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F317D" w14:textId="77777777" w:rsidR="00CC1939" w:rsidRDefault="00CC1939" w:rsidP="005F637F"/>
    <w:p w14:paraId="5B7A5536" w14:textId="77777777" w:rsidR="00D03021" w:rsidRDefault="00CC1939" w:rsidP="0022515C">
      <w:pPr>
        <w:jc w:val="center"/>
        <w:rPr>
          <w:rFonts w:asciiTheme="minorHAnsi" w:hAnsiTheme="minorHAnsi" w:cstheme="minorHAnsi"/>
          <w:b/>
          <w:sz w:val="28"/>
        </w:rPr>
      </w:pPr>
      <w:r w:rsidRPr="00D03021">
        <w:rPr>
          <w:rFonts w:asciiTheme="minorHAnsi" w:hAnsiTheme="minorHAnsi" w:cstheme="minorHAnsi"/>
          <w:b/>
          <w:sz w:val="28"/>
          <w:u w:val="single"/>
        </w:rPr>
        <w:t>PROYECTO PARAPEZ 2</w:t>
      </w:r>
      <w:r w:rsidRPr="0022515C">
        <w:rPr>
          <w:rFonts w:asciiTheme="minorHAnsi" w:hAnsiTheme="minorHAnsi" w:cstheme="minorHAnsi"/>
          <w:b/>
          <w:sz w:val="28"/>
        </w:rPr>
        <w:t xml:space="preserve"> </w:t>
      </w:r>
    </w:p>
    <w:p w14:paraId="7F23D96C" w14:textId="77777777" w:rsidR="00CC1939" w:rsidRPr="0022515C" w:rsidRDefault="00CC1939" w:rsidP="0022515C">
      <w:pPr>
        <w:jc w:val="center"/>
        <w:rPr>
          <w:rFonts w:asciiTheme="minorHAnsi" w:hAnsiTheme="minorHAnsi" w:cstheme="minorHAnsi"/>
          <w:b/>
          <w:sz w:val="28"/>
        </w:rPr>
      </w:pPr>
      <w:r w:rsidRPr="0022515C">
        <w:rPr>
          <w:rFonts w:asciiTheme="minorHAnsi" w:hAnsiTheme="minorHAnsi" w:cstheme="minorHAnsi"/>
          <w:b/>
          <w:sz w:val="28"/>
        </w:rPr>
        <w:t>CONVOCATORIA PLEAMAR 2019</w:t>
      </w:r>
    </w:p>
    <w:p w14:paraId="1D58F827" w14:textId="77777777" w:rsidR="0022515C" w:rsidRDefault="0022515C" w:rsidP="0022515C">
      <w:pPr>
        <w:jc w:val="center"/>
        <w:rPr>
          <w:rFonts w:asciiTheme="minorHAnsi" w:hAnsiTheme="minorHAnsi" w:cstheme="minorHAnsi"/>
          <w:b/>
          <w:w w:val="105"/>
          <w:sz w:val="24"/>
        </w:rPr>
      </w:pPr>
    </w:p>
    <w:p w14:paraId="7934A3A4" w14:textId="77777777" w:rsidR="0022515C" w:rsidRDefault="0022515C" w:rsidP="0022515C">
      <w:pPr>
        <w:jc w:val="center"/>
        <w:rPr>
          <w:rFonts w:asciiTheme="minorHAnsi" w:hAnsiTheme="minorHAnsi" w:cstheme="minorHAnsi"/>
          <w:b/>
          <w:w w:val="105"/>
          <w:sz w:val="28"/>
          <w:u w:val="single"/>
        </w:rPr>
      </w:pPr>
    </w:p>
    <w:p w14:paraId="7376C29C" w14:textId="77777777" w:rsidR="00CC1939" w:rsidRPr="00FB4531" w:rsidRDefault="00CC1939" w:rsidP="0022515C">
      <w:pPr>
        <w:jc w:val="center"/>
        <w:rPr>
          <w:rFonts w:asciiTheme="minorHAnsi" w:hAnsiTheme="minorHAnsi" w:cstheme="minorHAnsi"/>
          <w:b/>
          <w:w w:val="105"/>
          <w:sz w:val="24"/>
          <w:u w:val="single"/>
        </w:rPr>
      </w:pPr>
      <w:r w:rsidRPr="00FB4531">
        <w:rPr>
          <w:rFonts w:asciiTheme="minorHAnsi" w:hAnsiTheme="minorHAnsi" w:cstheme="minorHAnsi"/>
          <w:b/>
          <w:w w:val="105"/>
          <w:sz w:val="24"/>
          <w:u w:val="single"/>
        </w:rPr>
        <w:t>ACTIVIDAD.2 ESTUDIO PARASITOLÓGICO DE LAS ESPECIES CULTIVADAS Y SALVAJES.</w:t>
      </w:r>
    </w:p>
    <w:p w14:paraId="2E14DA93" w14:textId="77777777" w:rsidR="00CC1939" w:rsidRPr="0022515C" w:rsidRDefault="00CC1939" w:rsidP="0022515C">
      <w:pPr>
        <w:jc w:val="center"/>
        <w:rPr>
          <w:rFonts w:asciiTheme="minorHAnsi" w:hAnsiTheme="minorHAnsi" w:cstheme="minorHAnsi"/>
          <w:b/>
          <w:sz w:val="24"/>
        </w:rPr>
      </w:pPr>
    </w:p>
    <w:p w14:paraId="711215A3" w14:textId="77777777" w:rsidR="00CC1939" w:rsidRPr="0022515C" w:rsidRDefault="00A433FC" w:rsidP="0022515C">
      <w:pPr>
        <w:jc w:val="center"/>
        <w:rPr>
          <w:rFonts w:asciiTheme="minorHAnsi" w:hAnsiTheme="minorHAnsi" w:cstheme="minorHAnsi"/>
          <w:b/>
          <w:w w:val="105"/>
          <w:sz w:val="24"/>
        </w:rPr>
      </w:pPr>
      <w:r w:rsidRPr="0022515C">
        <w:rPr>
          <w:rFonts w:asciiTheme="minorHAnsi" w:hAnsiTheme="minorHAnsi" w:cstheme="minorHAnsi"/>
          <w:b/>
          <w:w w:val="105"/>
          <w:sz w:val="24"/>
        </w:rPr>
        <w:t>F</w:t>
      </w:r>
      <w:r w:rsidR="00E37490" w:rsidRPr="0022515C">
        <w:rPr>
          <w:rFonts w:asciiTheme="minorHAnsi" w:hAnsiTheme="minorHAnsi" w:cstheme="minorHAnsi"/>
          <w:b/>
          <w:w w:val="105"/>
          <w:sz w:val="24"/>
        </w:rPr>
        <w:t xml:space="preserve">.2.1.1 </w:t>
      </w:r>
      <w:r w:rsidR="00CD1778">
        <w:rPr>
          <w:rFonts w:asciiTheme="minorHAnsi" w:hAnsiTheme="minorHAnsi" w:cstheme="minorHAnsi"/>
          <w:b/>
          <w:w w:val="105"/>
          <w:sz w:val="24"/>
        </w:rPr>
        <w:t>INFORME SOBRE LOS PARÁSITOS ENCONTRADOS TANTO EN ESPECIES SALVAJES COMO EN ESPECIES DE ACUICULTURA</w:t>
      </w:r>
      <w:r w:rsidR="00CC1939" w:rsidRPr="0022515C">
        <w:rPr>
          <w:rFonts w:asciiTheme="minorHAnsi" w:hAnsiTheme="minorHAnsi" w:cstheme="minorHAnsi"/>
          <w:b/>
          <w:w w:val="105"/>
          <w:sz w:val="24"/>
        </w:rPr>
        <w:t>.</w:t>
      </w:r>
    </w:p>
    <w:p w14:paraId="5DD4FF0E" w14:textId="77777777" w:rsidR="00CC1939" w:rsidRDefault="00CC1939" w:rsidP="005F637F">
      <w:pPr>
        <w:rPr>
          <w:w w:val="105"/>
        </w:rPr>
      </w:pPr>
    </w:p>
    <w:p w14:paraId="4F49AB34" w14:textId="77777777" w:rsidR="00CC1939" w:rsidRPr="00175A41" w:rsidRDefault="00CC1939" w:rsidP="005F637F">
      <w:pPr>
        <w:rPr>
          <w:w w:val="105"/>
        </w:rPr>
      </w:pPr>
    </w:p>
    <w:p w14:paraId="5839D20A" w14:textId="77777777" w:rsidR="00CC1939" w:rsidRDefault="00CC1939" w:rsidP="00FE0B6E">
      <w:pPr>
        <w:pStyle w:val="Textoindependiente"/>
        <w:tabs>
          <w:tab w:val="left" w:pos="284"/>
        </w:tabs>
        <w:spacing w:before="22" w:line="360" w:lineRule="auto"/>
        <w:ind w:right="51"/>
        <w:jc w:val="center"/>
        <w:rPr>
          <w:b/>
        </w:rPr>
      </w:pPr>
      <w:r>
        <w:rPr>
          <w:noProof/>
          <w:lang w:eastAsia="es-ES"/>
        </w:rPr>
        <w:drawing>
          <wp:inline distT="0" distB="0" distL="0" distR="0" wp14:anchorId="38C72E38" wp14:editId="4C44FA67">
            <wp:extent cx="1908810" cy="1904084"/>
            <wp:effectExtent l="0" t="0" r="0" b="1270"/>
            <wp:docPr id="2" name="Imagen 2" descr="LZD8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ZD87_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340" t="21166" r="26153" b="15648"/>
                    <a:stretch/>
                  </pic:blipFill>
                  <pic:spPr bwMode="auto">
                    <a:xfrm>
                      <a:off x="0" y="0"/>
                      <a:ext cx="1915504" cy="1910761"/>
                    </a:xfrm>
                    <a:prstGeom prst="ellipse">
                      <a:avLst/>
                    </a:prstGeom>
                    <a:noFill/>
                    <a:ln>
                      <a:noFill/>
                    </a:ln>
                    <a:extLst>
                      <a:ext uri="{53640926-AAD7-44D8-BBD7-CCE9431645EC}">
                        <a14:shadowObscured xmlns:a14="http://schemas.microsoft.com/office/drawing/2010/main"/>
                      </a:ext>
                    </a:extLst>
                  </pic:spPr>
                </pic:pic>
              </a:graphicData>
            </a:graphic>
          </wp:inline>
        </w:drawing>
      </w:r>
    </w:p>
    <w:p w14:paraId="3D3BB5E8" w14:textId="77777777" w:rsidR="00FE0B6E" w:rsidRPr="00FB4531" w:rsidRDefault="00FE0B6E" w:rsidP="00FE0B6E">
      <w:pPr>
        <w:pStyle w:val="Textoindependiente"/>
        <w:tabs>
          <w:tab w:val="left" w:pos="284"/>
        </w:tabs>
        <w:spacing w:before="22" w:line="360" w:lineRule="auto"/>
        <w:ind w:right="51"/>
        <w:jc w:val="center"/>
        <w:rPr>
          <w:b/>
          <w:sz w:val="22"/>
        </w:rPr>
      </w:pPr>
    </w:p>
    <w:p w14:paraId="36BE4AD1" w14:textId="77777777" w:rsidR="00CC1939" w:rsidRPr="00FB4531" w:rsidRDefault="00CC1939" w:rsidP="005F637F">
      <w:pPr>
        <w:tabs>
          <w:tab w:val="left" w:pos="284"/>
        </w:tabs>
        <w:spacing w:before="22" w:line="360" w:lineRule="auto"/>
        <w:ind w:right="51"/>
        <w:jc w:val="center"/>
        <w:rPr>
          <w:rFonts w:asciiTheme="minorHAnsi" w:hAnsiTheme="minorHAnsi" w:cstheme="minorHAnsi"/>
          <w:b/>
          <w:color w:val="008100"/>
          <w:sz w:val="24"/>
          <w:szCs w:val="24"/>
        </w:rPr>
      </w:pPr>
      <w:r w:rsidRPr="00FB4531">
        <w:rPr>
          <w:rFonts w:asciiTheme="minorHAnsi" w:hAnsiTheme="minorHAnsi" w:cstheme="minorHAnsi"/>
          <w:b/>
          <w:color w:val="008100"/>
          <w:sz w:val="24"/>
          <w:szCs w:val="24"/>
        </w:rPr>
        <w:t>“Acción gratuita cofinanciada por el FEMP”</w:t>
      </w:r>
    </w:p>
    <w:p w14:paraId="3D48FCFB" w14:textId="77777777" w:rsidR="00CC1939" w:rsidRPr="00FB4531" w:rsidRDefault="00CC1939" w:rsidP="005F637F">
      <w:pPr>
        <w:tabs>
          <w:tab w:val="left" w:pos="284"/>
        </w:tabs>
        <w:spacing w:before="22" w:line="360" w:lineRule="auto"/>
        <w:ind w:right="51"/>
        <w:jc w:val="center"/>
        <w:rPr>
          <w:rFonts w:asciiTheme="minorHAnsi" w:hAnsiTheme="minorHAnsi" w:cstheme="minorHAnsi"/>
          <w:b/>
          <w:sz w:val="24"/>
          <w:szCs w:val="24"/>
        </w:rPr>
      </w:pPr>
    </w:p>
    <w:p w14:paraId="341E06D8" w14:textId="77777777" w:rsidR="00CC1939" w:rsidRPr="00FB4531" w:rsidRDefault="00CC1939" w:rsidP="005F637F">
      <w:pPr>
        <w:tabs>
          <w:tab w:val="left" w:pos="284"/>
        </w:tabs>
        <w:spacing w:before="22" w:line="360" w:lineRule="auto"/>
        <w:ind w:right="51"/>
        <w:jc w:val="center"/>
        <w:rPr>
          <w:rFonts w:asciiTheme="minorHAnsi" w:hAnsiTheme="minorHAnsi" w:cstheme="minorHAnsi"/>
          <w:i/>
          <w:sz w:val="24"/>
          <w:szCs w:val="24"/>
        </w:rPr>
      </w:pPr>
      <w:r w:rsidRPr="00FB4531">
        <w:rPr>
          <w:rFonts w:asciiTheme="minorHAnsi" w:hAnsiTheme="minorHAnsi" w:cstheme="minorHAnsi"/>
          <w:i/>
          <w:sz w:val="24"/>
          <w:szCs w:val="24"/>
        </w:rPr>
        <w:t>“Este informe/presentación se produce enmarcado/a dentro de un proyecto cofinanciado por el Fondo Europeo Marítimo y de Pesca”.</w:t>
      </w:r>
    </w:p>
    <w:p w14:paraId="7EF96841" w14:textId="77777777" w:rsidR="00CC1939" w:rsidRPr="00FB4531" w:rsidRDefault="00CC1939" w:rsidP="005F637F">
      <w:pPr>
        <w:tabs>
          <w:tab w:val="left" w:pos="284"/>
        </w:tabs>
        <w:spacing w:before="22" w:line="360" w:lineRule="auto"/>
        <w:ind w:right="51"/>
        <w:jc w:val="center"/>
        <w:rPr>
          <w:rFonts w:asciiTheme="minorHAnsi" w:hAnsiTheme="minorHAnsi" w:cstheme="minorHAnsi"/>
          <w:i/>
          <w:sz w:val="24"/>
          <w:szCs w:val="24"/>
        </w:rPr>
      </w:pPr>
      <w:r w:rsidRPr="00FB4531">
        <w:rPr>
          <w:rFonts w:asciiTheme="minorHAnsi" w:hAnsiTheme="minorHAnsi" w:cstheme="minorHAnsi"/>
          <w:i/>
          <w:sz w:val="24"/>
          <w:szCs w:val="24"/>
        </w:rPr>
        <w:t>“Las opiniones y documentación aportadas en esta publicación son de exclusiva responsabilidad del autor o autores de las mismas, y no reflejan necesariamente los puntos de vista de las entidades que apoyan económicamente el proyecto”.</w:t>
      </w:r>
    </w:p>
    <w:p w14:paraId="41217302" w14:textId="77777777" w:rsidR="00CC1939" w:rsidRPr="00FB4531" w:rsidRDefault="00CC1939" w:rsidP="005F637F">
      <w:pPr>
        <w:tabs>
          <w:tab w:val="left" w:pos="284"/>
        </w:tabs>
        <w:spacing w:before="22" w:line="360" w:lineRule="auto"/>
        <w:ind w:right="51"/>
        <w:rPr>
          <w:rFonts w:asciiTheme="minorHAnsi" w:hAnsiTheme="minorHAnsi" w:cstheme="minorHAnsi"/>
          <w:b/>
          <w:w w:val="105"/>
          <w:sz w:val="24"/>
          <w:szCs w:val="24"/>
        </w:rPr>
      </w:pPr>
    </w:p>
    <w:p w14:paraId="3B45F50F" w14:textId="77777777" w:rsidR="00CC1939" w:rsidRPr="00FB4531" w:rsidRDefault="00CC1939" w:rsidP="005F637F">
      <w:pPr>
        <w:tabs>
          <w:tab w:val="left" w:pos="284"/>
        </w:tabs>
        <w:spacing w:before="22" w:line="360" w:lineRule="auto"/>
        <w:ind w:right="51"/>
        <w:jc w:val="center"/>
        <w:rPr>
          <w:rFonts w:asciiTheme="minorHAnsi" w:hAnsiTheme="minorHAnsi" w:cstheme="minorHAnsi"/>
          <w:b/>
          <w:sz w:val="24"/>
          <w:szCs w:val="24"/>
        </w:rPr>
      </w:pPr>
      <w:r w:rsidRPr="00FB4531">
        <w:rPr>
          <w:rFonts w:asciiTheme="minorHAnsi" w:hAnsiTheme="minorHAnsi" w:cstheme="minorHAnsi"/>
          <w:b/>
          <w:w w:val="105"/>
          <w:sz w:val="24"/>
          <w:szCs w:val="24"/>
        </w:rPr>
        <w:t>Firma del director del proyecto</w:t>
      </w:r>
    </w:p>
    <w:p w14:paraId="05D7186B" w14:textId="77777777" w:rsidR="00CC1939" w:rsidRPr="00FB4531" w:rsidRDefault="00CC1939" w:rsidP="005F637F">
      <w:pPr>
        <w:pStyle w:val="Textoindependiente"/>
        <w:tabs>
          <w:tab w:val="left" w:pos="284"/>
        </w:tabs>
        <w:spacing w:before="22" w:line="360" w:lineRule="auto"/>
        <w:ind w:right="51"/>
        <w:rPr>
          <w:rFonts w:asciiTheme="minorHAnsi" w:hAnsiTheme="minorHAnsi" w:cstheme="minorHAnsi"/>
          <w:b/>
          <w:sz w:val="24"/>
          <w:szCs w:val="24"/>
        </w:rPr>
      </w:pPr>
      <w:r w:rsidRPr="00FB4531">
        <w:rPr>
          <w:rFonts w:asciiTheme="minorHAnsi" w:hAnsiTheme="minorHAnsi" w:cstheme="minorHAnsi"/>
          <w:noProof/>
          <w:sz w:val="24"/>
          <w:szCs w:val="24"/>
          <w:lang w:eastAsia="es-ES"/>
        </w:rPr>
        <mc:AlternateContent>
          <mc:Choice Requires="wpg">
            <w:drawing>
              <wp:anchor distT="0" distB="0" distL="114300" distR="114300" simplePos="0" relativeHeight="251659264" behindDoc="0" locked="0" layoutInCell="1" allowOverlap="1" wp14:anchorId="74E3D4C6" wp14:editId="6366AC89">
                <wp:simplePos x="0" y="0"/>
                <wp:positionH relativeFrom="margin">
                  <wp:align>center</wp:align>
                </wp:positionH>
                <wp:positionV relativeFrom="paragraph">
                  <wp:posOffset>22859</wp:posOffset>
                </wp:positionV>
                <wp:extent cx="3142615" cy="952500"/>
                <wp:effectExtent l="38100" t="57150" r="38735" b="38100"/>
                <wp:wrapNone/>
                <wp:docPr id="34"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44834">
                          <a:off x="0" y="0"/>
                          <a:ext cx="3142615" cy="952500"/>
                          <a:chOff x="3321" y="382"/>
                          <a:chExt cx="4949" cy="1500"/>
                        </a:xfrm>
                      </wpg:grpSpPr>
                      <wps:wsp>
                        <wps:cNvPr id="36" name="Text Box 834"/>
                        <wps:cNvSpPr txBox="1">
                          <a:spLocks noChangeArrowheads="1"/>
                        </wps:cNvSpPr>
                        <wps:spPr bwMode="auto">
                          <a:xfrm rot="255166">
                            <a:off x="3321" y="382"/>
                            <a:ext cx="4949"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82E4" w14:textId="77777777" w:rsidR="00C43157" w:rsidRDefault="00C43157" w:rsidP="00CC1939">
                              <w:pPr>
                                <w:rPr>
                                  <w:sz w:val="26"/>
                                </w:rPr>
                              </w:pPr>
                            </w:p>
                            <w:p w14:paraId="531D1ADA" w14:textId="77777777" w:rsidR="00C43157" w:rsidRDefault="00C43157" w:rsidP="00CC1939">
                              <w:pPr>
                                <w:rPr>
                                  <w:sz w:val="26"/>
                                </w:rPr>
                              </w:pPr>
                            </w:p>
                            <w:p w14:paraId="1E9BF59D" w14:textId="77777777" w:rsidR="00C43157" w:rsidRDefault="00C43157" w:rsidP="00CC1939">
                              <w:pPr>
                                <w:rPr>
                                  <w:sz w:val="26"/>
                                </w:rPr>
                              </w:pPr>
                            </w:p>
                            <w:p w14:paraId="602A4866" w14:textId="77777777" w:rsidR="00C43157" w:rsidRDefault="00C43157" w:rsidP="00CC1939">
                              <w:pPr>
                                <w:spacing w:before="1"/>
                                <w:rPr>
                                  <w:sz w:val="25"/>
                                </w:rPr>
                              </w:pPr>
                            </w:p>
                            <w:p w14:paraId="51284C04" w14:textId="77777777" w:rsidR="00C43157" w:rsidRDefault="00C43157" w:rsidP="00CC1939">
                              <w:pPr>
                                <w:ind w:left="1382"/>
                                <w:rPr>
                                  <w:b/>
                                  <w:sz w:val="21"/>
                                </w:rPr>
                              </w:pPr>
                              <w:r>
                                <w:rPr>
                                  <w:b/>
                                  <w:w w:val="105"/>
                                  <w:sz w:val="21"/>
                                </w:rPr>
                                <w:t xml:space="preserve">Dr. Jordi López </w:t>
                              </w:r>
                              <w:proofErr w:type="spellStart"/>
                              <w:r>
                                <w:rPr>
                                  <w:b/>
                                  <w:w w:val="105"/>
                                  <w:sz w:val="21"/>
                                </w:rPr>
                                <w:t>Ramon</w:t>
                              </w:r>
                              <w:proofErr w:type="spellEnd"/>
                            </w:p>
                          </w:txbxContent>
                        </wps:txbx>
                        <wps:bodyPr rot="0" vert="horz" wrap="square" lIns="0" tIns="0" rIns="0" bIns="0" anchor="t" anchorCtr="0" upright="1">
                          <a:noAutofit/>
                        </wps:bodyPr>
                      </wps:wsp>
                      <pic:pic xmlns:pic="http://schemas.openxmlformats.org/drawingml/2006/picture">
                        <pic:nvPicPr>
                          <pic:cNvPr id="38" name="Picture 8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21" y="382"/>
                            <a:ext cx="4949"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E3D4C6" id="Group 832" o:spid="_x0000_s1026" style="position:absolute;margin-left:0;margin-top:1.8pt;width:247.45pt;height:75pt;rotation:-278709fd;z-index:251659264;mso-position-horizontal:center;mso-position-horizontal-relative:margin" coordorigin="3321,382" coordsize="4949,1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">
                <v:shapetype id="_x0000_t202" coordsize="21600,21600" o:spt="202" path="m,l,21600r21600,l21600,xe">
                  <v:stroke joinstyle="miter"/>
                  <v:path gradientshapeok="t" o:connecttype="rect"/>
                </v:shapetype>
                <v:shape id="Text Box 834" o:spid="_x0000_s1027" type="#_x0000_t202" style="position:absolute;left:3321;top:382;width:4949;height:1500;rotation:27870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" filled="f" stroked="f">
                  <v:textbox inset="0,0,0,0">
                    <w:txbxContent>
                      <w:p w14:paraId="290F82E4" w14:textId="77777777" w:rsidR="00C43157" w:rsidRDefault="00C43157" w:rsidP="00CC1939">
                        <w:pPr>
                          <w:rPr>
                            <w:sz w:val="26"/>
                          </w:rPr>
                        </w:pPr>
                      </w:p>
                      <w:p w14:paraId="531D1ADA" w14:textId="77777777" w:rsidR="00C43157" w:rsidRDefault="00C43157" w:rsidP="00CC1939">
                        <w:pPr>
                          <w:rPr>
                            <w:sz w:val="26"/>
                          </w:rPr>
                        </w:pPr>
                      </w:p>
                      <w:p w14:paraId="1E9BF59D" w14:textId="77777777" w:rsidR="00C43157" w:rsidRDefault="00C43157" w:rsidP="00CC1939">
                        <w:pPr>
                          <w:rPr>
                            <w:sz w:val="26"/>
                          </w:rPr>
                        </w:pPr>
                      </w:p>
                      <w:p w14:paraId="602A4866" w14:textId="77777777" w:rsidR="00C43157" w:rsidRDefault="00C43157" w:rsidP="00CC1939">
                        <w:pPr>
                          <w:spacing w:before="1"/>
                          <w:rPr>
                            <w:sz w:val="25"/>
                          </w:rPr>
                        </w:pPr>
                      </w:p>
                      <w:p w14:paraId="51284C04" w14:textId="77777777" w:rsidR="00C43157" w:rsidRDefault="00C43157" w:rsidP="00CC1939">
                        <w:pPr>
                          <w:ind w:left="1382"/>
                          <w:rPr>
                            <w:b/>
                            <w:sz w:val="21"/>
                          </w:rPr>
                        </w:pPr>
                        <w:r>
                          <w:rPr>
                            <w:b/>
                            <w:w w:val="105"/>
                            <w:sz w:val="21"/>
                          </w:rPr>
                          <w:t xml:space="preserve">Dr. Jordi López </w:t>
                        </w:r>
                        <w:proofErr w:type="spellStart"/>
                        <w:r>
                          <w:rPr>
                            <w:b/>
                            <w:w w:val="105"/>
                            <w:sz w:val="21"/>
                          </w:rPr>
                          <w:t>Ramon</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3" o:spid="_x0000_s1028" type="#_x0000_t75" style="position:absolute;left:3321;top:382;width:4949;height:14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">
                  <v:imagedata r:id="rId13" o:title=""/>
                </v:shape>
                <w10:wrap anchorx="margin"/>
              </v:group>
            </w:pict>
          </mc:Fallback>
        </mc:AlternateContent>
      </w:r>
    </w:p>
    <w:p w14:paraId="11F922ED" w14:textId="77777777" w:rsidR="00CC1939" w:rsidRPr="00FB4531" w:rsidRDefault="00CC1939" w:rsidP="005F637F">
      <w:pPr>
        <w:pStyle w:val="Textoindependiente"/>
        <w:tabs>
          <w:tab w:val="left" w:pos="284"/>
        </w:tabs>
        <w:spacing w:before="22" w:line="360" w:lineRule="auto"/>
        <w:ind w:right="51"/>
        <w:rPr>
          <w:rFonts w:asciiTheme="minorHAnsi" w:hAnsiTheme="minorHAnsi" w:cstheme="minorHAnsi"/>
          <w:b/>
          <w:sz w:val="24"/>
          <w:szCs w:val="24"/>
        </w:rPr>
      </w:pPr>
    </w:p>
    <w:p w14:paraId="1DBDA009" w14:textId="77777777" w:rsidR="00CC1939" w:rsidRPr="00FB4531" w:rsidRDefault="00CC1939" w:rsidP="005F637F">
      <w:pPr>
        <w:pStyle w:val="Textoindependiente"/>
        <w:tabs>
          <w:tab w:val="left" w:pos="284"/>
        </w:tabs>
        <w:spacing w:before="22" w:line="360" w:lineRule="auto"/>
        <w:ind w:right="51"/>
        <w:rPr>
          <w:rFonts w:asciiTheme="minorHAnsi" w:hAnsiTheme="minorHAnsi" w:cstheme="minorHAnsi"/>
          <w:b/>
          <w:sz w:val="24"/>
          <w:szCs w:val="24"/>
        </w:rPr>
      </w:pPr>
    </w:p>
    <w:p w14:paraId="0EB14D1E" w14:textId="77777777" w:rsidR="00CC1939" w:rsidRPr="00FB4531" w:rsidRDefault="00CC1939" w:rsidP="005F637F">
      <w:pPr>
        <w:pStyle w:val="Textoindependiente"/>
        <w:tabs>
          <w:tab w:val="left" w:pos="284"/>
        </w:tabs>
        <w:spacing w:before="22" w:line="360" w:lineRule="auto"/>
        <w:ind w:right="51"/>
        <w:rPr>
          <w:rFonts w:asciiTheme="minorHAnsi" w:hAnsiTheme="minorHAnsi" w:cstheme="minorHAnsi"/>
          <w:b/>
          <w:sz w:val="24"/>
          <w:szCs w:val="24"/>
        </w:rPr>
      </w:pPr>
    </w:p>
    <w:p w14:paraId="42E83531" w14:textId="77777777" w:rsidR="00CC1939" w:rsidRPr="00FB4531" w:rsidRDefault="00CC1939" w:rsidP="005F637F">
      <w:pPr>
        <w:pStyle w:val="Textoindependiente"/>
        <w:tabs>
          <w:tab w:val="left" w:pos="284"/>
        </w:tabs>
        <w:spacing w:before="22" w:line="360" w:lineRule="auto"/>
        <w:ind w:right="51"/>
        <w:rPr>
          <w:rFonts w:asciiTheme="minorHAnsi" w:hAnsiTheme="minorHAnsi" w:cstheme="minorHAnsi"/>
          <w:b/>
          <w:sz w:val="24"/>
          <w:szCs w:val="24"/>
        </w:rPr>
      </w:pPr>
    </w:p>
    <w:p w14:paraId="614D629A" w14:textId="77777777" w:rsidR="00CC1939" w:rsidRPr="00FB4531" w:rsidRDefault="00CC1939" w:rsidP="005F637F">
      <w:pPr>
        <w:tabs>
          <w:tab w:val="left" w:pos="284"/>
        </w:tabs>
        <w:spacing w:before="22" w:line="360" w:lineRule="auto"/>
        <w:ind w:right="51"/>
        <w:jc w:val="center"/>
        <w:rPr>
          <w:rFonts w:asciiTheme="minorHAnsi" w:hAnsiTheme="minorHAnsi" w:cstheme="minorHAnsi"/>
          <w:w w:val="105"/>
          <w:sz w:val="24"/>
          <w:szCs w:val="24"/>
        </w:rPr>
      </w:pPr>
      <w:r w:rsidRPr="00FB4531">
        <w:rPr>
          <w:rFonts w:asciiTheme="minorHAnsi" w:hAnsiTheme="minorHAnsi" w:cstheme="minorHAnsi"/>
          <w:w w:val="105"/>
          <w:sz w:val="24"/>
          <w:szCs w:val="24"/>
        </w:rPr>
        <w:t>Fac</w:t>
      </w:r>
      <w:r w:rsidR="00DA68D3" w:rsidRPr="00FB4531">
        <w:rPr>
          <w:rFonts w:asciiTheme="minorHAnsi" w:hAnsiTheme="minorHAnsi" w:cstheme="minorHAnsi"/>
          <w:w w:val="105"/>
          <w:sz w:val="24"/>
          <w:szCs w:val="24"/>
        </w:rPr>
        <w:t>ultad de Veterinaria UCHCEU, a 7</w:t>
      </w:r>
      <w:r w:rsidRPr="00FB4531">
        <w:rPr>
          <w:rFonts w:asciiTheme="minorHAnsi" w:hAnsiTheme="minorHAnsi" w:cstheme="minorHAnsi"/>
          <w:w w:val="105"/>
          <w:sz w:val="24"/>
          <w:szCs w:val="24"/>
        </w:rPr>
        <w:t xml:space="preserve"> de diciembre de 2020.</w:t>
      </w:r>
    </w:p>
    <w:p w14:paraId="70CCAAEC" w14:textId="77777777" w:rsidR="00CC1939" w:rsidRDefault="00CC1939" w:rsidP="005F637F">
      <w:pPr>
        <w:tabs>
          <w:tab w:val="left" w:pos="284"/>
        </w:tabs>
        <w:spacing w:before="22" w:line="360" w:lineRule="auto"/>
        <w:ind w:right="51"/>
        <w:rPr>
          <w:b/>
        </w:rPr>
      </w:pPr>
    </w:p>
    <w:p w14:paraId="76C61F09" w14:textId="77777777" w:rsidR="00E37490" w:rsidRDefault="005F637F" w:rsidP="005F637F">
      <w:pPr>
        <w:tabs>
          <w:tab w:val="left" w:pos="284"/>
        </w:tabs>
        <w:spacing w:before="22" w:line="360" w:lineRule="auto"/>
        <w:ind w:right="51"/>
        <w:rPr>
          <w:rFonts w:asciiTheme="minorHAnsi" w:hAnsiTheme="minorHAnsi" w:cstheme="minorHAnsi"/>
          <w:b/>
          <w:sz w:val="24"/>
          <w:szCs w:val="24"/>
        </w:rPr>
      </w:pPr>
      <w:r w:rsidRPr="005F637F">
        <w:rPr>
          <w:rFonts w:asciiTheme="minorHAnsi" w:hAnsiTheme="minorHAnsi" w:cstheme="minorHAnsi"/>
          <w:b/>
          <w:sz w:val="24"/>
          <w:szCs w:val="24"/>
        </w:rPr>
        <w:t>ÍNDICE</w:t>
      </w:r>
    </w:p>
    <w:sdt>
      <w:sdtPr>
        <w:rPr>
          <w:rFonts w:asciiTheme="minorHAnsi" w:eastAsia="Tahoma" w:hAnsiTheme="minorHAnsi" w:cstheme="minorHAnsi"/>
          <w:color w:val="auto"/>
          <w:sz w:val="24"/>
          <w:szCs w:val="24"/>
          <w:lang w:eastAsia="en-US"/>
        </w:rPr>
        <w:id w:val="754555691"/>
        <w:docPartObj>
          <w:docPartGallery w:val="Table of Contents"/>
          <w:docPartUnique/>
        </w:docPartObj>
      </w:sdtPr>
      <w:sdtEndPr>
        <w:rPr>
          <w:rFonts w:ascii="Tahoma" w:hAnsi="Tahoma" w:cs="Tahoma"/>
          <w:b/>
          <w:bCs/>
          <w:sz w:val="22"/>
          <w:szCs w:val="22"/>
        </w:rPr>
      </w:sdtEndPr>
      <w:sdtContent>
        <w:p w14:paraId="29A18D7D" w14:textId="77777777" w:rsidR="0022515C" w:rsidRPr="0022515C" w:rsidRDefault="0022515C" w:rsidP="0022515C">
          <w:pPr>
            <w:pStyle w:val="TtuloTDC"/>
            <w:spacing w:line="360" w:lineRule="auto"/>
            <w:rPr>
              <w:rFonts w:asciiTheme="minorHAnsi" w:hAnsiTheme="minorHAnsi" w:cstheme="minorHAnsi"/>
              <w:sz w:val="24"/>
              <w:szCs w:val="24"/>
            </w:rPr>
          </w:pPr>
        </w:p>
        <w:p w14:paraId="6E05CF4C" w14:textId="5D29C5EA" w:rsidR="00EE2DFE" w:rsidRDefault="0022515C" w:rsidP="00214741">
          <w:pPr>
            <w:pStyle w:val="TDC1"/>
            <w:rPr>
              <w:rFonts w:eastAsiaTheme="minorEastAsia" w:cstheme="minorBidi"/>
              <w:b w:val="0"/>
              <w:w w:val="100"/>
              <w:bdr w:val="none" w:sz="0" w:space="0" w:color="auto"/>
              <w:lang w:eastAsia="es-ES_tradnl"/>
            </w:rPr>
          </w:pPr>
          <w:r w:rsidRPr="0022515C">
            <w:fldChar w:fldCharType="begin"/>
          </w:r>
          <w:r w:rsidRPr="0022515C">
            <w:instrText xml:space="preserve"> TOC \o "1-3" \h \z \u </w:instrText>
          </w:r>
          <w:r w:rsidRPr="0022515C">
            <w:fldChar w:fldCharType="separate"/>
          </w:r>
          <w:hyperlink w:anchor="_Toc82173961" w:history="1">
            <w:r w:rsidR="00EE2DFE" w:rsidRPr="004B7AAD">
              <w:rPr>
                <w:rStyle w:val="Hipervnculo"/>
              </w:rPr>
              <w:t>1.</w:t>
            </w:r>
            <w:r w:rsidR="00EE2DFE">
              <w:rPr>
                <w:rFonts w:eastAsiaTheme="minorEastAsia" w:cstheme="minorBidi"/>
                <w:b w:val="0"/>
                <w:w w:val="100"/>
                <w:bdr w:val="none" w:sz="0" w:space="0" w:color="auto"/>
                <w:lang w:eastAsia="es-ES_tradnl"/>
              </w:rPr>
              <w:tab/>
            </w:r>
            <w:r w:rsidR="00EE2DFE" w:rsidRPr="004B7AAD">
              <w:rPr>
                <w:rStyle w:val="Hipervnculo"/>
                <w:shd w:val="clear" w:color="auto" w:fill="FFFFFF"/>
              </w:rPr>
              <w:t>Introducción:</w:t>
            </w:r>
            <w:r w:rsidR="00EE2DFE">
              <w:rPr>
                <w:webHidden/>
              </w:rPr>
              <w:tab/>
            </w:r>
            <w:r w:rsidR="00EE2DFE">
              <w:rPr>
                <w:webHidden/>
              </w:rPr>
              <w:fldChar w:fldCharType="begin"/>
            </w:r>
            <w:r w:rsidR="00EE2DFE">
              <w:rPr>
                <w:webHidden/>
              </w:rPr>
              <w:instrText xml:space="preserve"> PAGEREF _Toc82173961 \h </w:instrText>
            </w:r>
            <w:r w:rsidR="00EE2DFE">
              <w:rPr>
                <w:webHidden/>
              </w:rPr>
            </w:r>
            <w:r w:rsidR="00EE2DFE">
              <w:rPr>
                <w:webHidden/>
              </w:rPr>
              <w:fldChar w:fldCharType="separate"/>
            </w:r>
            <w:r w:rsidR="00EE2DFE">
              <w:rPr>
                <w:webHidden/>
              </w:rPr>
              <w:t>12</w:t>
            </w:r>
            <w:r w:rsidR="00EE2DFE">
              <w:rPr>
                <w:webHidden/>
              </w:rPr>
              <w:fldChar w:fldCharType="end"/>
            </w:r>
          </w:hyperlink>
        </w:p>
        <w:p w14:paraId="6FEE8FC4" w14:textId="1007C1FD" w:rsidR="00EE2DFE" w:rsidRDefault="00EE2DFE" w:rsidP="00214741">
          <w:pPr>
            <w:pStyle w:val="TDC1"/>
            <w:rPr>
              <w:rFonts w:eastAsiaTheme="minorEastAsia" w:cstheme="minorBidi"/>
              <w:b w:val="0"/>
              <w:w w:val="100"/>
              <w:bdr w:val="none" w:sz="0" w:space="0" w:color="auto"/>
              <w:lang w:eastAsia="es-ES_tradnl"/>
            </w:rPr>
          </w:pPr>
          <w:hyperlink w:anchor="_Toc82173962" w:history="1">
            <w:r w:rsidRPr="004B7AAD">
              <w:rPr>
                <w:rStyle w:val="Hipervnculo"/>
              </w:rPr>
              <w:t>2.</w:t>
            </w:r>
            <w:r>
              <w:rPr>
                <w:rFonts w:eastAsiaTheme="minorEastAsia" w:cstheme="minorBidi"/>
                <w:b w:val="0"/>
                <w:w w:val="100"/>
                <w:bdr w:val="none" w:sz="0" w:space="0" w:color="auto"/>
                <w:lang w:eastAsia="es-ES_tradnl"/>
              </w:rPr>
              <w:tab/>
            </w:r>
            <w:r w:rsidRPr="004B7AAD">
              <w:rPr>
                <w:rStyle w:val="Hipervnculo"/>
                <w:shd w:val="clear" w:color="auto" w:fill="FFFFFF"/>
              </w:rPr>
              <w:t>Objetivos:</w:t>
            </w:r>
            <w:r>
              <w:rPr>
                <w:webHidden/>
              </w:rPr>
              <w:tab/>
            </w:r>
            <w:r>
              <w:rPr>
                <w:webHidden/>
              </w:rPr>
              <w:fldChar w:fldCharType="begin"/>
            </w:r>
            <w:r>
              <w:rPr>
                <w:webHidden/>
              </w:rPr>
              <w:instrText xml:space="preserve"> PAGEREF _Toc82173962 \h </w:instrText>
            </w:r>
            <w:r>
              <w:rPr>
                <w:webHidden/>
              </w:rPr>
            </w:r>
            <w:r>
              <w:rPr>
                <w:webHidden/>
              </w:rPr>
              <w:fldChar w:fldCharType="separate"/>
            </w:r>
            <w:r>
              <w:rPr>
                <w:webHidden/>
              </w:rPr>
              <w:t>12</w:t>
            </w:r>
            <w:r>
              <w:rPr>
                <w:webHidden/>
              </w:rPr>
              <w:fldChar w:fldCharType="end"/>
            </w:r>
          </w:hyperlink>
        </w:p>
        <w:p w14:paraId="2E0E4778" w14:textId="0554D162" w:rsidR="00EE2DFE" w:rsidRDefault="00EE2DFE" w:rsidP="00214741">
          <w:pPr>
            <w:pStyle w:val="TDC1"/>
            <w:rPr>
              <w:rFonts w:eastAsiaTheme="minorEastAsia" w:cstheme="minorBidi"/>
              <w:b w:val="0"/>
              <w:w w:val="100"/>
              <w:bdr w:val="none" w:sz="0" w:space="0" w:color="auto"/>
              <w:lang w:eastAsia="es-ES_tradnl"/>
            </w:rPr>
          </w:pPr>
          <w:hyperlink w:anchor="_Toc82173963" w:history="1">
            <w:r w:rsidRPr="004B7AAD">
              <w:rPr>
                <w:rStyle w:val="Hipervnculo"/>
              </w:rPr>
              <w:t>3.</w:t>
            </w:r>
            <w:r>
              <w:rPr>
                <w:rFonts w:eastAsiaTheme="minorEastAsia" w:cstheme="minorBidi"/>
                <w:b w:val="0"/>
                <w:w w:val="100"/>
                <w:bdr w:val="none" w:sz="0" w:space="0" w:color="auto"/>
                <w:lang w:eastAsia="es-ES_tradnl"/>
              </w:rPr>
              <w:tab/>
            </w:r>
            <w:r w:rsidRPr="004B7AAD">
              <w:rPr>
                <w:rStyle w:val="Hipervnculo"/>
                <w:shd w:val="clear" w:color="auto" w:fill="FFFFFF"/>
              </w:rPr>
              <w:t>Material y métodos:</w:t>
            </w:r>
            <w:r>
              <w:rPr>
                <w:webHidden/>
              </w:rPr>
              <w:tab/>
            </w:r>
            <w:r>
              <w:rPr>
                <w:webHidden/>
              </w:rPr>
              <w:fldChar w:fldCharType="begin"/>
            </w:r>
            <w:r>
              <w:rPr>
                <w:webHidden/>
              </w:rPr>
              <w:instrText xml:space="preserve"> PAGEREF _Toc82173963 \h </w:instrText>
            </w:r>
            <w:r>
              <w:rPr>
                <w:webHidden/>
              </w:rPr>
            </w:r>
            <w:r>
              <w:rPr>
                <w:webHidden/>
              </w:rPr>
              <w:fldChar w:fldCharType="separate"/>
            </w:r>
            <w:r>
              <w:rPr>
                <w:webHidden/>
              </w:rPr>
              <w:t>13</w:t>
            </w:r>
            <w:r>
              <w:rPr>
                <w:webHidden/>
              </w:rPr>
              <w:fldChar w:fldCharType="end"/>
            </w:r>
          </w:hyperlink>
        </w:p>
        <w:p w14:paraId="74D88468" w14:textId="7153A753" w:rsidR="00EE2DFE" w:rsidRDefault="00EE2DFE" w:rsidP="00214741">
          <w:pPr>
            <w:pStyle w:val="TDC2"/>
            <w:rPr>
              <w:rFonts w:eastAsiaTheme="minorEastAsia" w:cstheme="minorBidi"/>
              <w:bCs w:val="0"/>
              <w:w w:val="100"/>
              <w:lang w:eastAsia="es-ES_tradnl"/>
            </w:rPr>
          </w:pPr>
          <w:hyperlink w:anchor="_Toc82173964" w:history="1">
            <w:r w:rsidRPr="004B7AAD">
              <w:rPr>
                <w:rStyle w:val="Hipervnculo"/>
              </w:rPr>
              <w:t>3.1.</w:t>
            </w:r>
            <w:r>
              <w:rPr>
                <w:rFonts w:eastAsiaTheme="minorEastAsia" w:cstheme="minorBidi"/>
                <w:bCs w:val="0"/>
                <w:w w:val="100"/>
                <w:lang w:eastAsia="es-ES_tradnl"/>
              </w:rPr>
              <w:tab/>
            </w:r>
            <w:r w:rsidRPr="004B7AAD">
              <w:rPr>
                <w:rStyle w:val="Hipervnculo"/>
              </w:rPr>
              <w:t>Formación del equipo de investigadores del proyecto Parapez 2:</w:t>
            </w:r>
            <w:r>
              <w:rPr>
                <w:webHidden/>
              </w:rPr>
              <w:tab/>
            </w:r>
            <w:r>
              <w:rPr>
                <w:webHidden/>
              </w:rPr>
              <w:fldChar w:fldCharType="begin"/>
            </w:r>
            <w:r>
              <w:rPr>
                <w:webHidden/>
              </w:rPr>
              <w:instrText xml:space="preserve"> PAGEREF _Toc82173964 \h </w:instrText>
            </w:r>
            <w:r>
              <w:rPr>
                <w:webHidden/>
              </w:rPr>
            </w:r>
            <w:r>
              <w:rPr>
                <w:webHidden/>
              </w:rPr>
              <w:fldChar w:fldCharType="separate"/>
            </w:r>
            <w:r>
              <w:rPr>
                <w:webHidden/>
              </w:rPr>
              <w:t>13</w:t>
            </w:r>
            <w:r>
              <w:rPr>
                <w:webHidden/>
              </w:rPr>
              <w:fldChar w:fldCharType="end"/>
            </w:r>
          </w:hyperlink>
        </w:p>
        <w:p w14:paraId="315C845D" w14:textId="7CDC26DD" w:rsidR="00EE2DFE" w:rsidRDefault="00EE2DFE" w:rsidP="00214741">
          <w:pPr>
            <w:pStyle w:val="TDC2"/>
            <w:rPr>
              <w:rFonts w:eastAsiaTheme="minorEastAsia" w:cstheme="minorBidi"/>
              <w:bCs w:val="0"/>
              <w:w w:val="100"/>
              <w:lang w:eastAsia="es-ES_tradnl"/>
            </w:rPr>
          </w:pPr>
          <w:hyperlink w:anchor="_Toc82173965" w:history="1">
            <w:r w:rsidRPr="004B7AAD">
              <w:rPr>
                <w:rStyle w:val="Hipervnculo"/>
              </w:rPr>
              <w:t>3.2.</w:t>
            </w:r>
            <w:r>
              <w:rPr>
                <w:rFonts w:eastAsiaTheme="minorEastAsia" w:cstheme="minorBidi"/>
                <w:bCs w:val="0"/>
                <w:w w:val="100"/>
                <w:lang w:eastAsia="es-ES_tradnl"/>
              </w:rPr>
              <w:tab/>
            </w:r>
            <w:r w:rsidRPr="004B7AAD">
              <w:rPr>
                <w:rStyle w:val="Hipervnculo"/>
              </w:rPr>
              <w:t>Toma de muestras durante las jornadas en el mar:</w:t>
            </w:r>
            <w:r>
              <w:rPr>
                <w:webHidden/>
              </w:rPr>
              <w:tab/>
            </w:r>
            <w:r>
              <w:rPr>
                <w:webHidden/>
              </w:rPr>
              <w:fldChar w:fldCharType="begin"/>
            </w:r>
            <w:r>
              <w:rPr>
                <w:webHidden/>
              </w:rPr>
              <w:instrText xml:space="preserve"> PAGEREF _Toc82173965 \h </w:instrText>
            </w:r>
            <w:r>
              <w:rPr>
                <w:webHidden/>
              </w:rPr>
            </w:r>
            <w:r>
              <w:rPr>
                <w:webHidden/>
              </w:rPr>
              <w:fldChar w:fldCharType="separate"/>
            </w:r>
            <w:r>
              <w:rPr>
                <w:webHidden/>
              </w:rPr>
              <w:t>13</w:t>
            </w:r>
            <w:r>
              <w:rPr>
                <w:webHidden/>
              </w:rPr>
              <w:fldChar w:fldCharType="end"/>
            </w:r>
          </w:hyperlink>
        </w:p>
        <w:p w14:paraId="454EC3EB" w14:textId="54925871" w:rsidR="00EE2DFE" w:rsidRDefault="00EE2DFE" w:rsidP="00214741">
          <w:pPr>
            <w:pStyle w:val="TDC2"/>
            <w:rPr>
              <w:rFonts w:eastAsiaTheme="minorEastAsia" w:cstheme="minorBidi"/>
              <w:bCs w:val="0"/>
              <w:w w:val="100"/>
              <w:lang w:eastAsia="es-ES_tradnl"/>
            </w:rPr>
          </w:pPr>
          <w:hyperlink w:anchor="_Toc82173966" w:history="1">
            <w:r w:rsidRPr="004B7AAD">
              <w:rPr>
                <w:rStyle w:val="Hipervnculo"/>
              </w:rPr>
              <w:t>3.3.</w:t>
            </w:r>
            <w:r>
              <w:rPr>
                <w:rFonts w:eastAsiaTheme="minorEastAsia" w:cstheme="minorBidi"/>
                <w:bCs w:val="0"/>
                <w:w w:val="100"/>
                <w:lang w:eastAsia="es-ES_tradnl"/>
              </w:rPr>
              <w:tab/>
            </w:r>
            <w:r w:rsidRPr="004B7AAD">
              <w:rPr>
                <w:rStyle w:val="Hipervnculo"/>
              </w:rPr>
              <w:t>Valoración del material de pesca para la toma de muestras en las explotaciones:</w:t>
            </w:r>
            <w:r>
              <w:rPr>
                <w:webHidden/>
              </w:rPr>
              <w:tab/>
            </w:r>
            <w:r>
              <w:rPr>
                <w:webHidden/>
              </w:rPr>
              <w:fldChar w:fldCharType="begin"/>
            </w:r>
            <w:r>
              <w:rPr>
                <w:webHidden/>
              </w:rPr>
              <w:instrText xml:space="preserve"> PAGEREF _Toc82173966 \h </w:instrText>
            </w:r>
            <w:r>
              <w:rPr>
                <w:webHidden/>
              </w:rPr>
            </w:r>
            <w:r>
              <w:rPr>
                <w:webHidden/>
              </w:rPr>
              <w:fldChar w:fldCharType="separate"/>
            </w:r>
            <w:r>
              <w:rPr>
                <w:webHidden/>
              </w:rPr>
              <w:t>14</w:t>
            </w:r>
            <w:r>
              <w:rPr>
                <w:webHidden/>
              </w:rPr>
              <w:fldChar w:fldCharType="end"/>
            </w:r>
          </w:hyperlink>
        </w:p>
        <w:p w14:paraId="79BEE9EE" w14:textId="71ABB57A" w:rsidR="00EE2DFE" w:rsidRDefault="00EE2DFE" w:rsidP="00214741">
          <w:pPr>
            <w:pStyle w:val="TDC2"/>
            <w:rPr>
              <w:rFonts w:eastAsiaTheme="minorEastAsia" w:cstheme="minorBidi"/>
              <w:bCs w:val="0"/>
              <w:w w:val="100"/>
              <w:lang w:eastAsia="es-ES_tradnl"/>
            </w:rPr>
          </w:pPr>
          <w:hyperlink w:anchor="_Toc82173967" w:history="1">
            <w:r w:rsidRPr="004B7AAD">
              <w:rPr>
                <w:rStyle w:val="Hipervnculo"/>
              </w:rPr>
              <w:t>3.4.</w:t>
            </w:r>
            <w:r>
              <w:rPr>
                <w:rFonts w:eastAsiaTheme="minorEastAsia" w:cstheme="minorBidi"/>
                <w:bCs w:val="0"/>
                <w:w w:val="100"/>
                <w:lang w:eastAsia="es-ES_tradnl"/>
              </w:rPr>
              <w:tab/>
            </w:r>
            <w:r w:rsidRPr="004B7AAD">
              <w:rPr>
                <w:rStyle w:val="Hipervnculo"/>
              </w:rPr>
              <w:t>Preparación del material de disección:</w:t>
            </w:r>
            <w:r>
              <w:rPr>
                <w:webHidden/>
              </w:rPr>
              <w:tab/>
            </w:r>
            <w:r>
              <w:rPr>
                <w:webHidden/>
              </w:rPr>
              <w:fldChar w:fldCharType="begin"/>
            </w:r>
            <w:r>
              <w:rPr>
                <w:webHidden/>
              </w:rPr>
              <w:instrText xml:space="preserve"> PAGEREF _Toc82173967 \h </w:instrText>
            </w:r>
            <w:r>
              <w:rPr>
                <w:webHidden/>
              </w:rPr>
            </w:r>
            <w:r>
              <w:rPr>
                <w:webHidden/>
              </w:rPr>
              <w:fldChar w:fldCharType="separate"/>
            </w:r>
            <w:r>
              <w:rPr>
                <w:webHidden/>
              </w:rPr>
              <w:t>15</w:t>
            </w:r>
            <w:r>
              <w:rPr>
                <w:webHidden/>
              </w:rPr>
              <w:fldChar w:fldCharType="end"/>
            </w:r>
          </w:hyperlink>
        </w:p>
        <w:p w14:paraId="2C214E51" w14:textId="15C5B796" w:rsidR="00EE2DFE" w:rsidRDefault="00EE2DFE" w:rsidP="00214741">
          <w:pPr>
            <w:pStyle w:val="TDC2"/>
            <w:rPr>
              <w:rFonts w:eastAsiaTheme="minorEastAsia" w:cstheme="minorBidi"/>
              <w:bCs w:val="0"/>
              <w:w w:val="100"/>
              <w:lang w:eastAsia="es-ES_tradnl"/>
            </w:rPr>
          </w:pPr>
          <w:hyperlink w:anchor="_Toc82173968" w:history="1">
            <w:r w:rsidRPr="004B7AAD">
              <w:rPr>
                <w:rStyle w:val="Hipervnculo"/>
              </w:rPr>
              <w:t>3.5.</w:t>
            </w:r>
            <w:r>
              <w:rPr>
                <w:rFonts w:eastAsiaTheme="minorEastAsia" w:cstheme="minorBidi"/>
                <w:bCs w:val="0"/>
                <w:w w:val="100"/>
                <w:lang w:eastAsia="es-ES_tradnl"/>
              </w:rPr>
              <w:tab/>
            </w:r>
            <w:r w:rsidRPr="004B7AAD">
              <w:rPr>
                <w:rStyle w:val="Hipervnculo"/>
              </w:rPr>
              <w:t>Procesado de las muestras y conservación de las especies parásitas:</w:t>
            </w:r>
            <w:r>
              <w:rPr>
                <w:webHidden/>
              </w:rPr>
              <w:tab/>
            </w:r>
            <w:r>
              <w:rPr>
                <w:webHidden/>
              </w:rPr>
              <w:fldChar w:fldCharType="begin"/>
            </w:r>
            <w:r>
              <w:rPr>
                <w:webHidden/>
              </w:rPr>
              <w:instrText xml:space="preserve"> PAGEREF _Toc82173968 \h </w:instrText>
            </w:r>
            <w:r>
              <w:rPr>
                <w:webHidden/>
              </w:rPr>
            </w:r>
            <w:r>
              <w:rPr>
                <w:webHidden/>
              </w:rPr>
              <w:fldChar w:fldCharType="separate"/>
            </w:r>
            <w:r>
              <w:rPr>
                <w:webHidden/>
              </w:rPr>
              <w:t>17</w:t>
            </w:r>
            <w:r>
              <w:rPr>
                <w:webHidden/>
              </w:rPr>
              <w:fldChar w:fldCharType="end"/>
            </w:r>
          </w:hyperlink>
        </w:p>
        <w:p w14:paraId="14C640D6" w14:textId="40BFC4DC" w:rsidR="00EE2DFE" w:rsidRDefault="00EE2DFE" w:rsidP="00214741">
          <w:pPr>
            <w:pStyle w:val="TDC3"/>
            <w:tabs>
              <w:tab w:val="right" w:leader="dot" w:pos="8488"/>
            </w:tabs>
            <w:spacing w:line="360" w:lineRule="auto"/>
            <w:rPr>
              <w:rFonts w:eastAsiaTheme="minorEastAsia"/>
              <w:noProof/>
              <w:sz w:val="24"/>
              <w:szCs w:val="24"/>
              <w:lang w:eastAsia="es-ES_tradnl"/>
            </w:rPr>
          </w:pPr>
          <w:hyperlink w:anchor="_Toc82173969" w:history="1">
            <w:r w:rsidRPr="004B7AAD">
              <w:rPr>
                <w:rStyle w:val="Hipervnculo"/>
                <w:rFonts w:cstheme="minorHAnsi"/>
                <w:noProof/>
                <w:w w:val="105"/>
              </w:rPr>
              <w:t>3.5.1 Necropsia y toma de muestras:</w:t>
            </w:r>
            <w:r>
              <w:rPr>
                <w:noProof/>
                <w:webHidden/>
              </w:rPr>
              <w:tab/>
            </w:r>
            <w:r>
              <w:rPr>
                <w:noProof/>
                <w:webHidden/>
              </w:rPr>
              <w:fldChar w:fldCharType="begin"/>
            </w:r>
            <w:r>
              <w:rPr>
                <w:noProof/>
                <w:webHidden/>
              </w:rPr>
              <w:instrText xml:space="preserve"> PAGEREF _Toc82173969 \h </w:instrText>
            </w:r>
            <w:r>
              <w:rPr>
                <w:noProof/>
                <w:webHidden/>
              </w:rPr>
            </w:r>
            <w:r>
              <w:rPr>
                <w:noProof/>
                <w:webHidden/>
              </w:rPr>
              <w:fldChar w:fldCharType="separate"/>
            </w:r>
            <w:r>
              <w:rPr>
                <w:noProof/>
                <w:webHidden/>
              </w:rPr>
              <w:t>20</w:t>
            </w:r>
            <w:r>
              <w:rPr>
                <w:noProof/>
                <w:webHidden/>
              </w:rPr>
              <w:fldChar w:fldCharType="end"/>
            </w:r>
          </w:hyperlink>
        </w:p>
        <w:p w14:paraId="14B20931" w14:textId="58334F4C" w:rsidR="00EE2DFE" w:rsidRDefault="00EE2DFE" w:rsidP="00214741">
          <w:pPr>
            <w:pStyle w:val="TDC3"/>
            <w:tabs>
              <w:tab w:val="right" w:leader="dot" w:pos="8488"/>
            </w:tabs>
            <w:spacing w:line="360" w:lineRule="auto"/>
            <w:rPr>
              <w:rFonts w:eastAsiaTheme="minorEastAsia"/>
              <w:noProof/>
              <w:sz w:val="24"/>
              <w:szCs w:val="24"/>
              <w:lang w:eastAsia="es-ES_tradnl"/>
            </w:rPr>
          </w:pPr>
          <w:hyperlink w:anchor="_Toc82173970" w:history="1">
            <w:r w:rsidRPr="004B7AAD">
              <w:rPr>
                <w:rStyle w:val="Hipervnculo"/>
                <w:rFonts w:cstheme="minorHAnsi"/>
                <w:noProof/>
                <w:lang w:eastAsia="es-ES"/>
              </w:rPr>
              <w:t>3.5.2</w:t>
            </w:r>
            <w:r w:rsidRPr="004B7AAD">
              <w:rPr>
                <w:rStyle w:val="Hipervnculo"/>
                <w:rFonts w:cstheme="minorHAnsi"/>
                <w:noProof/>
                <w:w w:val="105"/>
              </w:rPr>
              <w:t xml:space="preserve"> Recolección identificación y</w:t>
            </w:r>
            <w:r w:rsidRPr="004B7AAD">
              <w:rPr>
                <w:rStyle w:val="Hipervnculo"/>
                <w:rFonts w:cstheme="minorHAnsi"/>
                <w:noProof/>
                <w:spacing w:val="-9"/>
                <w:w w:val="105"/>
              </w:rPr>
              <w:t xml:space="preserve"> </w:t>
            </w:r>
            <w:r w:rsidRPr="004B7AAD">
              <w:rPr>
                <w:rStyle w:val="Hipervnculo"/>
                <w:rFonts w:cstheme="minorHAnsi"/>
                <w:noProof/>
                <w:w w:val="105"/>
              </w:rPr>
              <w:t>conservación</w:t>
            </w:r>
            <w:r w:rsidRPr="004B7AAD">
              <w:rPr>
                <w:rStyle w:val="Hipervnculo"/>
                <w:rFonts w:cstheme="minorHAnsi"/>
                <w:noProof/>
                <w:spacing w:val="-2"/>
                <w:w w:val="105"/>
              </w:rPr>
              <w:t xml:space="preserve"> </w:t>
            </w:r>
            <w:r w:rsidRPr="004B7AAD">
              <w:rPr>
                <w:rStyle w:val="Hipervnculo"/>
                <w:rFonts w:cstheme="minorHAnsi"/>
                <w:noProof/>
                <w:w w:val="105"/>
              </w:rPr>
              <w:t>parasitaria:</w:t>
            </w:r>
            <w:r>
              <w:rPr>
                <w:noProof/>
                <w:webHidden/>
              </w:rPr>
              <w:tab/>
            </w:r>
            <w:r>
              <w:rPr>
                <w:noProof/>
                <w:webHidden/>
              </w:rPr>
              <w:fldChar w:fldCharType="begin"/>
            </w:r>
            <w:r>
              <w:rPr>
                <w:noProof/>
                <w:webHidden/>
              </w:rPr>
              <w:instrText xml:space="preserve"> PAGEREF _Toc82173970 \h </w:instrText>
            </w:r>
            <w:r>
              <w:rPr>
                <w:noProof/>
                <w:webHidden/>
              </w:rPr>
            </w:r>
            <w:r>
              <w:rPr>
                <w:noProof/>
                <w:webHidden/>
              </w:rPr>
              <w:fldChar w:fldCharType="separate"/>
            </w:r>
            <w:r>
              <w:rPr>
                <w:noProof/>
                <w:webHidden/>
              </w:rPr>
              <w:t>23</w:t>
            </w:r>
            <w:r>
              <w:rPr>
                <w:noProof/>
                <w:webHidden/>
              </w:rPr>
              <w:fldChar w:fldCharType="end"/>
            </w:r>
          </w:hyperlink>
        </w:p>
        <w:p w14:paraId="0D17602A" w14:textId="05E46336" w:rsidR="00EE2DFE" w:rsidRDefault="00EE2DFE" w:rsidP="00214741">
          <w:pPr>
            <w:pStyle w:val="TDC2"/>
            <w:rPr>
              <w:rFonts w:eastAsiaTheme="minorEastAsia" w:cstheme="minorBidi"/>
              <w:bCs w:val="0"/>
              <w:w w:val="100"/>
              <w:lang w:eastAsia="es-ES_tradnl"/>
            </w:rPr>
          </w:pPr>
          <w:hyperlink w:anchor="_Toc82173971" w:history="1">
            <w:r w:rsidRPr="004B7AAD">
              <w:rPr>
                <w:rStyle w:val="Hipervnculo"/>
              </w:rPr>
              <w:t>3.6.</w:t>
            </w:r>
            <w:r>
              <w:rPr>
                <w:rFonts w:eastAsiaTheme="minorEastAsia" w:cstheme="minorBidi"/>
                <w:bCs w:val="0"/>
                <w:w w:val="100"/>
                <w:lang w:eastAsia="es-ES_tradnl"/>
              </w:rPr>
              <w:tab/>
            </w:r>
            <w:r w:rsidRPr="004B7AAD">
              <w:rPr>
                <w:rStyle w:val="Hipervnculo"/>
              </w:rPr>
              <w:t>Procesado histopatológico de tejidos:</w:t>
            </w:r>
            <w:r>
              <w:rPr>
                <w:webHidden/>
              </w:rPr>
              <w:tab/>
            </w:r>
            <w:r>
              <w:rPr>
                <w:webHidden/>
              </w:rPr>
              <w:fldChar w:fldCharType="begin"/>
            </w:r>
            <w:r>
              <w:rPr>
                <w:webHidden/>
              </w:rPr>
              <w:instrText xml:space="preserve"> PAGEREF _Toc82173971 \h </w:instrText>
            </w:r>
            <w:r>
              <w:rPr>
                <w:webHidden/>
              </w:rPr>
            </w:r>
            <w:r>
              <w:rPr>
                <w:webHidden/>
              </w:rPr>
              <w:fldChar w:fldCharType="separate"/>
            </w:r>
            <w:r>
              <w:rPr>
                <w:webHidden/>
              </w:rPr>
              <w:t>30</w:t>
            </w:r>
            <w:r>
              <w:rPr>
                <w:webHidden/>
              </w:rPr>
              <w:fldChar w:fldCharType="end"/>
            </w:r>
          </w:hyperlink>
        </w:p>
        <w:p w14:paraId="54D0EA0C" w14:textId="5A5EF376" w:rsidR="00EE2DFE" w:rsidRDefault="00EE2DFE" w:rsidP="00214741">
          <w:pPr>
            <w:pStyle w:val="TDC3"/>
            <w:tabs>
              <w:tab w:val="right" w:leader="dot" w:pos="8488"/>
            </w:tabs>
            <w:spacing w:line="360" w:lineRule="auto"/>
            <w:rPr>
              <w:rFonts w:eastAsiaTheme="minorEastAsia"/>
              <w:noProof/>
              <w:sz w:val="24"/>
              <w:szCs w:val="24"/>
              <w:lang w:eastAsia="es-ES_tradnl"/>
            </w:rPr>
          </w:pPr>
          <w:hyperlink w:anchor="_Toc82173972" w:history="1">
            <w:r w:rsidRPr="004B7AAD">
              <w:rPr>
                <w:rStyle w:val="Hipervnculo"/>
                <w:noProof/>
              </w:rPr>
              <w:t>3.6.1 Identificación y corte de tejidos:</w:t>
            </w:r>
            <w:r>
              <w:rPr>
                <w:noProof/>
                <w:webHidden/>
              </w:rPr>
              <w:tab/>
            </w:r>
            <w:r>
              <w:rPr>
                <w:noProof/>
                <w:webHidden/>
              </w:rPr>
              <w:fldChar w:fldCharType="begin"/>
            </w:r>
            <w:r>
              <w:rPr>
                <w:noProof/>
                <w:webHidden/>
              </w:rPr>
              <w:instrText xml:space="preserve"> PAGEREF _Toc82173972 \h </w:instrText>
            </w:r>
            <w:r>
              <w:rPr>
                <w:noProof/>
                <w:webHidden/>
              </w:rPr>
            </w:r>
            <w:r>
              <w:rPr>
                <w:noProof/>
                <w:webHidden/>
              </w:rPr>
              <w:fldChar w:fldCharType="separate"/>
            </w:r>
            <w:r>
              <w:rPr>
                <w:noProof/>
                <w:webHidden/>
              </w:rPr>
              <w:t>30</w:t>
            </w:r>
            <w:r>
              <w:rPr>
                <w:noProof/>
                <w:webHidden/>
              </w:rPr>
              <w:fldChar w:fldCharType="end"/>
            </w:r>
          </w:hyperlink>
        </w:p>
        <w:p w14:paraId="6DAFB070" w14:textId="278121E7" w:rsidR="00EE2DFE" w:rsidRDefault="00EE2DFE" w:rsidP="00214741">
          <w:pPr>
            <w:pStyle w:val="TDC3"/>
            <w:tabs>
              <w:tab w:val="right" w:leader="dot" w:pos="8488"/>
            </w:tabs>
            <w:spacing w:line="360" w:lineRule="auto"/>
            <w:rPr>
              <w:rFonts w:eastAsiaTheme="minorEastAsia"/>
              <w:noProof/>
              <w:sz w:val="24"/>
              <w:szCs w:val="24"/>
              <w:lang w:eastAsia="es-ES_tradnl"/>
            </w:rPr>
          </w:pPr>
          <w:hyperlink w:anchor="_Toc82173973" w:history="1">
            <w:r w:rsidRPr="004B7AAD">
              <w:rPr>
                <w:rStyle w:val="Hipervnculo"/>
                <w:noProof/>
                <w:w w:val="105"/>
              </w:rPr>
              <w:t>3.6.2 Deshidratación e infiltración en parafina:</w:t>
            </w:r>
            <w:r>
              <w:rPr>
                <w:noProof/>
                <w:webHidden/>
              </w:rPr>
              <w:tab/>
            </w:r>
            <w:r>
              <w:rPr>
                <w:noProof/>
                <w:webHidden/>
              </w:rPr>
              <w:fldChar w:fldCharType="begin"/>
            </w:r>
            <w:r>
              <w:rPr>
                <w:noProof/>
                <w:webHidden/>
              </w:rPr>
              <w:instrText xml:space="preserve"> PAGEREF _Toc82173973 \h </w:instrText>
            </w:r>
            <w:r>
              <w:rPr>
                <w:noProof/>
                <w:webHidden/>
              </w:rPr>
            </w:r>
            <w:r>
              <w:rPr>
                <w:noProof/>
                <w:webHidden/>
              </w:rPr>
              <w:fldChar w:fldCharType="separate"/>
            </w:r>
            <w:r>
              <w:rPr>
                <w:noProof/>
                <w:webHidden/>
              </w:rPr>
              <w:t>32</w:t>
            </w:r>
            <w:r>
              <w:rPr>
                <w:noProof/>
                <w:webHidden/>
              </w:rPr>
              <w:fldChar w:fldCharType="end"/>
            </w:r>
          </w:hyperlink>
        </w:p>
        <w:p w14:paraId="0810AFFA" w14:textId="2582B5D4" w:rsidR="00EE2DFE" w:rsidRDefault="00EE2DFE" w:rsidP="00214741">
          <w:pPr>
            <w:pStyle w:val="TDC3"/>
            <w:tabs>
              <w:tab w:val="right" w:leader="dot" w:pos="8488"/>
            </w:tabs>
            <w:spacing w:line="360" w:lineRule="auto"/>
            <w:rPr>
              <w:rFonts w:eastAsiaTheme="minorEastAsia"/>
              <w:noProof/>
              <w:sz w:val="24"/>
              <w:szCs w:val="24"/>
              <w:lang w:eastAsia="es-ES_tradnl"/>
            </w:rPr>
          </w:pPr>
          <w:hyperlink w:anchor="_Toc82173974" w:history="1">
            <w:r w:rsidRPr="004B7AAD">
              <w:rPr>
                <w:rStyle w:val="Hipervnculo"/>
                <w:rFonts w:cstheme="minorHAnsi"/>
                <w:noProof/>
                <w:w w:val="105"/>
              </w:rPr>
              <w:t>3.6.3 Inclusión de tejidos en bloques de parafina:</w:t>
            </w:r>
            <w:r>
              <w:rPr>
                <w:noProof/>
                <w:webHidden/>
              </w:rPr>
              <w:tab/>
            </w:r>
            <w:r>
              <w:rPr>
                <w:noProof/>
                <w:webHidden/>
              </w:rPr>
              <w:fldChar w:fldCharType="begin"/>
            </w:r>
            <w:r>
              <w:rPr>
                <w:noProof/>
                <w:webHidden/>
              </w:rPr>
              <w:instrText xml:space="preserve"> PAGEREF _Toc82173974 \h </w:instrText>
            </w:r>
            <w:r>
              <w:rPr>
                <w:noProof/>
                <w:webHidden/>
              </w:rPr>
            </w:r>
            <w:r>
              <w:rPr>
                <w:noProof/>
                <w:webHidden/>
              </w:rPr>
              <w:fldChar w:fldCharType="separate"/>
            </w:r>
            <w:r>
              <w:rPr>
                <w:noProof/>
                <w:webHidden/>
              </w:rPr>
              <w:t>33</w:t>
            </w:r>
            <w:r>
              <w:rPr>
                <w:noProof/>
                <w:webHidden/>
              </w:rPr>
              <w:fldChar w:fldCharType="end"/>
            </w:r>
          </w:hyperlink>
        </w:p>
        <w:p w14:paraId="033BC3E5" w14:textId="387193BC" w:rsidR="00EE2DFE" w:rsidRDefault="00EE2DFE" w:rsidP="00214741">
          <w:pPr>
            <w:pStyle w:val="TDC3"/>
            <w:tabs>
              <w:tab w:val="right" w:leader="dot" w:pos="8488"/>
            </w:tabs>
            <w:spacing w:line="360" w:lineRule="auto"/>
            <w:rPr>
              <w:rFonts w:eastAsiaTheme="minorEastAsia"/>
              <w:noProof/>
              <w:sz w:val="24"/>
              <w:szCs w:val="24"/>
              <w:lang w:eastAsia="es-ES_tradnl"/>
            </w:rPr>
          </w:pPr>
          <w:hyperlink w:anchor="_Toc82173975" w:history="1">
            <w:r w:rsidRPr="004B7AAD">
              <w:rPr>
                <w:rStyle w:val="Hipervnculo"/>
                <w:rFonts w:cstheme="minorHAnsi"/>
                <w:noProof/>
                <w:w w:val="105"/>
              </w:rPr>
              <w:t>3.6.4 Corte y secado de las muestras:</w:t>
            </w:r>
            <w:r>
              <w:rPr>
                <w:noProof/>
                <w:webHidden/>
              </w:rPr>
              <w:tab/>
            </w:r>
            <w:r>
              <w:rPr>
                <w:noProof/>
                <w:webHidden/>
              </w:rPr>
              <w:fldChar w:fldCharType="begin"/>
            </w:r>
            <w:r>
              <w:rPr>
                <w:noProof/>
                <w:webHidden/>
              </w:rPr>
              <w:instrText xml:space="preserve"> PAGEREF _Toc82173975 \h </w:instrText>
            </w:r>
            <w:r>
              <w:rPr>
                <w:noProof/>
                <w:webHidden/>
              </w:rPr>
            </w:r>
            <w:r>
              <w:rPr>
                <w:noProof/>
                <w:webHidden/>
              </w:rPr>
              <w:fldChar w:fldCharType="separate"/>
            </w:r>
            <w:r>
              <w:rPr>
                <w:noProof/>
                <w:webHidden/>
              </w:rPr>
              <w:t>35</w:t>
            </w:r>
            <w:r>
              <w:rPr>
                <w:noProof/>
                <w:webHidden/>
              </w:rPr>
              <w:fldChar w:fldCharType="end"/>
            </w:r>
          </w:hyperlink>
        </w:p>
        <w:p w14:paraId="26D6D2E7" w14:textId="768798E6" w:rsidR="00EE2DFE" w:rsidRDefault="00EE2DFE" w:rsidP="00214741">
          <w:pPr>
            <w:pStyle w:val="TDC3"/>
            <w:tabs>
              <w:tab w:val="right" w:leader="dot" w:pos="8488"/>
            </w:tabs>
            <w:spacing w:line="360" w:lineRule="auto"/>
            <w:rPr>
              <w:rFonts w:eastAsiaTheme="minorEastAsia"/>
              <w:noProof/>
              <w:sz w:val="24"/>
              <w:szCs w:val="24"/>
              <w:lang w:eastAsia="es-ES_tradnl"/>
            </w:rPr>
          </w:pPr>
          <w:hyperlink w:anchor="_Toc82173976" w:history="1">
            <w:r w:rsidRPr="004B7AAD">
              <w:rPr>
                <w:rStyle w:val="Hipervnculo"/>
                <w:rFonts w:cstheme="minorHAnsi"/>
                <w:noProof/>
                <w:w w:val="105"/>
              </w:rPr>
              <w:t>3.6.5 Desparafinado, tinción y montaje:</w:t>
            </w:r>
            <w:r>
              <w:rPr>
                <w:noProof/>
                <w:webHidden/>
              </w:rPr>
              <w:tab/>
            </w:r>
            <w:r>
              <w:rPr>
                <w:noProof/>
                <w:webHidden/>
              </w:rPr>
              <w:fldChar w:fldCharType="begin"/>
            </w:r>
            <w:r>
              <w:rPr>
                <w:noProof/>
                <w:webHidden/>
              </w:rPr>
              <w:instrText xml:space="preserve"> PAGEREF _Toc82173976 \h </w:instrText>
            </w:r>
            <w:r>
              <w:rPr>
                <w:noProof/>
                <w:webHidden/>
              </w:rPr>
            </w:r>
            <w:r>
              <w:rPr>
                <w:noProof/>
                <w:webHidden/>
              </w:rPr>
              <w:fldChar w:fldCharType="separate"/>
            </w:r>
            <w:r>
              <w:rPr>
                <w:noProof/>
                <w:webHidden/>
              </w:rPr>
              <w:t>36</w:t>
            </w:r>
            <w:r>
              <w:rPr>
                <w:noProof/>
                <w:webHidden/>
              </w:rPr>
              <w:fldChar w:fldCharType="end"/>
            </w:r>
          </w:hyperlink>
        </w:p>
        <w:p w14:paraId="1A65AFEE" w14:textId="565CD835" w:rsidR="00EE2DFE" w:rsidRDefault="00EE2DFE" w:rsidP="00214741">
          <w:pPr>
            <w:pStyle w:val="TDC3"/>
            <w:tabs>
              <w:tab w:val="right" w:leader="dot" w:pos="8488"/>
            </w:tabs>
            <w:spacing w:line="360" w:lineRule="auto"/>
            <w:rPr>
              <w:rFonts w:eastAsiaTheme="minorEastAsia"/>
              <w:noProof/>
              <w:sz w:val="24"/>
              <w:szCs w:val="24"/>
              <w:lang w:eastAsia="es-ES_tradnl"/>
            </w:rPr>
          </w:pPr>
          <w:hyperlink w:anchor="_Toc82173977" w:history="1">
            <w:r w:rsidRPr="004B7AAD">
              <w:rPr>
                <w:rStyle w:val="Hipervnculo"/>
                <w:rFonts w:cstheme="minorHAnsi"/>
                <w:noProof/>
                <w:w w:val="105"/>
              </w:rPr>
              <w:t>3.6.6 Almacenado de muestras:</w:t>
            </w:r>
            <w:r>
              <w:rPr>
                <w:noProof/>
                <w:webHidden/>
              </w:rPr>
              <w:tab/>
            </w:r>
            <w:r>
              <w:rPr>
                <w:noProof/>
                <w:webHidden/>
              </w:rPr>
              <w:fldChar w:fldCharType="begin"/>
            </w:r>
            <w:r>
              <w:rPr>
                <w:noProof/>
                <w:webHidden/>
              </w:rPr>
              <w:instrText xml:space="preserve"> PAGEREF _Toc82173977 \h </w:instrText>
            </w:r>
            <w:r>
              <w:rPr>
                <w:noProof/>
                <w:webHidden/>
              </w:rPr>
            </w:r>
            <w:r>
              <w:rPr>
                <w:noProof/>
                <w:webHidden/>
              </w:rPr>
              <w:fldChar w:fldCharType="separate"/>
            </w:r>
            <w:r>
              <w:rPr>
                <w:noProof/>
                <w:webHidden/>
              </w:rPr>
              <w:t>38</w:t>
            </w:r>
            <w:r>
              <w:rPr>
                <w:noProof/>
                <w:webHidden/>
              </w:rPr>
              <w:fldChar w:fldCharType="end"/>
            </w:r>
          </w:hyperlink>
        </w:p>
        <w:p w14:paraId="4A1AF6EE" w14:textId="7262A5D9" w:rsidR="00EE2DFE" w:rsidRDefault="00EE2DFE" w:rsidP="00214741">
          <w:pPr>
            <w:pStyle w:val="TDC3"/>
            <w:tabs>
              <w:tab w:val="right" w:leader="dot" w:pos="8488"/>
            </w:tabs>
            <w:spacing w:line="360" w:lineRule="auto"/>
            <w:rPr>
              <w:rFonts w:eastAsiaTheme="minorEastAsia"/>
              <w:noProof/>
              <w:sz w:val="24"/>
              <w:szCs w:val="24"/>
              <w:lang w:eastAsia="es-ES_tradnl"/>
            </w:rPr>
          </w:pPr>
          <w:hyperlink w:anchor="_Toc82173978" w:history="1">
            <w:r w:rsidRPr="004B7AAD">
              <w:rPr>
                <w:rStyle w:val="Hipervnculo"/>
                <w:rFonts w:cstheme="minorHAnsi"/>
                <w:noProof/>
                <w:w w:val="105"/>
              </w:rPr>
              <w:t>3.6.7 Eliminación de residuos:</w:t>
            </w:r>
            <w:r>
              <w:rPr>
                <w:noProof/>
                <w:webHidden/>
              </w:rPr>
              <w:tab/>
            </w:r>
            <w:r>
              <w:rPr>
                <w:noProof/>
                <w:webHidden/>
              </w:rPr>
              <w:fldChar w:fldCharType="begin"/>
            </w:r>
            <w:r>
              <w:rPr>
                <w:noProof/>
                <w:webHidden/>
              </w:rPr>
              <w:instrText xml:space="preserve"> PAGEREF _Toc82173978 \h </w:instrText>
            </w:r>
            <w:r>
              <w:rPr>
                <w:noProof/>
                <w:webHidden/>
              </w:rPr>
            </w:r>
            <w:r>
              <w:rPr>
                <w:noProof/>
                <w:webHidden/>
              </w:rPr>
              <w:fldChar w:fldCharType="separate"/>
            </w:r>
            <w:r>
              <w:rPr>
                <w:noProof/>
                <w:webHidden/>
              </w:rPr>
              <w:t>38</w:t>
            </w:r>
            <w:r>
              <w:rPr>
                <w:noProof/>
                <w:webHidden/>
              </w:rPr>
              <w:fldChar w:fldCharType="end"/>
            </w:r>
          </w:hyperlink>
        </w:p>
        <w:p w14:paraId="077FEE84" w14:textId="15AE69B8" w:rsidR="00EE2DFE" w:rsidRDefault="00EE2DFE" w:rsidP="00214741">
          <w:pPr>
            <w:pStyle w:val="TDC1"/>
            <w:rPr>
              <w:rFonts w:eastAsiaTheme="minorEastAsia" w:cstheme="minorBidi"/>
              <w:b w:val="0"/>
              <w:w w:val="100"/>
              <w:bdr w:val="none" w:sz="0" w:space="0" w:color="auto"/>
              <w:lang w:eastAsia="es-ES_tradnl"/>
            </w:rPr>
          </w:pPr>
          <w:hyperlink w:anchor="_Toc82173979" w:history="1">
            <w:r w:rsidRPr="004B7AAD">
              <w:rPr>
                <w:rStyle w:val="Hipervnculo"/>
              </w:rPr>
              <w:t>4.</w:t>
            </w:r>
            <w:r>
              <w:rPr>
                <w:rFonts w:eastAsiaTheme="minorEastAsia" w:cstheme="minorBidi"/>
                <w:b w:val="0"/>
                <w:w w:val="100"/>
                <w:bdr w:val="none" w:sz="0" w:space="0" w:color="auto"/>
                <w:lang w:eastAsia="es-ES_tradnl"/>
              </w:rPr>
              <w:tab/>
            </w:r>
            <w:r w:rsidRPr="004B7AAD">
              <w:rPr>
                <w:rStyle w:val="Hipervnculo"/>
                <w:shd w:val="clear" w:color="auto" w:fill="FFFFFF"/>
              </w:rPr>
              <w:t>Resultados:</w:t>
            </w:r>
            <w:r>
              <w:rPr>
                <w:webHidden/>
              </w:rPr>
              <w:tab/>
            </w:r>
            <w:r>
              <w:rPr>
                <w:webHidden/>
              </w:rPr>
              <w:fldChar w:fldCharType="begin"/>
            </w:r>
            <w:r>
              <w:rPr>
                <w:webHidden/>
              </w:rPr>
              <w:instrText xml:space="preserve"> PAGEREF _Toc82173979 \h </w:instrText>
            </w:r>
            <w:r>
              <w:rPr>
                <w:webHidden/>
              </w:rPr>
            </w:r>
            <w:r>
              <w:rPr>
                <w:webHidden/>
              </w:rPr>
              <w:fldChar w:fldCharType="separate"/>
            </w:r>
            <w:r>
              <w:rPr>
                <w:webHidden/>
              </w:rPr>
              <w:t>40</w:t>
            </w:r>
            <w:r>
              <w:rPr>
                <w:webHidden/>
              </w:rPr>
              <w:fldChar w:fldCharType="end"/>
            </w:r>
          </w:hyperlink>
        </w:p>
        <w:p w14:paraId="51EE0090" w14:textId="3D3670D3" w:rsidR="00EE2DFE" w:rsidRDefault="00EE2DFE" w:rsidP="00214741">
          <w:pPr>
            <w:pStyle w:val="TDC2"/>
            <w:rPr>
              <w:rFonts w:eastAsiaTheme="minorEastAsia" w:cstheme="minorBidi"/>
              <w:bCs w:val="0"/>
              <w:w w:val="100"/>
              <w:lang w:eastAsia="es-ES_tradnl"/>
            </w:rPr>
          </w:pPr>
          <w:hyperlink w:anchor="_Toc82173980" w:history="1">
            <w:r w:rsidRPr="004B7AAD">
              <w:rPr>
                <w:rStyle w:val="Hipervnculo"/>
                <w:bdr w:val="none" w:sz="0" w:space="0" w:color="auto" w:frame="1"/>
                <w:shd w:val="clear" w:color="auto" w:fill="FFFFFF"/>
              </w:rPr>
              <w:t>4.1 Resultados de parasitación branquial por región de estudio:</w:t>
            </w:r>
            <w:r>
              <w:rPr>
                <w:webHidden/>
              </w:rPr>
              <w:tab/>
            </w:r>
            <w:r>
              <w:rPr>
                <w:webHidden/>
              </w:rPr>
              <w:fldChar w:fldCharType="begin"/>
            </w:r>
            <w:r>
              <w:rPr>
                <w:webHidden/>
              </w:rPr>
              <w:instrText xml:space="preserve"> PAGEREF _Toc82173980 \h </w:instrText>
            </w:r>
            <w:r>
              <w:rPr>
                <w:webHidden/>
              </w:rPr>
            </w:r>
            <w:r>
              <w:rPr>
                <w:webHidden/>
              </w:rPr>
              <w:fldChar w:fldCharType="separate"/>
            </w:r>
            <w:r>
              <w:rPr>
                <w:webHidden/>
              </w:rPr>
              <w:t>40</w:t>
            </w:r>
            <w:r>
              <w:rPr>
                <w:webHidden/>
              </w:rPr>
              <w:fldChar w:fldCharType="end"/>
            </w:r>
          </w:hyperlink>
        </w:p>
        <w:p w14:paraId="32988083" w14:textId="4C037DF0" w:rsidR="00EE2DFE" w:rsidRDefault="00EE2DFE" w:rsidP="00214741">
          <w:pPr>
            <w:pStyle w:val="TDC2"/>
            <w:rPr>
              <w:rFonts w:eastAsiaTheme="minorEastAsia" w:cstheme="minorBidi"/>
              <w:bCs w:val="0"/>
              <w:w w:val="100"/>
              <w:lang w:eastAsia="es-ES_tradnl"/>
            </w:rPr>
          </w:pPr>
          <w:hyperlink w:anchor="_Toc82173981" w:history="1">
            <w:r w:rsidRPr="004B7AAD">
              <w:rPr>
                <w:rStyle w:val="Hipervnculo"/>
              </w:rPr>
              <w:t>4.2 Correlación entre la longitud y la prevalencia de parasitación branquial en ambas regiones de estudio:</w:t>
            </w:r>
            <w:r>
              <w:rPr>
                <w:webHidden/>
              </w:rPr>
              <w:tab/>
            </w:r>
            <w:r>
              <w:rPr>
                <w:webHidden/>
              </w:rPr>
              <w:fldChar w:fldCharType="begin"/>
            </w:r>
            <w:r>
              <w:rPr>
                <w:webHidden/>
              </w:rPr>
              <w:instrText xml:space="preserve"> PAGEREF _Toc82173981 \h </w:instrText>
            </w:r>
            <w:r>
              <w:rPr>
                <w:webHidden/>
              </w:rPr>
            </w:r>
            <w:r>
              <w:rPr>
                <w:webHidden/>
              </w:rPr>
              <w:fldChar w:fldCharType="separate"/>
            </w:r>
            <w:r>
              <w:rPr>
                <w:webHidden/>
              </w:rPr>
              <w:t>52</w:t>
            </w:r>
            <w:r>
              <w:rPr>
                <w:webHidden/>
              </w:rPr>
              <w:fldChar w:fldCharType="end"/>
            </w:r>
          </w:hyperlink>
        </w:p>
        <w:p w14:paraId="1F86E028" w14:textId="03DC0DFF" w:rsidR="00EE2DFE" w:rsidRDefault="00EE2DFE" w:rsidP="00214741">
          <w:pPr>
            <w:pStyle w:val="TDC2"/>
            <w:rPr>
              <w:rFonts w:eastAsiaTheme="minorEastAsia" w:cstheme="minorBidi"/>
              <w:bCs w:val="0"/>
              <w:w w:val="100"/>
              <w:lang w:eastAsia="es-ES_tradnl"/>
            </w:rPr>
          </w:pPr>
          <w:hyperlink w:anchor="_Toc82173982" w:history="1">
            <w:r w:rsidRPr="004B7AAD">
              <w:rPr>
                <w:rStyle w:val="Hipervnculo"/>
              </w:rPr>
              <w:t>4.3 Explotación A Comunidad Valenciana:</w:t>
            </w:r>
            <w:r>
              <w:rPr>
                <w:webHidden/>
              </w:rPr>
              <w:tab/>
            </w:r>
            <w:r>
              <w:rPr>
                <w:webHidden/>
              </w:rPr>
              <w:fldChar w:fldCharType="begin"/>
            </w:r>
            <w:r>
              <w:rPr>
                <w:webHidden/>
              </w:rPr>
              <w:instrText xml:space="preserve"> PAGEREF _Toc82173982 \h </w:instrText>
            </w:r>
            <w:r>
              <w:rPr>
                <w:webHidden/>
              </w:rPr>
            </w:r>
            <w:r>
              <w:rPr>
                <w:webHidden/>
              </w:rPr>
              <w:fldChar w:fldCharType="separate"/>
            </w:r>
            <w:r>
              <w:rPr>
                <w:webHidden/>
              </w:rPr>
              <w:t>55</w:t>
            </w:r>
            <w:r>
              <w:rPr>
                <w:webHidden/>
              </w:rPr>
              <w:fldChar w:fldCharType="end"/>
            </w:r>
          </w:hyperlink>
        </w:p>
        <w:p w14:paraId="14522BB6" w14:textId="34D4815B" w:rsidR="00EE2DFE" w:rsidRDefault="00EE2DFE" w:rsidP="00214741">
          <w:pPr>
            <w:pStyle w:val="TDC3"/>
            <w:tabs>
              <w:tab w:val="right" w:leader="dot" w:pos="8488"/>
            </w:tabs>
            <w:spacing w:line="360" w:lineRule="auto"/>
            <w:rPr>
              <w:rFonts w:eastAsiaTheme="minorEastAsia"/>
              <w:noProof/>
              <w:sz w:val="24"/>
              <w:szCs w:val="24"/>
              <w:lang w:eastAsia="es-ES_tradnl"/>
            </w:rPr>
          </w:pPr>
          <w:hyperlink w:anchor="_Toc82173983" w:history="1">
            <w:r w:rsidRPr="004B7AAD">
              <w:rPr>
                <w:rStyle w:val="Hipervnculo"/>
                <w:rFonts w:cstheme="minorHAnsi"/>
                <w:noProof/>
              </w:rPr>
              <w:t>4.4 Explotación acuícola CV-B:</w:t>
            </w:r>
            <w:r>
              <w:rPr>
                <w:noProof/>
                <w:webHidden/>
              </w:rPr>
              <w:tab/>
            </w:r>
            <w:r>
              <w:rPr>
                <w:noProof/>
                <w:webHidden/>
              </w:rPr>
              <w:fldChar w:fldCharType="begin"/>
            </w:r>
            <w:r>
              <w:rPr>
                <w:noProof/>
                <w:webHidden/>
              </w:rPr>
              <w:instrText xml:space="preserve"> PAGEREF _Toc82173983 \h </w:instrText>
            </w:r>
            <w:r>
              <w:rPr>
                <w:noProof/>
                <w:webHidden/>
              </w:rPr>
            </w:r>
            <w:r>
              <w:rPr>
                <w:noProof/>
                <w:webHidden/>
              </w:rPr>
              <w:fldChar w:fldCharType="separate"/>
            </w:r>
            <w:r>
              <w:rPr>
                <w:noProof/>
                <w:webHidden/>
              </w:rPr>
              <w:t>59</w:t>
            </w:r>
            <w:r>
              <w:rPr>
                <w:noProof/>
                <w:webHidden/>
              </w:rPr>
              <w:fldChar w:fldCharType="end"/>
            </w:r>
          </w:hyperlink>
        </w:p>
        <w:p w14:paraId="2F639C0A" w14:textId="61D3CE38" w:rsidR="00EE2DFE" w:rsidRDefault="00EE2DFE" w:rsidP="00214741">
          <w:pPr>
            <w:pStyle w:val="TDC3"/>
            <w:tabs>
              <w:tab w:val="right" w:leader="dot" w:pos="8488"/>
            </w:tabs>
            <w:spacing w:line="360" w:lineRule="auto"/>
            <w:rPr>
              <w:rFonts w:eastAsiaTheme="minorEastAsia"/>
              <w:noProof/>
              <w:sz w:val="24"/>
              <w:szCs w:val="24"/>
              <w:lang w:eastAsia="es-ES_tradnl"/>
            </w:rPr>
          </w:pPr>
          <w:hyperlink w:anchor="_Toc82173984" w:history="1">
            <w:r w:rsidRPr="004B7AAD">
              <w:rPr>
                <w:rStyle w:val="Hipervnculo"/>
                <w:rFonts w:cstheme="minorHAnsi"/>
                <w:noProof/>
              </w:rPr>
              <w:t>4.5. Explotación acuícola CV-C:</w:t>
            </w:r>
            <w:r>
              <w:rPr>
                <w:noProof/>
                <w:webHidden/>
              </w:rPr>
              <w:tab/>
            </w:r>
            <w:r>
              <w:rPr>
                <w:noProof/>
                <w:webHidden/>
              </w:rPr>
              <w:fldChar w:fldCharType="begin"/>
            </w:r>
            <w:r>
              <w:rPr>
                <w:noProof/>
                <w:webHidden/>
              </w:rPr>
              <w:instrText xml:space="preserve"> PAGEREF _Toc82173984 \h </w:instrText>
            </w:r>
            <w:r>
              <w:rPr>
                <w:noProof/>
                <w:webHidden/>
              </w:rPr>
            </w:r>
            <w:r>
              <w:rPr>
                <w:noProof/>
                <w:webHidden/>
              </w:rPr>
              <w:fldChar w:fldCharType="separate"/>
            </w:r>
            <w:r>
              <w:rPr>
                <w:noProof/>
                <w:webHidden/>
              </w:rPr>
              <w:t>63</w:t>
            </w:r>
            <w:r>
              <w:rPr>
                <w:noProof/>
                <w:webHidden/>
              </w:rPr>
              <w:fldChar w:fldCharType="end"/>
            </w:r>
          </w:hyperlink>
        </w:p>
        <w:p w14:paraId="1B660AF2" w14:textId="12E3BC4D" w:rsidR="00EE2DFE" w:rsidRDefault="00EE2DFE" w:rsidP="00214741">
          <w:pPr>
            <w:pStyle w:val="TDC3"/>
            <w:tabs>
              <w:tab w:val="right" w:leader="dot" w:pos="8488"/>
            </w:tabs>
            <w:spacing w:line="360" w:lineRule="auto"/>
            <w:rPr>
              <w:rFonts w:eastAsiaTheme="minorEastAsia"/>
              <w:noProof/>
              <w:sz w:val="24"/>
              <w:szCs w:val="24"/>
              <w:lang w:eastAsia="es-ES_tradnl"/>
            </w:rPr>
          </w:pPr>
          <w:hyperlink w:anchor="_Toc82173985" w:history="1">
            <w:r w:rsidRPr="004B7AAD">
              <w:rPr>
                <w:rStyle w:val="Hipervnculo"/>
                <w:rFonts w:cstheme="minorHAnsi"/>
                <w:noProof/>
              </w:rPr>
              <w:t>4.6 Explotación acuícola Piscifactorías  D de la Comunidad Valenciana:</w:t>
            </w:r>
            <w:r>
              <w:rPr>
                <w:noProof/>
                <w:webHidden/>
              </w:rPr>
              <w:tab/>
            </w:r>
            <w:r>
              <w:rPr>
                <w:noProof/>
                <w:webHidden/>
              </w:rPr>
              <w:fldChar w:fldCharType="begin"/>
            </w:r>
            <w:r>
              <w:rPr>
                <w:noProof/>
                <w:webHidden/>
              </w:rPr>
              <w:instrText xml:space="preserve"> PAGEREF _Toc82173985 \h </w:instrText>
            </w:r>
            <w:r>
              <w:rPr>
                <w:noProof/>
                <w:webHidden/>
              </w:rPr>
            </w:r>
            <w:r>
              <w:rPr>
                <w:noProof/>
                <w:webHidden/>
              </w:rPr>
              <w:fldChar w:fldCharType="separate"/>
            </w:r>
            <w:r>
              <w:rPr>
                <w:noProof/>
                <w:webHidden/>
              </w:rPr>
              <w:t>68</w:t>
            </w:r>
            <w:r>
              <w:rPr>
                <w:noProof/>
                <w:webHidden/>
              </w:rPr>
              <w:fldChar w:fldCharType="end"/>
            </w:r>
          </w:hyperlink>
        </w:p>
        <w:p w14:paraId="34BE9B30" w14:textId="63F448F5" w:rsidR="00EE2DFE" w:rsidRDefault="00EE2DFE" w:rsidP="00214741">
          <w:pPr>
            <w:pStyle w:val="TDC2"/>
            <w:rPr>
              <w:rFonts w:eastAsiaTheme="minorEastAsia" w:cstheme="minorBidi"/>
              <w:bCs w:val="0"/>
              <w:w w:val="100"/>
              <w:lang w:eastAsia="es-ES_tradnl"/>
            </w:rPr>
          </w:pPr>
          <w:hyperlink w:anchor="_Toc82173986" w:history="1">
            <w:r w:rsidRPr="004B7AAD">
              <w:rPr>
                <w:rStyle w:val="Hipervnculo"/>
              </w:rPr>
              <w:t>4.7 Explotación acuícola A de las Islas Canarias:</w:t>
            </w:r>
            <w:r>
              <w:rPr>
                <w:webHidden/>
              </w:rPr>
              <w:tab/>
            </w:r>
            <w:r>
              <w:rPr>
                <w:webHidden/>
              </w:rPr>
              <w:fldChar w:fldCharType="begin"/>
            </w:r>
            <w:r>
              <w:rPr>
                <w:webHidden/>
              </w:rPr>
              <w:instrText xml:space="preserve"> PAGEREF _Toc82173986 \h </w:instrText>
            </w:r>
            <w:r>
              <w:rPr>
                <w:webHidden/>
              </w:rPr>
            </w:r>
            <w:r>
              <w:rPr>
                <w:webHidden/>
              </w:rPr>
              <w:fldChar w:fldCharType="separate"/>
            </w:r>
            <w:r>
              <w:rPr>
                <w:webHidden/>
              </w:rPr>
              <w:t>72</w:t>
            </w:r>
            <w:r>
              <w:rPr>
                <w:webHidden/>
              </w:rPr>
              <w:fldChar w:fldCharType="end"/>
            </w:r>
          </w:hyperlink>
        </w:p>
        <w:p w14:paraId="0F545FE6" w14:textId="3EC8CB45" w:rsidR="00EE2DFE" w:rsidRDefault="00EE2DFE" w:rsidP="00214741">
          <w:pPr>
            <w:pStyle w:val="TDC2"/>
            <w:rPr>
              <w:rFonts w:eastAsiaTheme="minorEastAsia" w:cstheme="minorBidi"/>
              <w:bCs w:val="0"/>
              <w:w w:val="100"/>
              <w:lang w:eastAsia="es-ES_tradnl"/>
            </w:rPr>
          </w:pPr>
          <w:hyperlink w:anchor="_Toc82173987" w:history="1">
            <w:r w:rsidRPr="004B7AAD">
              <w:rPr>
                <w:rStyle w:val="Hipervnculo"/>
              </w:rPr>
              <w:t>4.8 Explotación acuícola B de las Islas Canarias:</w:t>
            </w:r>
            <w:r>
              <w:rPr>
                <w:webHidden/>
              </w:rPr>
              <w:tab/>
            </w:r>
            <w:r>
              <w:rPr>
                <w:webHidden/>
              </w:rPr>
              <w:fldChar w:fldCharType="begin"/>
            </w:r>
            <w:r>
              <w:rPr>
                <w:webHidden/>
              </w:rPr>
              <w:instrText xml:space="preserve"> PAGEREF _Toc82173987 \h </w:instrText>
            </w:r>
            <w:r>
              <w:rPr>
                <w:webHidden/>
              </w:rPr>
            </w:r>
            <w:r>
              <w:rPr>
                <w:webHidden/>
              </w:rPr>
              <w:fldChar w:fldCharType="separate"/>
            </w:r>
            <w:r>
              <w:rPr>
                <w:webHidden/>
              </w:rPr>
              <w:t>77</w:t>
            </w:r>
            <w:r>
              <w:rPr>
                <w:webHidden/>
              </w:rPr>
              <w:fldChar w:fldCharType="end"/>
            </w:r>
          </w:hyperlink>
        </w:p>
        <w:p w14:paraId="32EFBDC4" w14:textId="59B787D5" w:rsidR="00EE2DFE" w:rsidRDefault="00EE2DFE" w:rsidP="00214741">
          <w:pPr>
            <w:pStyle w:val="TDC2"/>
            <w:rPr>
              <w:rFonts w:eastAsiaTheme="minorEastAsia" w:cstheme="minorBidi"/>
              <w:bCs w:val="0"/>
              <w:w w:val="100"/>
              <w:lang w:eastAsia="es-ES_tradnl"/>
            </w:rPr>
          </w:pPr>
          <w:hyperlink w:anchor="_Toc82173988" w:history="1">
            <w:r w:rsidRPr="004B7AAD">
              <w:rPr>
                <w:rStyle w:val="Hipervnculo"/>
              </w:rPr>
              <w:t>4.9 Explotación acuícola C de las Islas:</w:t>
            </w:r>
            <w:r>
              <w:rPr>
                <w:webHidden/>
              </w:rPr>
              <w:tab/>
            </w:r>
            <w:r>
              <w:rPr>
                <w:webHidden/>
              </w:rPr>
              <w:fldChar w:fldCharType="begin"/>
            </w:r>
            <w:r>
              <w:rPr>
                <w:webHidden/>
              </w:rPr>
              <w:instrText xml:space="preserve"> PAGEREF _Toc82173988 \h </w:instrText>
            </w:r>
            <w:r>
              <w:rPr>
                <w:webHidden/>
              </w:rPr>
            </w:r>
            <w:r>
              <w:rPr>
                <w:webHidden/>
              </w:rPr>
              <w:fldChar w:fldCharType="separate"/>
            </w:r>
            <w:r>
              <w:rPr>
                <w:webHidden/>
              </w:rPr>
              <w:t>82</w:t>
            </w:r>
            <w:r>
              <w:rPr>
                <w:webHidden/>
              </w:rPr>
              <w:fldChar w:fldCharType="end"/>
            </w:r>
          </w:hyperlink>
        </w:p>
        <w:p w14:paraId="324FDF6C" w14:textId="3CBB6BAB" w:rsidR="00EE2DFE" w:rsidRDefault="00EE2DFE" w:rsidP="00214741">
          <w:pPr>
            <w:pStyle w:val="TDC2"/>
            <w:rPr>
              <w:rFonts w:eastAsiaTheme="minorEastAsia" w:cstheme="minorBidi"/>
              <w:bCs w:val="0"/>
              <w:w w:val="100"/>
              <w:lang w:eastAsia="es-ES_tradnl"/>
            </w:rPr>
          </w:pPr>
          <w:hyperlink w:anchor="_Toc82173989" w:history="1">
            <w:r w:rsidRPr="004B7AAD">
              <w:rPr>
                <w:rStyle w:val="Hipervnculo"/>
              </w:rPr>
              <w:t>4.10 Explotación acuícola D de las Islas Canarias:</w:t>
            </w:r>
            <w:r>
              <w:rPr>
                <w:webHidden/>
              </w:rPr>
              <w:tab/>
            </w:r>
            <w:r>
              <w:rPr>
                <w:webHidden/>
              </w:rPr>
              <w:fldChar w:fldCharType="begin"/>
            </w:r>
            <w:r>
              <w:rPr>
                <w:webHidden/>
              </w:rPr>
              <w:instrText xml:space="preserve"> PAGEREF _Toc82173989 \h </w:instrText>
            </w:r>
            <w:r>
              <w:rPr>
                <w:webHidden/>
              </w:rPr>
            </w:r>
            <w:r>
              <w:rPr>
                <w:webHidden/>
              </w:rPr>
              <w:fldChar w:fldCharType="separate"/>
            </w:r>
            <w:r>
              <w:rPr>
                <w:webHidden/>
              </w:rPr>
              <w:t>86</w:t>
            </w:r>
            <w:r>
              <w:rPr>
                <w:webHidden/>
              </w:rPr>
              <w:fldChar w:fldCharType="end"/>
            </w:r>
          </w:hyperlink>
        </w:p>
        <w:p w14:paraId="2E853DE6" w14:textId="3D3AF632" w:rsidR="0022515C" w:rsidRDefault="0022515C" w:rsidP="00214741">
          <w:pPr>
            <w:spacing w:line="360" w:lineRule="auto"/>
          </w:pPr>
          <w:r w:rsidRPr="0022515C">
            <w:rPr>
              <w:rFonts w:asciiTheme="minorHAnsi" w:hAnsiTheme="minorHAnsi" w:cstheme="minorHAnsi"/>
              <w:b/>
              <w:bCs/>
              <w:sz w:val="24"/>
              <w:szCs w:val="24"/>
            </w:rPr>
            <w:fldChar w:fldCharType="end"/>
          </w:r>
        </w:p>
      </w:sdtContent>
    </w:sdt>
    <w:p w14:paraId="48A46F9B" w14:textId="77777777" w:rsidR="0022515C" w:rsidRDefault="0022515C" w:rsidP="00214741">
      <w:pPr>
        <w:tabs>
          <w:tab w:val="left" w:pos="284"/>
        </w:tabs>
        <w:spacing w:before="22" w:line="360" w:lineRule="auto"/>
        <w:ind w:right="51"/>
        <w:rPr>
          <w:rFonts w:asciiTheme="minorHAnsi" w:hAnsiTheme="minorHAnsi" w:cstheme="minorHAnsi"/>
          <w:b/>
          <w:sz w:val="24"/>
          <w:szCs w:val="24"/>
        </w:rPr>
      </w:pPr>
    </w:p>
    <w:p w14:paraId="675A58FC" w14:textId="77777777" w:rsidR="00DA68D3" w:rsidRDefault="00DA68D3" w:rsidP="00214741">
      <w:pPr>
        <w:widowControl/>
        <w:autoSpaceDE/>
        <w:autoSpaceDN/>
        <w:spacing w:after="160" w:line="360" w:lineRule="auto"/>
        <w:rPr>
          <w:rFonts w:asciiTheme="minorHAnsi" w:hAnsiTheme="minorHAnsi" w:cstheme="minorHAnsi"/>
          <w:b/>
          <w:sz w:val="24"/>
          <w:szCs w:val="24"/>
        </w:rPr>
      </w:pPr>
      <w:r>
        <w:rPr>
          <w:rFonts w:asciiTheme="minorHAnsi" w:hAnsiTheme="minorHAnsi" w:cstheme="minorHAnsi"/>
          <w:b/>
          <w:sz w:val="24"/>
          <w:szCs w:val="24"/>
        </w:rPr>
        <w:br w:type="page"/>
      </w:r>
    </w:p>
    <w:p w14:paraId="1014A6EC" w14:textId="77777777" w:rsidR="005F637F" w:rsidRDefault="005F637F" w:rsidP="00214741">
      <w:pPr>
        <w:tabs>
          <w:tab w:val="left" w:pos="284"/>
        </w:tabs>
        <w:spacing w:before="22" w:line="360" w:lineRule="auto"/>
        <w:ind w:right="51"/>
        <w:jc w:val="center"/>
        <w:rPr>
          <w:rFonts w:asciiTheme="minorHAnsi" w:hAnsiTheme="minorHAnsi" w:cstheme="minorHAnsi"/>
          <w:b/>
          <w:sz w:val="24"/>
          <w:szCs w:val="24"/>
        </w:rPr>
      </w:pPr>
      <w:r>
        <w:rPr>
          <w:rFonts w:asciiTheme="minorHAnsi" w:hAnsiTheme="minorHAnsi" w:cstheme="minorHAnsi"/>
          <w:b/>
          <w:sz w:val="24"/>
          <w:szCs w:val="24"/>
        </w:rPr>
        <w:lastRenderedPageBreak/>
        <w:t>ÍNDICE DE TABLAS</w:t>
      </w:r>
    </w:p>
    <w:p w14:paraId="03546A61" w14:textId="77777777" w:rsidR="00DA68D3" w:rsidRDefault="00DA68D3" w:rsidP="00214741">
      <w:pPr>
        <w:tabs>
          <w:tab w:val="left" w:pos="284"/>
        </w:tabs>
        <w:spacing w:before="22" w:line="360" w:lineRule="auto"/>
        <w:ind w:right="51"/>
        <w:jc w:val="center"/>
        <w:rPr>
          <w:rFonts w:asciiTheme="minorHAnsi" w:hAnsiTheme="minorHAnsi" w:cstheme="minorHAnsi"/>
          <w:b/>
          <w:sz w:val="24"/>
          <w:szCs w:val="24"/>
        </w:rPr>
      </w:pPr>
    </w:p>
    <w:p w14:paraId="3C3345FD" w14:textId="397069CA" w:rsidR="00214741" w:rsidRDefault="00DA68D3" w:rsidP="00214741">
      <w:pPr>
        <w:pStyle w:val="Tabladeilustraciones"/>
        <w:tabs>
          <w:tab w:val="right" w:leader="dot" w:pos="8488"/>
        </w:tabs>
        <w:spacing w:line="360" w:lineRule="auto"/>
        <w:rPr>
          <w:rFonts w:eastAsiaTheme="minorEastAsia"/>
          <w:noProof/>
          <w:sz w:val="24"/>
          <w:szCs w:val="24"/>
          <w:lang w:eastAsia="es-ES_tradnl"/>
        </w:rPr>
      </w:pPr>
      <w:r>
        <w:rPr>
          <w:rFonts w:cstheme="minorHAnsi"/>
          <w:b/>
          <w:sz w:val="24"/>
          <w:szCs w:val="24"/>
        </w:rPr>
        <w:fldChar w:fldCharType="begin"/>
      </w:r>
      <w:r>
        <w:rPr>
          <w:rFonts w:cstheme="minorHAnsi"/>
          <w:b/>
          <w:sz w:val="24"/>
          <w:szCs w:val="24"/>
        </w:rPr>
        <w:instrText xml:space="preserve"> TOC \h \z \c "Tabla" </w:instrText>
      </w:r>
      <w:r>
        <w:rPr>
          <w:rFonts w:cstheme="minorHAnsi"/>
          <w:b/>
          <w:sz w:val="24"/>
          <w:szCs w:val="24"/>
        </w:rPr>
        <w:fldChar w:fldCharType="separate"/>
      </w:r>
      <w:hyperlink w:anchor="_Toc82174188" w:history="1">
        <w:r w:rsidR="00214741" w:rsidRPr="00CB58ED">
          <w:rPr>
            <w:rStyle w:val="Hipervnculo"/>
            <w:rFonts w:cstheme="minorHAnsi"/>
            <w:b/>
            <w:noProof/>
          </w:rPr>
          <w:t>Tabla 2.</w:t>
        </w:r>
        <w:r w:rsidR="00214741" w:rsidRPr="00CB58ED">
          <w:rPr>
            <w:rStyle w:val="Hipervnculo"/>
            <w:rFonts w:cstheme="minorHAnsi"/>
            <w:noProof/>
          </w:rPr>
          <w:t xml:space="preserve"> Conservantes utilizados dependiendo del grupo parasitario.</w:t>
        </w:r>
        <w:r w:rsidR="00214741">
          <w:rPr>
            <w:noProof/>
            <w:webHidden/>
          </w:rPr>
          <w:tab/>
        </w:r>
        <w:r w:rsidR="00214741">
          <w:rPr>
            <w:noProof/>
            <w:webHidden/>
          </w:rPr>
          <w:fldChar w:fldCharType="begin"/>
        </w:r>
        <w:r w:rsidR="00214741">
          <w:rPr>
            <w:noProof/>
            <w:webHidden/>
          </w:rPr>
          <w:instrText xml:space="preserve"> PAGEREF _Toc82174188 \h </w:instrText>
        </w:r>
        <w:r w:rsidR="00214741">
          <w:rPr>
            <w:noProof/>
            <w:webHidden/>
          </w:rPr>
        </w:r>
        <w:r w:rsidR="00214741">
          <w:rPr>
            <w:noProof/>
            <w:webHidden/>
          </w:rPr>
          <w:fldChar w:fldCharType="separate"/>
        </w:r>
        <w:r w:rsidR="00214741">
          <w:rPr>
            <w:noProof/>
            <w:webHidden/>
          </w:rPr>
          <w:t>23</w:t>
        </w:r>
        <w:r w:rsidR="00214741">
          <w:rPr>
            <w:noProof/>
            <w:webHidden/>
          </w:rPr>
          <w:fldChar w:fldCharType="end"/>
        </w:r>
      </w:hyperlink>
    </w:p>
    <w:p w14:paraId="1610DC05" w14:textId="5E9F2553"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189" w:history="1">
        <w:r w:rsidRPr="00CB58ED">
          <w:rPr>
            <w:rStyle w:val="Hipervnculo"/>
            <w:rFonts w:cstheme="minorHAnsi"/>
            <w:b/>
            <w:noProof/>
          </w:rPr>
          <w:t>Tabla 3.</w:t>
        </w:r>
        <w:r w:rsidRPr="00CB58ED">
          <w:rPr>
            <w:rStyle w:val="Hipervnculo"/>
            <w:rFonts w:cstheme="minorHAnsi"/>
            <w:noProof/>
          </w:rPr>
          <w:t xml:space="preserve"> Taxonomía de los monogénidos, copépodos e isópodos (http://www.marinespecies.org) y (Sven Klimpel, 2019).</w:t>
        </w:r>
        <w:r>
          <w:rPr>
            <w:noProof/>
            <w:webHidden/>
          </w:rPr>
          <w:tab/>
        </w:r>
        <w:r>
          <w:rPr>
            <w:noProof/>
            <w:webHidden/>
          </w:rPr>
          <w:fldChar w:fldCharType="begin"/>
        </w:r>
        <w:r>
          <w:rPr>
            <w:noProof/>
            <w:webHidden/>
          </w:rPr>
          <w:instrText xml:space="preserve"> PAGEREF _Toc82174189 \h </w:instrText>
        </w:r>
        <w:r>
          <w:rPr>
            <w:noProof/>
            <w:webHidden/>
          </w:rPr>
        </w:r>
        <w:r>
          <w:rPr>
            <w:noProof/>
            <w:webHidden/>
          </w:rPr>
          <w:fldChar w:fldCharType="separate"/>
        </w:r>
        <w:r>
          <w:rPr>
            <w:noProof/>
            <w:webHidden/>
          </w:rPr>
          <w:t>23</w:t>
        </w:r>
        <w:r>
          <w:rPr>
            <w:noProof/>
            <w:webHidden/>
          </w:rPr>
          <w:fldChar w:fldCharType="end"/>
        </w:r>
      </w:hyperlink>
    </w:p>
    <w:p w14:paraId="1FD56EE1" w14:textId="2111CCD7"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190" w:history="1">
        <w:r w:rsidRPr="00CB58ED">
          <w:rPr>
            <w:rStyle w:val="Hipervnculo"/>
            <w:rFonts w:cstheme="minorHAnsi"/>
            <w:b/>
            <w:noProof/>
          </w:rPr>
          <w:t>Tabla 4</w:t>
        </w:r>
        <w:r w:rsidRPr="00CB58ED">
          <w:rPr>
            <w:rStyle w:val="Hipervnculo"/>
            <w:rFonts w:cstheme="minorHAnsi"/>
            <w:noProof/>
          </w:rPr>
          <w:t>. Estructuras básicas para la identificación de monogénidos.</w:t>
        </w:r>
        <w:r>
          <w:rPr>
            <w:noProof/>
            <w:webHidden/>
          </w:rPr>
          <w:tab/>
        </w:r>
        <w:r>
          <w:rPr>
            <w:noProof/>
            <w:webHidden/>
          </w:rPr>
          <w:fldChar w:fldCharType="begin"/>
        </w:r>
        <w:r>
          <w:rPr>
            <w:noProof/>
            <w:webHidden/>
          </w:rPr>
          <w:instrText xml:space="preserve"> PAGEREF _Toc82174190 \h </w:instrText>
        </w:r>
        <w:r>
          <w:rPr>
            <w:noProof/>
            <w:webHidden/>
          </w:rPr>
        </w:r>
        <w:r>
          <w:rPr>
            <w:noProof/>
            <w:webHidden/>
          </w:rPr>
          <w:fldChar w:fldCharType="separate"/>
        </w:r>
        <w:r>
          <w:rPr>
            <w:noProof/>
            <w:webHidden/>
          </w:rPr>
          <w:t>23</w:t>
        </w:r>
        <w:r>
          <w:rPr>
            <w:noProof/>
            <w:webHidden/>
          </w:rPr>
          <w:fldChar w:fldCharType="end"/>
        </w:r>
      </w:hyperlink>
    </w:p>
    <w:p w14:paraId="5A0B7704" w14:textId="42E0729F"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191" w:history="1">
        <w:r w:rsidRPr="00CB58ED">
          <w:rPr>
            <w:rStyle w:val="Hipervnculo"/>
            <w:rFonts w:cstheme="minorHAnsi"/>
            <w:b/>
            <w:noProof/>
          </w:rPr>
          <w:t>Tabla 5.</w:t>
        </w:r>
        <w:r w:rsidRPr="00CB58ED">
          <w:rPr>
            <w:rStyle w:val="Hipervnculo"/>
            <w:rFonts w:cstheme="minorHAnsi"/>
            <w:noProof/>
          </w:rPr>
          <w:t xml:space="preserve"> Estructuras básicas para la identificación de isópodos.</w:t>
        </w:r>
        <w:r>
          <w:rPr>
            <w:noProof/>
            <w:webHidden/>
          </w:rPr>
          <w:tab/>
        </w:r>
        <w:r>
          <w:rPr>
            <w:noProof/>
            <w:webHidden/>
          </w:rPr>
          <w:fldChar w:fldCharType="begin"/>
        </w:r>
        <w:r>
          <w:rPr>
            <w:noProof/>
            <w:webHidden/>
          </w:rPr>
          <w:instrText xml:space="preserve"> PAGEREF _Toc82174191 \h </w:instrText>
        </w:r>
        <w:r>
          <w:rPr>
            <w:noProof/>
            <w:webHidden/>
          </w:rPr>
        </w:r>
        <w:r>
          <w:rPr>
            <w:noProof/>
            <w:webHidden/>
          </w:rPr>
          <w:fldChar w:fldCharType="separate"/>
        </w:r>
        <w:r>
          <w:rPr>
            <w:noProof/>
            <w:webHidden/>
          </w:rPr>
          <w:t>24</w:t>
        </w:r>
        <w:r>
          <w:rPr>
            <w:noProof/>
            <w:webHidden/>
          </w:rPr>
          <w:fldChar w:fldCharType="end"/>
        </w:r>
      </w:hyperlink>
    </w:p>
    <w:p w14:paraId="04E1C706" w14:textId="03890B0E"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192" w:history="1">
        <w:r w:rsidRPr="00CB58ED">
          <w:rPr>
            <w:rStyle w:val="Hipervnculo"/>
            <w:rFonts w:cstheme="minorHAnsi"/>
            <w:b/>
            <w:noProof/>
          </w:rPr>
          <w:t>Tabla 6.</w:t>
        </w:r>
        <w:r w:rsidRPr="00CB58ED">
          <w:rPr>
            <w:rStyle w:val="Hipervnculo"/>
            <w:rFonts w:cstheme="minorHAnsi"/>
            <w:noProof/>
          </w:rPr>
          <w:t xml:space="preserve"> Estructuras básicas para la identificación de los copépodos.</w:t>
        </w:r>
        <w:r>
          <w:rPr>
            <w:noProof/>
            <w:webHidden/>
          </w:rPr>
          <w:tab/>
        </w:r>
        <w:r>
          <w:rPr>
            <w:noProof/>
            <w:webHidden/>
          </w:rPr>
          <w:fldChar w:fldCharType="begin"/>
        </w:r>
        <w:r>
          <w:rPr>
            <w:noProof/>
            <w:webHidden/>
          </w:rPr>
          <w:instrText xml:space="preserve"> PAGEREF _Toc82174192 \h </w:instrText>
        </w:r>
        <w:r>
          <w:rPr>
            <w:noProof/>
            <w:webHidden/>
          </w:rPr>
        </w:r>
        <w:r>
          <w:rPr>
            <w:noProof/>
            <w:webHidden/>
          </w:rPr>
          <w:fldChar w:fldCharType="separate"/>
        </w:r>
        <w:r>
          <w:rPr>
            <w:noProof/>
            <w:webHidden/>
          </w:rPr>
          <w:t>27</w:t>
        </w:r>
        <w:r>
          <w:rPr>
            <w:noProof/>
            <w:webHidden/>
          </w:rPr>
          <w:fldChar w:fldCharType="end"/>
        </w:r>
      </w:hyperlink>
    </w:p>
    <w:p w14:paraId="649CDA3D" w14:textId="42323981"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193" w:history="1">
        <w:r w:rsidRPr="00CB58ED">
          <w:rPr>
            <w:rStyle w:val="Hipervnculo"/>
            <w:rFonts w:cstheme="minorHAnsi"/>
            <w:b/>
            <w:noProof/>
          </w:rPr>
          <w:t>Tabla 7.</w:t>
        </w:r>
        <w:r w:rsidRPr="00CB58ED">
          <w:rPr>
            <w:rStyle w:val="Hipervnculo"/>
            <w:rFonts w:cstheme="minorHAnsi"/>
            <w:noProof/>
          </w:rPr>
          <w:t xml:space="preserve"> Resultados del test estadístico Chi cuadrado comparando las prevalencias de parásitos branquiales entre los distintos grupos de estudio (según región y origen)</w:t>
        </w:r>
        <w:r>
          <w:rPr>
            <w:noProof/>
            <w:webHidden/>
          </w:rPr>
          <w:tab/>
        </w:r>
        <w:r>
          <w:rPr>
            <w:noProof/>
            <w:webHidden/>
          </w:rPr>
          <w:fldChar w:fldCharType="begin"/>
        </w:r>
        <w:r>
          <w:rPr>
            <w:noProof/>
            <w:webHidden/>
          </w:rPr>
          <w:instrText xml:space="preserve"> PAGEREF _Toc82174193 \h </w:instrText>
        </w:r>
        <w:r>
          <w:rPr>
            <w:noProof/>
            <w:webHidden/>
          </w:rPr>
        </w:r>
        <w:r>
          <w:rPr>
            <w:noProof/>
            <w:webHidden/>
          </w:rPr>
          <w:fldChar w:fldCharType="separate"/>
        </w:r>
        <w:r>
          <w:rPr>
            <w:noProof/>
            <w:webHidden/>
          </w:rPr>
          <w:t>39</w:t>
        </w:r>
        <w:r>
          <w:rPr>
            <w:noProof/>
            <w:webHidden/>
          </w:rPr>
          <w:fldChar w:fldCharType="end"/>
        </w:r>
      </w:hyperlink>
    </w:p>
    <w:p w14:paraId="706D44AD" w14:textId="4D6236B7"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194" w:history="1">
        <w:r w:rsidRPr="00CB58ED">
          <w:rPr>
            <w:rStyle w:val="Hipervnculo"/>
            <w:rFonts w:cstheme="minorHAnsi"/>
            <w:b/>
            <w:noProof/>
          </w:rPr>
          <w:t>Tabla 8.</w:t>
        </w:r>
        <w:r w:rsidRPr="00CB58ED">
          <w:rPr>
            <w:rStyle w:val="Hipervnculo"/>
            <w:rFonts w:cstheme="minorHAnsi"/>
            <w:noProof/>
          </w:rPr>
          <w:t xml:space="preserve"> Prevalencia de parásitos branquiales global, para monogeneas y para crustáceos en Comunidad Valenciana e Islas Canarias, dentro y fuera de las jaulas de acuicultura.</w:t>
        </w:r>
        <w:r>
          <w:rPr>
            <w:noProof/>
            <w:webHidden/>
          </w:rPr>
          <w:tab/>
        </w:r>
        <w:r>
          <w:rPr>
            <w:noProof/>
            <w:webHidden/>
          </w:rPr>
          <w:fldChar w:fldCharType="begin"/>
        </w:r>
        <w:r>
          <w:rPr>
            <w:noProof/>
            <w:webHidden/>
          </w:rPr>
          <w:instrText xml:space="preserve"> PAGEREF _Toc82174194 \h </w:instrText>
        </w:r>
        <w:r>
          <w:rPr>
            <w:noProof/>
            <w:webHidden/>
          </w:rPr>
        </w:r>
        <w:r>
          <w:rPr>
            <w:noProof/>
            <w:webHidden/>
          </w:rPr>
          <w:fldChar w:fldCharType="separate"/>
        </w:r>
        <w:r>
          <w:rPr>
            <w:noProof/>
            <w:webHidden/>
          </w:rPr>
          <w:t>40</w:t>
        </w:r>
        <w:r>
          <w:rPr>
            <w:noProof/>
            <w:webHidden/>
          </w:rPr>
          <w:fldChar w:fldCharType="end"/>
        </w:r>
      </w:hyperlink>
    </w:p>
    <w:p w14:paraId="2AF09DFB" w14:textId="16532340"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195" w:history="1">
        <w:r w:rsidRPr="00CB58ED">
          <w:rPr>
            <w:rStyle w:val="Hipervnculo"/>
            <w:rFonts w:cstheme="minorHAnsi"/>
            <w:b/>
            <w:noProof/>
          </w:rPr>
          <w:t>Tabla 9.</w:t>
        </w:r>
        <w:r w:rsidRPr="00CB58ED">
          <w:rPr>
            <w:rStyle w:val="Hipervnculo"/>
            <w:rFonts w:cstheme="minorHAnsi"/>
            <w:noProof/>
          </w:rPr>
          <w:t xml:space="preserve"> Intensidad media de parasitación branquial por monogénidos en ambas regiones de estudio para las especies salvajes y de cultivo.</w:t>
        </w:r>
        <w:r>
          <w:rPr>
            <w:noProof/>
            <w:webHidden/>
          </w:rPr>
          <w:tab/>
        </w:r>
        <w:r>
          <w:rPr>
            <w:noProof/>
            <w:webHidden/>
          </w:rPr>
          <w:fldChar w:fldCharType="begin"/>
        </w:r>
        <w:r>
          <w:rPr>
            <w:noProof/>
            <w:webHidden/>
          </w:rPr>
          <w:instrText xml:space="preserve"> PAGEREF _Toc82174195 \h </w:instrText>
        </w:r>
        <w:r>
          <w:rPr>
            <w:noProof/>
            <w:webHidden/>
          </w:rPr>
        </w:r>
        <w:r>
          <w:rPr>
            <w:noProof/>
            <w:webHidden/>
          </w:rPr>
          <w:fldChar w:fldCharType="separate"/>
        </w:r>
        <w:r>
          <w:rPr>
            <w:noProof/>
            <w:webHidden/>
          </w:rPr>
          <w:t>44</w:t>
        </w:r>
        <w:r>
          <w:rPr>
            <w:noProof/>
            <w:webHidden/>
          </w:rPr>
          <w:fldChar w:fldCharType="end"/>
        </w:r>
      </w:hyperlink>
    </w:p>
    <w:p w14:paraId="6BE966D8" w14:textId="45D361AB"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196" w:history="1">
        <w:r w:rsidRPr="00CB58ED">
          <w:rPr>
            <w:rStyle w:val="Hipervnculo"/>
            <w:rFonts w:cstheme="minorHAnsi"/>
            <w:b/>
            <w:noProof/>
          </w:rPr>
          <w:t xml:space="preserve">Tabla 10. </w:t>
        </w:r>
        <w:r w:rsidRPr="00CB58ED">
          <w:rPr>
            <w:rStyle w:val="Hipervnculo"/>
            <w:rFonts w:cstheme="minorHAnsi"/>
            <w:noProof/>
          </w:rPr>
          <w:t>Diferencias en la intensidad de parasitación por monogénidos para distintos parámetros de estudio.</w:t>
        </w:r>
        <w:r>
          <w:rPr>
            <w:noProof/>
            <w:webHidden/>
          </w:rPr>
          <w:tab/>
        </w:r>
        <w:r>
          <w:rPr>
            <w:noProof/>
            <w:webHidden/>
          </w:rPr>
          <w:fldChar w:fldCharType="begin"/>
        </w:r>
        <w:r>
          <w:rPr>
            <w:noProof/>
            <w:webHidden/>
          </w:rPr>
          <w:instrText xml:space="preserve"> PAGEREF _Toc82174196 \h </w:instrText>
        </w:r>
        <w:r>
          <w:rPr>
            <w:noProof/>
            <w:webHidden/>
          </w:rPr>
        </w:r>
        <w:r>
          <w:rPr>
            <w:noProof/>
            <w:webHidden/>
          </w:rPr>
          <w:fldChar w:fldCharType="separate"/>
        </w:r>
        <w:r>
          <w:rPr>
            <w:noProof/>
            <w:webHidden/>
          </w:rPr>
          <w:t>45</w:t>
        </w:r>
        <w:r>
          <w:rPr>
            <w:noProof/>
            <w:webHidden/>
          </w:rPr>
          <w:fldChar w:fldCharType="end"/>
        </w:r>
      </w:hyperlink>
    </w:p>
    <w:p w14:paraId="741B634D" w14:textId="70A46BBA"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197" w:history="1">
        <w:r w:rsidRPr="00CB58ED">
          <w:rPr>
            <w:rStyle w:val="Hipervnculo"/>
            <w:rFonts w:cstheme="minorHAnsi"/>
            <w:b/>
            <w:noProof/>
          </w:rPr>
          <w:t>Tabla 11.</w:t>
        </w:r>
        <w:r w:rsidRPr="00CB58ED">
          <w:rPr>
            <w:rStyle w:val="Hipervnculo"/>
            <w:rFonts w:cstheme="minorHAnsi"/>
            <w:noProof/>
          </w:rPr>
          <w:t xml:space="preserve"> Porcentajes de riqueza parasitaria para especies cultivadas y salvajes en ambas regiones de estudio (Comunidad Valenciana e Islas Canarias).</w:t>
        </w:r>
        <w:r>
          <w:rPr>
            <w:noProof/>
            <w:webHidden/>
          </w:rPr>
          <w:tab/>
        </w:r>
        <w:r>
          <w:rPr>
            <w:noProof/>
            <w:webHidden/>
          </w:rPr>
          <w:fldChar w:fldCharType="begin"/>
        </w:r>
        <w:r>
          <w:rPr>
            <w:noProof/>
            <w:webHidden/>
          </w:rPr>
          <w:instrText xml:space="preserve"> PAGEREF _Toc82174197 \h </w:instrText>
        </w:r>
        <w:r>
          <w:rPr>
            <w:noProof/>
            <w:webHidden/>
          </w:rPr>
        </w:r>
        <w:r>
          <w:rPr>
            <w:noProof/>
            <w:webHidden/>
          </w:rPr>
          <w:fldChar w:fldCharType="separate"/>
        </w:r>
        <w:r>
          <w:rPr>
            <w:noProof/>
            <w:webHidden/>
          </w:rPr>
          <w:t>46</w:t>
        </w:r>
        <w:r>
          <w:rPr>
            <w:noProof/>
            <w:webHidden/>
          </w:rPr>
          <w:fldChar w:fldCharType="end"/>
        </w:r>
      </w:hyperlink>
    </w:p>
    <w:p w14:paraId="59BD8478" w14:textId="0619C23A"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198" w:history="1">
        <w:r w:rsidRPr="00CB58ED">
          <w:rPr>
            <w:rStyle w:val="Hipervnculo"/>
            <w:rFonts w:cstheme="minorHAnsi"/>
            <w:b/>
            <w:noProof/>
          </w:rPr>
          <w:t>Tabla 12.</w:t>
        </w:r>
        <w:r w:rsidRPr="00CB58ED">
          <w:rPr>
            <w:rStyle w:val="Hipervnculo"/>
            <w:rFonts w:cstheme="minorHAnsi"/>
            <w:noProof/>
          </w:rPr>
          <w:t xml:space="preserve"> Porcentaje de parasitación branquial por especie salvaje capturada indicando la especie/-es de monogénidos halladas.</w:t>
        </w:r>
        <w:r>
          <w:rPr>
            <w:noProof/>
            <w:webHidden/>
          </w:rPr>
          <w:tab/>
        </w:r>
        <w:r>
          <w:rPr>
            <w:noProof/>
            <w:webHidden/>
          </w:rPr>
          <w:fldChar w:fldCharType="begin"/>
        </w:r>
        <w:r>
          <w:rPr>
            <w:noProof/>
            <w:webHidden/>
          </w:rPr>
          <w:instrText xml:space="preserve"> PAGEREF _Toc82174198 \h </w:instrText>
        </w:r>
        <w:r>
          <w:rPr>
            <w:noProof/>
            <w:webHidden/>
          </w:rPr>
        </w:r>
        <w:r>
          <w:rPr>
            <w:noProof/>
            <w:webHidden/>
          </w:rPr>
          <w:fldChar w:fldCharType="separate"/>
        </w:r>
        <w:r>
          <w:rPr>
            <w:noProof/>
            <w:webHidden/>
          </w:rPr>
          <w:t>48</w:t>
        </w:r>
        <w:r>
          <w:rPr>
            <w:noProof/>
            <w:webHidden/>
          </w:rPr>
          <w:fldChar w:fldCharType="end"/>
        </w:r>
      </w:hyperlink>
    </w:p>
    <w:p w14:paraId="568FE767" w14:textId="341D196C"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199" w:history="1">
        <w:r w:rsidRPr="00CB58ED">
          <w:rPr>
            <w:rStyle w:val="Hipervnculo"/>
            <w:rFonts w:cstheme="minorHAnsi"/>
            <w:b/>
            <w:noProof/>
          </w:rPr>
          <w:t>Tabla 13.</w:t>
        </w:r>
        <w:r w:rsidRPr="00CB58ED">
          <w:rPr>
            <w:rStyle w:val="Hipervnculo"/>
            <w:rFonts w:cstheme="minorHAnsi"/>
            <w:noProof/>
          </w:rPr>
          <w:t xml:space="preserve"> Porcentaje de parasitación branquial por especie salvaje capturada indicando la especie/-es de monogénidos halladas</w:t>
        </w:r>
        <w:r>
          <w:rPr>
            <w:noProof/>
            <w:webHidden/>
          </w:rPr>
          <w:tab/>
        </w:r>
        <w:r>
          <w:rPr>
            <w:noProof/>
            <w:webHidden/>
          </w:rPr>
          <w:fldChar w:fldCharType="begin"/>
        </w:r>
        <w:r>
          <w:rPr>
            <w:noProof/>
            <w:webHidden/>
          </w:rPr>
          <w:instrText xml:space="preserve"> PAGEREF _Toc82174199 \h </w:instrText>
        </w:r>
        <w:r>
          <w:rPr>
            <w:noProof/>
            <w:webHidden/>
          </w:rPr>
        </w:r>
        <w:r>
          <w:rPr>
            <w:noProof/>
            <w:webHidden/>
          </w:rPr>
          <w:fldChar w:fldCharType="separate"/>
        </w:r>
        <w:r>
          <w:rPr>
            <w:noProof/>
            <w:webHidden/>
          </w:rPr>
          <w:t>49</w:t>
        </w:r>
        <w:r>
          <w:rPr>
            <w:noProof/>
            <w:webHidden/>
          </w:rPr>
          <w:fldChar w:fldCharType="end"/>
        </w:r>
      </w:hyperlink>
    </w:p>
    <w:p w14:paraId="69AD4543" w14:textId="22BD57D7"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00" w:history="1">
        <w:r w:rsidRPr="00CB58ED">
          <w:rPr>
            <w:rStyle w:val="Hipervnculo"/>
            <w:rFonts w:cstheme="minorHAnsi"/>
            <w:b/>
            <w:noProof/>
          </w:rPr>
          <w:t>Tabla 14.</w:t>
        </w:r>
        <w:r w:rsidRPr="00CB58ED">
          <w:rPr>
            <w:rStyle w:val="Hipervnculo"/>
            <w:rFonts w:cstheme="minorHAnsi"/>
            <w:noProof/>
          </w:rPr>
          <w:t xml:space="preserve"> Porcentaje de parasitación branquial por especie cultivada indicando la especie/-es parásitas halladas.</w:t>
        </w:r>
        <w:r>
          <w:rPr>
            <w:noProof/>
            <w:webHidden/>
          </w:rPr>
          <w:tab/>
        </w:r>
        <w:r>
          <w:rPr>
            <w:noProof/>
            <w:webHidden/>
          </w:rPr>
          <w:fldChar w:fldCharType="begin"/>
        </w:r>
        <w:r>
          <w:rPr>
            <w:noProof/>
            <w:webHidden/>
          </w:rPr>
          <w:instrText xml:space="preserve"> PAGEREF _Toc82174200 \h </w:instrText>
        </w:r>
        <w:r>
          <w:rPr>
            <w:noProof/>
            <w:webHidden/>
          </w:rPr>
        </w:r>
        <w:r>
          <w:rPr>
            <w:noProof/>
            <w:webHidden/>
          </w:rPr>
          <w:fldChar w:fldCharType="separate"/>
        </w:r>
        <w:r>
          <w:rPr>
            <w:noProof/>
            <w:webHidden/>
          </w:rPr>
          <w:t>50</w:t>
        </w:r>
        <w:r>
          <w:rPr>
            <w:noProof/>
            <w:webHidden/>
          </w:rPr>
          <w:fldChar w:fldCharType="end"/>
        </w:r>
      </w:hyperlink>
    </w:p>
    <w:p w14:paraId="37471C4B" w14:textId="17002295"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01" w:history="1">
        <w:r w:rsidRPr="00CB58ED">
          <w:rPr>
            <w:rStyle w:val="Hipervnculo"/>
            <w:rFonts w:cstheme="minorHAnsi"/>
            <w:b/>
            <w:noProof/>
          </w:rPr>
          <w:t>Tabla 15.</w:t>
        </w:r>
        <w:r w:rsidRPr="00CB58ED">
          <w:rPr>
            <w:rStyle w:val="Hipervnculo"/>
            <w:rFonts w:cstheme="minorHAnsi"/>
            <w:noProof/>
          </w:rPr>
          <w:t xml:space="preserve"> Registro de longitud y peso medio junto con su error estándar para las especies de dentro y fuera en ambas regiones de estudio (Comunidad Valenciana e Islas Canarias. Se incluyen todas las especies de cultivo y las especies salvajes con mayor representatividad en las capturas.</w:t>
        </w:r>
        <w:r>
          <w:rPr>
            <w:noProof/>
            <w:webHidden/>
          </w:rPr>
          <w:tab/>
        </w:r>
        <w:r>
          <w:rPr>
            <w:noProof/>
            <w:webHidden/>
          </w:rPr>
          <w:fldChar w:fldCharType="begin"/>
        </w:r>
        <w:r>
          <w:rPr>
            <w:noProof/>
            <w:webHidden/>
          </w:rPr>
          <w:instrText xml:space="preserve"> PAGEREF _Toc82174201 \h </w:instrText>
        </w:r>
        <w:r>
          <w:rPr>
            <w:noProof/>
            <w:webHidden/>
          </w:rPr>
        </w:r>
        <w:r>
          <w:rPr>
            <w:noProof/>
            <w:webHidden/>
          </w:rPr>
          <w:fldChar w:fldCharType="separate"/>
        </w:r>
        <w:r>
          <w:rPr>
            <w:noProof/>
            <w:webHidden/>
          </w:rPr>
          <w:t>51</w:t>
        </w:r>
        <w:r>
          <w:rPr>
            <w:noProof/>
            <w:webHidden/>
          </w:rPr>
          <w:fldChar w:fldCharType="end"/>
        </w:r>
      </w:hyperlink>
    </w:p>
    <w:p w14:paraId="3E1533E0" w14:textId="3CEFCD5B"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02" w:history="1">
        <w:r w:rsidRPr="00CB58ED">
          <w:rPr>
            <w:rStyle w:val="Hipervnculo"/>
            <w:rFonts w:cstheme="minorHAnsi"/>
            <w:b/>
            <w:noProof/>
          </w:rPr>
          <w:t>Tabla 16.</w:t>
        </w:r>
        <w:r w:rsidRPr="00CB58ED">
          <w:rPr>
            <w:rStyle w:val="Hipervnculo"/>
            <w:rFonts w:cstheme="minorHAnsi"/>
            <w:noProof/>
          </w:rPr>
          <w:t xml:space="preserve"> Correlación entre la longitud y la intensidad de parasitación branquial para especies salvajes y cultivadas en ambas regiones de estudio (Comunidad Valenciana e Islas Canarias).</w:t>
        </w:r>
        <w:r>
          <w:rPr>
            <w:noProof/>
            <w:webHidden/>
          </w:rPr>
          <w:tab/>
        </w:r>
        <w:r>
          <w:rPr>
            <w:noProof/>
            <w:webHidden/>
          </w:rPr>
          <w:fldChar w:fldCharType="begin"/>
        </w:r>
        <w:r>
          <w:rPr>
            <w:noProof/>
            <w:webHidden/>
          </w:rPr>
          <w:instrText xml:space="preserve"> PAGEREF _Toc82174202 \h </w:instrText>
        </w:r>
        <w:r>
          <w:rPr>
            <w:noProof/>
            <w:webHidden/>
          </w:rPr>
        </w:r>
        <w:r>
          <w:rPr>
            <w:noProof/>
            <w:webHidden/>
          </w:rPr>
          <w:fldChar w:fldCharType="separate"/>
        </w:r>
        <w:r>
          <w:rPr>
            <w:noProof/>
            <w:webHidden/>
          </w:rPr>
          <w:t>52</w:t>
        </w:r>
        <w:r>
          <w:rPr>
            <w:noProof/>
            <w:webHidden/>
          </w:rPr>
          <w:fldChar w:fldCharType="end"/>
        </w:r>
      </w:hyperlink>
    </w:p>
    <w:p w14:paraId="4E73EEEB" w14:textId="5080AA2B"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03" w:history="1">
        <w:r w:rsidRPr="00CB58ED">
          <w:rPr>
            <w:rStyle w:val="Hipervnculo"/>
            <w:rFonts w:cstheme="minorHAnsi"/>
            <w:b/>
            <w:noProof/>
          </w:rPr>
          <w:t>Tabla 17.</w:t>
        </w:r>
        <w:r w:rsidRPr="00CB58ED">
          <w:rPr>
            <w:rStyle w:val="Hipervnculo"/>
            <w:rFonts w:cstheme="minorHAnsi"/>
            <w:noProof/>
          </w:rPr>
          <w:t xml:space="preserve"> Correlación longitud-intensidad de parasitación por S.chrysophrii y L. echeneis en doradas (Sparus aurata) de Comunidad Valenciana e Islas Canarias.</w:t>
        </w:r>
        <w:r>
          <w:rPr>
            <w:noProof/>
            <w:webHidden/>
          </w:rPr>
          <w:tab/>
        </w:r>
        <w:r>
          <w:rPr>
            <w:noProof/>
            <w:webHidden/>
          </w:rPr>
          <w:fldChar w:fldCharType="begin"/>
        </w:r>
        <w:r>
          <w:rPr>
            <w:noProof/>
            <w:webHidden/>
          </w:rPr>
          <w:instrText xml:space="preserve"> PAGEREF _Toc82174203 \h </w:instrText>
        </w:r>
        <w:r>
          <w:rPr>
            <w:noProof/>
            <w:webHidden/>
          </w:rPr>
        </w:r>
        <w:r>
          <w:rPr>
            <w:noProof/>
            <w:webHidden/>
          </w:rPr>
          <w:fldChar w:fldCharType="separate"/>
        </w:r>
        <w:r>
          <w:rPr>
            <w:noProof/>
            <w:webHidden/>
          </w:rPr>
          <w:t>52</w:t>
        </w:r>
        <w:r>
          <w:rPr>
            <w:noProof/>
            <w:webHidden/>
          </w:rPr>
          <w:fldChar w:fldCharType="end"/>
        </w:r>
      </w:hyperlink>
    </w:p>
    <w:p w14:paraId="50A17F58" w14:textId="6B1C0B7B"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04" w:history="1">
        <w:r w:rsidRPr="00CB58ED">
          <w:rPr>
            <w:rStyle w:val="Hipervnculo"/>
            <w:rFonts w:cstheme="minorHAnsi"/>
            <w:b/>
            <w:noProof/>
          </w:rPr>
          <w:t>Tabla 18.</w:t>
        </w:r>
        <w:r w:rsidRPr="00CB58ED">
          <w:rPr>
            <w:rStyle w:val="Hipervnculo"/>
            <w:rFonts w:cstheme="minorHAnsi"/>
            <w:noProof/>
          </w:rPr>
          <w:t xml:space="preserve"> Correlación entre la longitud y la intensidad de parasitación por Diplectanum sp. en lubinas cultivadas y salvajes de Comunidad Valenciana e Islas Canarias.</w:t>
        </w:r>
        <w:r>
          <w:rPr>
            <w:noProof/>
            <w:webHidden/>
          </w:rPr>
          <w:tab/>
        </w:r>
        <w:r>
          <w:rPr>
            <w:noProof/>
            <w:webHidden/>
          </w:rPr>
          <w:fldChar w:fldCharType="begin"/>
        </w:r>
        <w:r>
          <w:rPr>
            <w:noProof/>
            <w:webHidden/>
          </w:rPr>
          <w:instrText xml:space="preserve"> PAGEREF _Toc82174204 \h </w:instrText>
        </w:r>
        <w:r>
          <w:rPr>
            <w:noProof/>
            <w:webHidden/>
          </w:rPr>
        </w:r>
        <w:r>
          <w:rPr>
            <w:noProof/>
            <w:webHidden/>
          </w:rPr>
          <w:fldChar w:fldCharType="separate"/>
        </w:r>
        <w:r>
          <w:rPr>
            <w:noProof/>
            <w:webHidden/>
          </w:rPr>
          <w:t>53</w:t>
        </w:r>
        <w:r>
          <w:rPr>
            <w:noProof/>
            <w:webHidden/>
          </w:rPr>
          <w:fldChar w:fldCharType="end"/>
        </w:r>
      </w:hyperlink>
    </w:p>
    <w:p w14:paraId="5E9F21DE" w14:textId="3822F3D4"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05" w:history="1">
        <w:r w:rsidRPr="00CB58ED">
          <w:rPr>
            <w:rStyle w:val="Hipervnculo"/>
            <w:rFonts w:cstheme="minorHAnsi"/>
            <w:b/>
            <w:noProof/>
          </w:rPr>
          <w:t>Tabla 19.</w:t>
        </w:r>
        <w:r w:rsidRPr="00CB58ED">
          <w:rPr>
            <w:rStyle w:val="Hipervnculo"/>
            <w:rFonts w:cstheme="minorHAnsi"/>
            <w:noProof/>
          </w:rPr>
          <w:t xml:space="preserve"> Prevalencia de parasitación media global, para monogeneas y para crustáceos junto con su error estándar para la explotación CV-A.</w:t>
        </w:r>
        <w:r>
          <w:rPr>
            <w:noProof/>
            <w:webHidden/>
          </w:rPr>
          <w:tab/>
        </w:r>
        <w:r>
          <w:rPr>
            <w:noProof/>
            <w:webHidden/>
          </w:rPr>
          <w:fldChar w:fldCharType="begin"/>
        </w:r>
        <w:r>
          <w:rPr>
            <w:noProof/>
            <w:webHidden/>
          </w:rPr>
          <w:instrText xml:space="preserve"> PAGEREF _Toc82174205 \h </w:instrText>
        </w:r>
        <w:r>
          <w:rPr>
            <w:noProof/>
            <w:webHidden/>
          </w:rPr>
        </w:r>
        <w:r>
          <w:rPr>
            <w:noProof/>
            <w:webHidden/>
          </w:rPr>
          <w:fldChar w:fldCharType="separate"/>
        </w:r>
        <w:r>
          <w:rPr>
            <w:noProof/>
            <w:webHidden/>
          </w:rPr>
          <w:t>54</w:t>
        </w:r>
        <w:r>
          <w:rPr>
            <w:noProof/>
            <w:webHidden/>
          </w:rPr>
          <w:fldChar w:fldCharType="end"/>
        </w:r>
      </w:hyperlink>
    </w:p>
    <w:p w14:paraId="19E325C1" w14:textId="6E2BF6D3"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06" w:history="1">
        <w:r w:rsidRPr="00CB58ED">
          <w:rPr>
            <w:rStyle w:val="Hipervnculo"/>
            <w:rFonts w:cstheme="minorHAnsi"/>
            <w:b/>
            <w:noProof/>
          </w:rPr>
          <w:t>Tabla 20.</w:t>
        </w:r>
        <w:r w:rsidRPr="00CB58ED">
          <w:rPr>
            <w:rStyle w:val="Hipervnculo"/>
            <w:rFonts w:cstheme="minorHAnsi"/>
            <w:noProof/>
          </w:rPr>
          <w:t xml:space="preserve"> Prevalencias de parasitación media global, para nematodos y para acantocéfalos.</w:t>
        </w:r>
        <w:r>
          <w:rPr>
            <w:noProof/>
            <w:webHidden/>
          </w:rPr>
          <w:tab/>
        </w:r>
        <w:r>
          <w:rPr>
            <w:noProof/>
            <w:webHidden/>
          </w:rPr>
          <w:fldChar w:fldCharType="begin"/>
        </w:r>
        <w:r>
          <w:rPr>
            <w:noProof/>
            <w:webHidden/>
          </w:rPr>
          <w:instrText xml:space="preserve"> PAGEREF _Toc82174206 \h </w:instrText>
        </w:r>
        <w:r>
          <w:rPr>
            <w:noProof/>
            <w:webHidden/>
          </w:rPr>
        </w:r>
        <w:r>
          <w:rPr>
            <w:noProof/>
            <w:webHidden/>
          </w:rPr>
          <w:fldChar w:fldCharType="separate"/>
        </w:r>
        <w:r>
          <w:rPr>
            <w:noProof/>
            <w:webHidden/>
          </w:rPr>
          <w:t>55</w:t>
        </w:r>
        <w:r>
          <w:rPr>
            <w:noProof/>
            <w:webHidden/>
          </w:rPr>
          <w:fldChar w:fldCharType="end"/>
        </w:r>
      </w:hyperlink>
    </w:p>
    <w:p w14:paraId="3A2C2A5D" w14:textId="58BA058F"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07" w:history="1">
        <w:r w:rsidRPr="00CB58ED">
          <w:rPr>
            <w:rStyle w:val="Hipervnculo"/>
            <w:rFonts w:cstheme="minorHAnsi"/>
            <w:b/>
            <w:noProof/>
          </w:rPr>
          <w:t>Tabla 21.</w:t>
        </w:r>
        <w:r w:rsidRPr="00CB58ED">
          <w:rPr>
            <w:rStyle w:val="Hipervnculo"/>
            <w:rFonts w:cstheme="minorHAnsi"/>
            <w:noProof/>
          </w:rPr>
          <w:t xml:space="preserve"> Prevalencia media y error estándar por especie parasita en ambas regiones de estudio.</w:t>
        </w:r>
        <w:r>
          <w:rPr>
            <w:noProof/>
            <w:webHidden/>
          </w:rPr>
          <w:tab/>
        </w:r>
        <w:r>
          <w:rPr>
            <w:noProof/>
            <w:webHidden/>
          </w:rPr>
          <w:fldChar w:fldCharType="begin"/>
        </w:r>
        <w:r>
          <w:rPr>
            <w:noProof/>
            <w:webHidden/>
          </w:rPr>
          <w:instrText xml:space="preserve"> PAGEREF _Toc82174207 \h </w:instrText>
        </w:r>
        <w:r>
          <w:rPr>
            <w:noProof/>
            <w:webHidden/>
          </w:rPr>
        </w:r>
        <w:r>
          <w:rPr>
            <w:noProof/>
            <w:webHidden/>
          </w:rPr>
          <w:fldChar w:fldCharType="separate"/>
        </w:r>
        <w:r>
          <w:rPr>
            <w:noProof/>
            <w:webHidden/>
          </w:rPr>
          <w:t>56</w:t>
        </w:r>
        <w:r>
          <w:rPr>
            <w:noProof/>
            <w:webHidden/>
          </w:rPr>
          <w:fldChar w:fldCharType="end"/>
        </w:r>
      </w:hyperlink>
    </w:p>
    <w:p w14:paraId="4B62160A" w14:textId="6FB388BA"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08" w:history="1">
        <w:r w:rsidRPr="00CB58ED">
          <w:rPr>
            <w:rStyle w:val="Hipervnculo"/>
            <w:rFonts w:cstheme="minorHAnsi"/>
            <w:b/>
            <w:noProof/>
          </w:rPr>
          <w:t>Tabla 22.</w:t>
        </w:r>
        <w:r w:rsidRPr="00CB58ED">
          <w:rPr>
            <w:rStyle w:val="Hipervnculo"/>
            <w:rFonts w:cstheme="minorHAnsi"/>
            <w:noProof/>
          </w:rPr>
          <w:t xml:space="preserve"> Especies parásitas del tracto digestivo/cavidad abdominal halladas en cada una de las especies salvajes parasitadas.</w:t>
        </w:r>
        <w:r>
          <w:rPr>
            <w:noProof/>
            <w:webHidden/>
          </w:rPr>
          <w:tab/>
        </w:r>
        <w:r>
          <w:rPr>
            <w:noProof/>
            <w:webHidden/>
          </w:rPr>
          <w:fldChar w:fldCharType="begin"/>
        </w:r>
        <w:r>
          <w:rPr>
            <w:noProof/>
            <w:webHidden/>
          </w:rPr>
          <w:instrText xml:space="preserve"> PAGEREF _Toc82174208 \h </w:instrText>
        </w:r>
        <w:r>
          <w:rPr>
            <w:noProof/>
            <w:webHidden/>
          </w:rPr>
        </w:r>
        <w:r>
          <w:rPr>
            <w:noProof/>
            <w:webHidden/>
          </w:rPr>
          <w:fldChar w:fldCharType="separate"/>
        </w:r>
        <w:r>
          <w:rPr>
            <w:noProof/>
            <w:webHidden/>
          </w:rPr>
          <w:t>58</w:t>
        </w:r>
        <w:r>
          <w:rPr>
            <w:noProof/>
            <w:webHidden/>
          </w:rPr>
          <w:fldChar w:fldCharType="end"/>
        </w:r>
      </w:hyperlink>
    </w:p>
    <w:p w14:paraId="0CF458D3" w14:textId="66AC262D"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09" w:history="1">
        <w:r w:rsidRPr="00CB58ED">
          <w:rPr>
            <w:rStyle w:val="Hipervnculo"/>
            <w:rFonts w:cstheme="minorHAnsi"/>
            <w:b/>
            <w:noProof/>
          </w:rPr>
          <w:t>Tabla 23.</w:t>
        </w:r>
        <w:r w:rsidRPr="00CB58ED">
          <w:rPr>
            <w:rStyle w:val="Hipervnculo"/>
            <w:rFonts w:cstheme="minorHAnsi"/>
            <w:noProof/>
          </w:rPr>
          <w:t xml:space="preserve"> Prevalencia de parasitación media global, para monogeneas y para crustáceos junto con su error estándar para la explotación acuícola CV-B.</w:t>
        </w:r>
        <w:r>
          <w:rPr>
            <w:noProof/>
            <w:webHidden/>
          </w:rPr>
          <w:tab/>
        </w:r>
        <w:r>
          <w:rPr>
            <w:noProof/>
            <w:webHidden/>
          </w:rPr>
          <w:fldChar w:fldCharType="begin"/>
        </w:r>
        <w:r>
          <w:rPr>
            <w:noProof/>
            <w:webHidden/>
          </w:rPr>
          <w:instrText xml:space="preserve"> PAGEREF _Toc82174209 \h </w:instrText>
        </w:r>
        <w:r>
          <w:rPr>
            <w:noProof/>
            <w:webHidden/>
          </w:rPr>
        </w:r>
        <w:r>
          <w:rPr>
            <w:noProof/>
            <w:webHidden/>
          </w:rPr>
          <w:fldChar w:fldCharType="separate"/>
        </w:r>
        <w:r>
          <w:rPr>
            <w:noProof/>
            <w:webHidden/>
          </w:rPr>
          <w:t>59</w:t>
        </w:r>
        <w:r>
          <w:rPr>
            <w:noProof/>
            <w:webHidden/>
          </w:rPr>
          <w:fldChar w:fldCharType="end"/>
        </w:r>
      </w:hyperlink>
    </w:p>
    <w:p w14:paraId="15004C4E" w14:textId="42AD5B1E"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10" w:history="1">
        <w:r w:rsidRPr="00CB58ED">
          <w:rPr>
            <w:rStyle w:val="Hipervnculo"/>
            <w:rFonts w:cstheme="minorHAnsi"/>
            <w:b/>
            <w:noProof/>
          </w:rPr>
          <w:t>Tabla 24.</w:t>
        </w:r>
        <w:r w:rsidRPr="00CB58ED">
          <w:rPr>
            <w:rStyle w:val="Hipervnculo"/>
            <w:rFonts w:cstheme="minorHAnsi"/>
            <w:noProof/>
          </w:rPr>
          <w:t xml:space="preserve"> Prevalencias de parasitación media global, para nematodos y para acantocéfalos.</w:t>
        </w:r>
        <w:r>
          <w:rPr>
            <w:noProof/>
            <w:webHidden/>
          </w:rPr>
          <w:tab/>
        </w:r>
        <w:r>
          <w:rPr>
            <w:noProof/>
            <w:webHidden/>
          </w:rPr>
          <w:fldChar w:fldCharType="begin"/>
        </w:r>
        <w:r>
          <w:rPr>
            <w:noProof/>
            <w:webHidden/>
          </w:rPr>
          <w:instrText xml:space="preserve"> PAGEREF _Toc82174210 \h </w:instrText>
        </w:r>
        <w:r>
          <w:rPr>
            <w:noProof/>
            <w:webHidden/>
          </w:rPr>
        </w:r>
        <w:r>
          <w:rPr>
            <w:noProof/>
            <w:webHidden/>
          </w:rPr>
          <w:fldChar w:fldCharType="separate"/>
        </w:r>
        <w:r>
          <w:rPr>
            <w:noProof/>
            <w:webHidden/>
          </w:rPr>
          <w:t>60</w:t>
        </w:r>
        <w:r>
          <w:rPr>
            <w:noProof/>
            <w:webHidden/>
          </w:rPr>
          <w:fldChar w:fldCharType="end"/>
        </w:r>
      </w:hyperlink>
    </w:p>
    <w:p w14:paraId="477C01E9" w14:textId="014A9D53"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11" w:history="1">
        <w:r w:rsidRPr="00CB58ED">
          <w:rPr>
            <w:rStyle w:val="Hipervnculo"/>
            <w:rFonts w:cstheme="minorHAnsi"/>
            <w:b/>
            <w:noProof/>
          </w:rPr>
          <w:t>Tabla 25.</w:t>
        </w:r>
        <w:r w:rsidRPr="00CB58ED">
          <w:rPr>
            <w:rStyle w:val="Hipervnculo"/>
            <w:rFonts w:cstheme="minorHAnsi"/>
            <w:noProof/>
          </w:rPr>
          <w:t xml:space="preserve"> Prevalencia media y error estándar por especie parasita en ambas regiones de estudio.</w:t>
        </w:r>
        <w:r>
          <w:rPr>
            <w:noProof/>
            <w:webHidden/>
          </w:rPr>
          <w:tab/>
        </w:r>
        <w:r>
          <w:rPr>
            <w:noProof/>
            <w:webHidden/>
          </w:rPr>
          <w:fldChar w:fldCharType="begin"/>
        </w:r>
        <w:r>
          <w:rPr>
            <w:noProof/>
            <w:webHidden/>
          </w:rPr>
          <w:instrText xml:space="preserve"> PAGEREF _Toc82174211 \h </w:instrText>
        </w:r>
        <w:r>
          <w:rPr>
            <w:noProof/>
            <w:webHidden/>
          </w:rPr>
        </w:r>
        <w:r>
          <w:rPr>
            <w:noProof/>
            <w:webHidden/>
          </w:rPr>
          <w:fldChar w:fldCharType="separate"/>
        </w:r>
        <w:r>
          <w:rPr>
            <w:noProof/>
            <w:webHidden/>
          </w:rPr>
          <w:t>60</w:t>
        </w:r>
        <w:r>
          <w:rPr>
            <w:noProof/>
            <w:webHidden/>
          </w:rPr>
          <w:fldChar w:fldCharType="end"/>
        </w:r>
      </w:hyperlink>
    </w:p>
    <w:p w14:paraId="7B621C9C" w14:textId="75955264"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12" w:history="1">
        <w:r w:rsidRPr="00CB58ED">
          <w:rPr>
            <w:rStyle w:val="Hipervnculo"/>
            <w:rFonts w:cstheme="minorHAnsi"/>
            <w:b/>
            <w:noProof/>
          </w:rPr>
          <w:t>Tabla 26.</w:t>
        </w:r>
        <w:r w:rsidRPr="00CB58ED">
          <w:rPr>
            <w:rStyle w:val="Hipervnculo"/>
            <w:rFonts w:cstheme="minorHAnsi"/>
            <w:noProof/>
          </w:rPr>
          <w:t xml:space="preserve"> Especies parásitas del tracto digestivo/cavidad abdominal halladas en cada una de las especies salvajes parasitadas.</w:t>
        </w:r>
        <w:r>
          <w:rPr>
            <w:noProof/>
            <w:webHidden/>
          </w:rPr>
          <w:tab/>
        </w:r>
        <w:r>
          <w:rPr>
            <w:noProof/>
            <w:webHidden/>
          </w:rPr>
          <w:fldChar w:fldCharType="begin"/>
        </w:r>
        <w:r>
          <w:rPr>
            <w:noProof/>
            <w:webHidden/>
          </w:rPr>
          <w:instrText xml:space="preserve"> PAGEREF _Toc82174212 \h </w:instrText>
        </w:r>
        <w:r>
          <w:rPr>
            <w:noProof/>
            <w:webHidden/>
          </w:rPr>
        </w:r>
        <w:r>
          <w:rPr>
            <w:noProof/>
            <w:webHidden/>
          </w:rPr>
          <w:fldChar w:fldCharType="separate"/>
        </w:r>
        <w:r>
          <w:rPr>
            <w:noProof/>
            <w:webHidden/>
          </w:rPr>
          <w:t>62</w:t>
        </w:r>
        <w:r>
          <w:rPr>
            <w:noProof/>
            <w:webHidden/>
          </w:rPr>
          <w:fldChar w:fldCharType="end"/>
        </w:r>
      </w:hyperlink>
    </w:p>
    <w:p w14:paraId="7DF08C1F" w14:textId="754C71D1"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13" w:history="1">
        <w:r w:rsidRPr="00CB58ED">
          <w:rPr>
            <w:rStyle w:val="Hipervnculo"/>
            <w:rFonts w:cstheme="minorHAnsi"/>
            <w:b/>
            <w:noProof/>
          </w:rPr>
          <w:t>Tabla 27.</w:t>
        </w:r>
        <w:r w:rsidRPr="00CB58ED">
          <w:rPr>
            <w:rStyle w:val="Hipervnculo"/>
            <w:rFonts w:cstheme="minorHAnsi"/>
            <w:noProof/>
          </w:rPr>
          <w:t xml:space="preserve"> Prevalencia de parasitación media global, para monogeneas y para crustáceos junto con su error estándar para la explotación acuícola CV-C.</w:t>
        </w:r>
        <w:r>
          <w:rPr>
            <w:noProof/>
            <w:webHidden/>
          </w:rPr>
          <w:tab/>
        </w:r>
        <w:r>
          <w:rPr>
            <w:noProof/>
            <w:webHidden/>
          </w:rPr>
          <w:fldChar w:fldCharType="begin"/>
        </w:r>
        <w:r>
          <w:rPr>
            <w:noProof/>
            <w:webHidden/>
          </w:rPr>
          <w:instrText xml:space="preserve"> PAGEREF _Toc82174213 \h </w:instrText>
        </w:r>
        <w:r>
          <w:rPr>
            <w:noProof/>
            <w:webHidden/>
          </w:rPr>
        </w:r>
        <w:r>
          <w:rPr>
            <w:noProof/>
            <w:webHidden/>
          </w:rPr>
          <w:fldChar w:fldCharType="separate"/>
        </w:r>
        <w:r>
          <w:rPr>
            <w:noProof/>
            <w:webHidden/>
          </w:rPr>
          <w:t>63</w:t>
        </w:r>
        <w:r>
          <w:rPr>
            <w:noProof/>
            <w:webHidden/>
          </w:rPr>
          <w:fldChar w:fldCharType="end"/>
        </w:r>
      </w:hyperlink>
    </w:p>
    <w:p w14:paraId="103C806B" w14:textId="227C25FB"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14" w:history="1">
        <w:r w:rsidRPr="00CB58ED">
          <w:rPr>
            <w:rStyle w:val="Hipervnculo"/>
            <w:rFonts w:cstheme="minorHAnsi"/>
            <w:b/>
            <w:noProof/>
          </w:rPr>
          <w:t>Tabla 28.</w:t>
        </w:r>
        <w:r w:rsidRPr="00CB58ED">
          <w:rPr>
            <w:rStyle w:val="Hipervnculo"/>
            <w:rFonts w:cstheme="minorHAnsi"/>
            <w:noProof/>
          </w:rPr>
          <w:t xml:space="preserve"> Prevalencias de parasitación media global, para nematodos y para acantocéfalos.</w:t>
        </w:r>
        <w:r>
          <w:rPr>
            <w:noProof/>
            <w:webHidden/>
          </w:rPr>
          <w:tab/>
        </w:r>
        <w:r>
          <w:rPr>
            <w:noProof/>
            <w:webHidden/>
          </w:rPr>
          <w:fldChar w:fldCharType="begin"/>
        </w:r>
        <w:r>
          <w:rPr>
            <w:noProof/>
            <w:webHidden/>
          </w:rPr>
          <w:instrText xml:space="preserve"> PAGEREF _Toc82174214 \h </w:instrText>
        </w:r>
        <w:r>
          <w:rPr>
            <w:noProof/>
            <w:webHidden/>
          </w:rPr>
        </w:r>
        <w:r>
          <w:rPr>
            <w:noProof/>
            <w:webHidden/>
          </w:rPr>
          <w:fldChar w:fldCharType="separate"/>
        </w:r>
        <w:r>
          <w:rPr>
            <w:noProof/>
            <w:webHidden/>
          </w:rPr>
          <w:t>64</w:t>
        </w:r>
        <w:r>
          <w:rPr>
            <w:noProof/>
            <w:webHidden/>
          </w:rPr>
          <w:fldChar w:fldCharType="end"/>
        </w:r>
      </w:hyperlink>
    </w:p>
    <w:p w14:paraId="7C1745C9" w14:textId="328C3055"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15" w:history="1">
        <w:r w:rsidRPr="00CB58ED">
          <w:rPr>
            <w:rStyle w:val="Hipervnculo"/>
            <w:rFonts w:cstheme="minorHAnsi"/>
            <w:b/>
            <w:noProof/>
          </w:rPr>
          <w:t>Tabla 29.</w:t>
        </w:r>
        <w:r w:rsidRPr="00CB58ED">
          <w:rPr>
            <w:rStyle w:val="Hipervnculo"/>
            <w:rFonts w:cstheme="minorHAnsi"/>
            <w:noProof/>
          </w:rPr>
          <w:t xml:space="preserve"> Prevalencia media y error estándar por especie parasita en ambas regiones de estudio.</w:t>
        </w:r>
        <w:r>
          <w:rPr>
            <w:noProof/>
            <w:webHidden/>
          </w:rPr>
          <w:tab/>
        </w:r>
        <w:r>
          <w:rPr>
            <w:noProof/>
            <w:webHidden/>
          </w:rPr>
          <w:fldChar w:fldCharType="begin"/>
        </w:r>
        <w:r>
          <w:rPr>
            <w:noProof/>
            <w:webHidden/>
          </w:rPr>
          <w:instrText xml:space="preserve"> PAGEREF _Toc82174215 \h </w:instrText>
        </w:r>
        <w:r>
          <w:rPr>
            <w:noProof/>
            <w:webHidden/>
          </w:rPr>
        </w:r>
        <w:r>
          <w:rPr>
            <w:noProof/>
            <w:webHidden/>
          </w:rPr>
          <w:fldChar w:fldCharType="separate"/>
        </w:r>
        <w:r>
          <w:rPr>
            <w:noProof/>
            <w:webHidden/>
          </w:rPr>
          <w:t>65</w:t>
        </w:r>
        <w:r>
          <w:rPr>
            <w:noProof/>
            <w:webHidden/>
          </w:rPr>
          <w:fldChar w:fldCharType="end"/>
        </w:r>
      </w:hyperlink>
    </w:p>
    <w:p w14:paraId="23DD23B6" w14:textId="7CD50EC0"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16" w:history="1">
        <w:r w:rsidRPr="00CB58ED">
          <w:rPr>
            <w:rStyle w:val="Hipervnculo"/>
            <w:rFonts w:cstheme="minorHAnsi"/>
            <w:b/>
            <w:noProof/>
          </w:rPr>
          <w:t>Tabla 30.</w:t>
        </w:r>
        <w:r w:rsidRPr="00CB58ED">
          <w:rPr>
            <w:rStyle w:val="Hipervnculo"/>
            <w:rFonts w:cstheme="minorHAnsi"/>
            <w:noProof/>
          </w:rPr>
          <w:t xml:space="preserve"> Especies parásitas del tracto digestivo/cavidad abdominal halladas en cada una de las especies salvajes parasitadas.</w:t>
        </w:r>
        <w:r>
          <w:rPr>
            <w:noProof/>
            <w:webHidden/>
          </w:rPr>
          <w:tab/>
        </w:r>
        <w:r>
          <w:rPr>
            <w:noProof/>
            <w:webHidden/>
          </w:rPr>
          <w:fldChar w:fldCharType="begin"/>
        </w:r>
        <w:r>
          <w:rPr>
            <w:noProof/>
            <w:webHidden/>
          </w:rPr>
          <w:instrText xml:space="preserve"> PAGEREF _Toc82174216 \h </w:instrText>
        </w:r>
        <w:r>
          <w:rPr>
            <w:noProof/>
            <w:webHidden/>
          </w:rPr>
        </w:r>
        <w:r>
          <w:rPr>
            <w:noProof/>
            <w:webHidden/>
          </w:rPr>
          <w:fldChar w:fldCharType="separate"/>
        </w:r>
        <w:r>
          <w:rPr>
            <w:noProof/>
            <w:webHidden/>
          </w:rPr>
          <w:t>66</w:t>
        </w:r>
        <w:r>
          <w:rPr>
            <w:noProof/>
            <w:webHidden/>
          </w:rPr>
          <w:fldChar w:fldCharType="end"/>
        </w:r>
      </w:hyperlink>
    </w:p>
    <w:p w14:paraId="75AFC1F9" w14:textId="7BAB894D"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17" w:history="1">
        <w:r w:rsidRPr="00CB58ED">
          <w:rPr>
            <w:rStyle w:val="Hipervnculo"/>
            <w:rFonts w:cstheme="minorHAnsi"/>
            <w:b/>
            <w:noProof/>
          </w:rPr>
          <w:t>Tabla 31.</w:t>
        </w:r>
        <w:r w:rsidRPr="00CB58ED">
          <w:rPr>
            <w:rStyle w:val="Hipervnculo"/>
            <w:rFonts w:cstheme="minorHAnsi"/>
            <w:noProof/>
          </w:rPr>
          <w:t xml:space="preserve"> Prevalencia de parasitación media global, para monogeneas y para crustáceos junto con su error estándar para la explotación acuícola CV-D.</w:t>
        </w:r>
        <w:r>
          <w:rPr>
            <w:noProof/>
            <w:webHidden/>
          </w:rPr>
          <w:tab/>
        </w:r>
        <w:r>
          <w:rPr>
            <w:noProof/>
            <w:webHidden/>
          </w:rPr>
          <w:fldChar w:fldCharType="begin"/>
        </w:r>
        <w:r>
          <w:rPr>
            <w:noProof/>
            <w:webHidden/>
          </w:rPr>
          <w:instrText xml:space="preserve"> PAGEREF _Toc82174217 \h </w:instrText>
        </w:r>
        <w:r>
          <w:rPr>
            <w:noProof/>
            <w:webHidden/>
          </w:rPr>
        </w:r>
        <w:r>
          <w:rPr>
            <w:noProof/>
            <w:webHidden/>
          </w:rPr>
          <w:fldChar w:fldCharType="separate"/>
        </w:r>
        <w:r>
          <w:rPr>
            <w:noProof/>
            <w:webHidden/>
          </w:rPr>
          <w:t>67</w:t>
        </w:r>
        <w:r>
          <w:rPr>
            <w:noProof/>
            <w:webHidden/>
          </w:rPr>
          <w:fldChar w:fldCharType="end"/>
        </w:r>
      </w:hyperlink>
    </w:p>
    <w:p w14:paraId="72B16AE2" w14:textId="2D7D3069"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18" w:history="1">
        <w:r w:rsidRPr="00CB58ED">
          <w:rPr>
            <w:rStyle w:val="Hipervnculo"/>
            <w:rFonts w:cstheme="minorHAnsi"/>
            <w:b/>
            <w:noProof/>
          </w:rPr>
          <w:t>Tabla 32.</w:t>
        </w:r>
        <w:r w:rsidRPr="00CB58ED">
          <w:rPr>
            <w:rStyle w:val="Hipervnculo"/>
            <w:rFonts w:cstheme="minorHAnsi"/>
            <w:noProof/>
          </w:rPr>
          <w:t xml:space="preserve"> Prevalencias de parasitación media global, para nematodos y para acantocéfalos.</w:t>
        </w:r>
        <w:r>
          <w:rPr>
            <w:noProof/>
            <w:webHidden/>
          </w:rPr>
          <w:tab/>
        </w:r>
        <w:r>
          <w:rPr>
            <w:noProof/>
            <w:webHidden/>
          </w:rPr>
          <w:fldChar w:fldCharType="begin"/>
        </w:r>
        <w:r>
          <w:rPr>
            <w:noProof/>
            <w:webHidden/>
          </w:rPr>
          <w:instrText xml:space="preserve"> PAGEREF _Toc82174218 \h </w:instrText>
        </w:r>
        <w:r>
          <w:rPr>
            <w:noProof/>
            <w:webHidden/>
          </w:rPr>
        </w:r>
        <w:r>
          <w:rPr>
            <w:noProof/>
            <w:webHidden/>
          </w:rPr>
          <w:fldChar w:fldCharType="separate"/>
        </w:r>
        <w:r>
          <w:rPr>
            <w:noProof/>
            <w:webHidden/>
          </w:rPr>
          <w:t>68</w:t>
        </w:r>
        <w:r>
          <w:rPr>
            <w:noProof/>
            <w:webHidden/>
          </w:rPr>
          <w:fldChar w:fldCharType="end"/>
        </w:r>
      </w:hyperlink>
    </w:p>
    <w:p w14:paraId="1B5E6301" w14:textId="7A08ED30"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19" w:history="1">
        <w:r w:rsidRPr="00CB58ED">
          <w:rPr>
            <w:rStyle w:val="Hipervnculo"/>
            <w:rFonts w:cstheme="minorHAnsi"/>
            <w:b/>
            <w:noProof/>
          </w:rPr>
          <w:t>Tabla 33.</w:t>
        </w:r>
        <w:r w:rsidRPr="00CB58ED">
          <w:rPr>
            <w:rStyle w:val="Hipervnculo"/>
            <w:rFonts w:cstheme="minorHAnsi"/>
            <w:noProof/>
          </w:rPr>
          <w:t xml:space="preserve"> Prevalencia media y error estándar por especie parasita en ambas regiones de estudio.</w:t>
        </w:r>
        <w:r>
          <w:rPr>
            <w:noProof/>
            <w:webHidden/>
          </w:rPr>
          <w:tab/>
        </w:r>
        <w:r>
          <w:rPr>
            <w:noProof/>
            <w:webHidden/>
          </w:rPr>
          <w:fldChar w:fldCharType="begin"/>
        </w:r>
        <w:r>
          <w:rPr>
            <w:noProof/>
            <w:webHidden/>
          </w:rPr>
          <w:instrText xml:space="preserve"> PAGEREF _Toc82174219 \h </w:instrText>
        </w:r>
        <w:r>
          <w:rPr>
            <w:noProof/>
            <w:webHidden/>
          </w:rPr>
        </w:r>
        <w:r>
          <w:rPr>
            <w:noProof/>
            <w:webHidden/>
          </w:rPr>
          <w:fldChar w:fldCharType="separate"/>
        </w:r>
        <w:r>
          <w:rPr>
            <w:noProof/>
            <w:webHidden/>
          </w:rPr>
          <w:t>69</w:t>
        </w:r>
        <w:r>
          <w:rPr>
            <w:noProof/>
            <w:webHidden/>
          </w:rPr>
          <w:fldChar w:fldCharType="end"/>
        </w:r>
      </w:hyperlink>
    </w:p>
    <w:p w14:paraId="0F08DD6E" w14:textId="5EFA0200"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20" w:history="1">
        <w:r w:rsidRPr="00CB58ED">
          <w:rPr>
            <w:rStyle w:val="Hipervnculo"/>
            <w:rFonts w:cstheme="minorHAnsi"/>
            <w:b/>
            <w:noProof/>
          </w:rPr>
          <w:t>Tabla 34.</w:t>
        </w:r>
        <w:r w:rsidRPr="00CB58ED">
          <w:rPr>
            <w:rStyle w:val="Hipervnculo"/>
            <w:rFonts w:cstheme="minorHAnsi"/>
            <w:noProof/>
          </w:rPr>
          <w:t xml:space="preserve"> Especies parásitas del tracto digestivo/cavidad abdominal halladas en cada una de las especies salvajes parasitadas.</w:t>
        </w:r>
        <w:r>
          <w:rPr>
            <w:noProof/>
            <w:webHidden/>
          </w:rPr>
          <w:tab/>
        </w:r>
        <w:r>
          <w:rPr>
            <w:noProof/>
            <w:webHidden/>
          </w:rPr>
          <w:fldChar w:fldCharType="begin"/>
        </w:r>
        <w:r>
          <w:rPr>
            <w:noProof/>
            <w:webHidden/>
          </w:rPr>
          <w:instrText xml:space="preserve"> PAGEREF _Toc82174220 \h </w:instrText>
        </w:r>
        <w:r>
          <w:rPr>
            <w:noProof/>
            <w:webHidden/>
          </w:rPr>
        </w:r>
        <w:r>
          <w:rPr>
            <w:noProof/>
            <w:webHidden/>
          </w:rPr>
          <w:fldChar w:fldCharType="separate"/>
        </w:r>
        <w:r>
          <w:rPr>
            <w:noProof/>
            <w:webHidden/>
          </w:rPr>
          <w:t>70</w:t>
        </w:r>
        <w:r>
          <w:rPr>
            <w:noProof/>
            <w:webHidden/>
          </w:rPr>
          <w:fldChar w:fldCharType="end"/>
        </w:r>
      </w:hyperlink>
    </w:p>
    <w:p w14:paraId="6223840C" w14:textId="4D3F873B"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21" w:history="1">
        <w:r w:rsidRPr="00CB58ED">
          <w:rPr>
            <w:rStyle w:val="Hipervnculo"/>
            <w:rFonts w:cstheme="minorHAnsi"/>
            <w:b/>
            <w:noProof/>
          </w:rPr>
          <w:t>Tabla 35.</w:t>
        </w:r>
        <w:r w:rsidRPr="00CB58ED">
          <w:rPr>
            <w:rStyle w:val="Hipervnculo"/>
            <w:rFonts w:cstheme="minorHAnsi"/>
            <w:noProof/>
          </w:rPr>
          <w:t xml:space="preserve"> Prevalencia de parasitación media global, para monogeneas y para crustáceos junto con su error estándar para la explotación acuícola</w:t>
        </w:r>
        <w:r w:rsidRPr="00CB58ED">
          <w:rPr>
            <w:rStyle w:val="Hipervnculo"/>
            <w:rFonts w:cstheme="minorHAnsi"/>
            <w:bCs/>
            <w:noProof/>
          </w:rPr>
          <w:t xml:space="preserve"> IC-A</w:t>
        </w:r>
        <w:r w:rsidRPr="00CB58ED">
          <w:rPr>
            <w:rStyle w:val="Hipervnculo"/>
            <w:rFonts w:cstheme="minorHAnsi"/>
            <w:noProof/>
          </w:rPr>
          <w:t>.</w:t>
        </w:r>
        <w:r>
          <w:rPr>
            <w:noProof/>
            <w:webHidden/>
          </w:rPr>
          <w:tab/>
        </w:r>
        <w:r>
          <w:rPr>
            <w:noProof/>
            <w:webHidden/>
          </w:rPr>
          <w:fldChar w:fldCharType="begin"/>
        </w:r>
        <w:r>
          <w:rPr>
            <w:noProof/>
            <w:webHidden/>
          </w:rPr>
          <w:instrText xml:space="preserve"> PAGEREF _Toc82174221 \h </w:instrText>
        </w:r>
        <w:r>
          <w:rPr>
            <w:noProof/>
            <w:webHidden/>
          </w:rPr>
        </w:r>
        <w:r>
          <w:rPr>
            <w:noProof/>
            <w:webHidden/>
          </w:rPr>
          <w:fldChar w:fldCharType="separate"/>
        </w:r>
        <w:r>
          <w:rPr>
            <w:noProof/>
            <w:webHidden/>
          </w:rPr>
          <w:t>71</w:t>
        </w:r>
        <w:r>
          <w:rPr>
            <w:noProof/>
            <w:webHidden/>
          </w:rPr>
          <w:fldChar w:fldCharType="end"/>
        </w:r>
      </w:hyperlink>
    </w:p>
    <w:p w14:paraId="078DBE51" w14:textId="3C64D125"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22" w:history="1">
        <w:r w:rsidRPr="00CB58ED">
          <w:rPr>
            <w:rStyle w:val="Hipervnculo"/>
            <w:rFonts w:cstheme="minorHAnsi"/>
            <w:b/>
            <w:noProof/>
          </w:rPr>
          <w:t>Tabla 36.</w:t>
        </w:r>
        <w:r w:rsidRPr="00CB58ED">
          <w:rPr>
            <w:rStyle w:val="Hipervnculo"/>
            <w:rFonts w:cstheme="minorHAnsi"/>
            <w:noProof/>
          </w:rPr>
          <w:t xml:space="preserve"> Prevalencias de parasitación media global, para nematodos y para acantocéfalos.</w:t>
        </w:r>
        <w:r>
          <w:rPr>
            <w:noProof/>
            <w:webHidden/>
          </w:rPr>
          <w:tab/>
        </w:r>
        <w:r>
          <w:rPr>
            <w:noProof/>
            <w:webHidden/>
          </w:rPr>
          <w:fldChar w:fldCharType="begin"/>
        </w:r>
        <w:r>
          <w:rPr>
            <w:noProof/>
            <w:webHidden/>
          </w:rPr>
          <w:instrText xml:space="preserve"> PAGEREF _Toc82174222 \h </w:instrText>
        </w:r>
        <w:r>
          <w:rPr>
            <w:noProof/>
            <w:webHidden/>
          </w:rPr>
        </w:r>
        <w:r>
          <w:rPr>
            <w:noProof/>
            <w:webHidden/>
          </w:rPr>
          <w:fldChar w:fldCharType="separate"/>
        </w:r>
        <w:r>
          <w:rPr>
            <w:noProof/>
            <w:webHidden/>
          </w:rPr>
          <w:t>72</w:t>
        </w:r>
        <w:r>
          <w:rPr>
            <w:noProof/>
            <w:webHidden/>
          </w:rPr>
          <w:fldChar w:fldCharType="end"/>
        </w:r>
      </w:hyperlink>
    </w:p>
    <w:p w14:paraId="63CAE9DD" w14:textId="0023D69A"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23" w:history="1">
        <w:r w:rsidRPr="00CB58ED">
          <w:rPr>
            <w:rStyle w:val="Hipervnculo"/>
            <w:rFonts w:cstheme="minorHAnsi"/>
            <w:b/>
            <w:noProof/>
          </w:rPr>
          <w:t>Tabla 37.</w:t>
        </w:r>
        <w:r w:rsidRPr="00CB58ED">
          <w:rPr>
            <w:rStyle w:val="Hipervnculo"/>
            <w:rFonts w:cstheme="minorHAnsi"/>
            <w:noProof/>
          </w:rPr>
          <w:t xml:space="preserve"> Prevalencia media y error estándar por especie parasita en ambas regiones de estudio.</w:t>
        </w:r>
        <w:r>
          <w:rPr>
            <w:noProof/>
            <w:webHidden/>
          </w:rPr>
          <w:tab/>
        </w:r>
        <w:r>
          <w:rPr>
            <w:noProof/>
            <w:webHidden/>
          </w:rPr>
          <w:fldChar w:fldCharType="begin"/>
        </w:r>
        <w:r>
          <w:rPr>
            <w:noProof/>
            <w:webHidden/>
          </w:rPr>
          <w:instrText xml:space="preserve"> PAGEREF _Toc82174223 \h </w:instrText>
        </w:r>
        <w:r>
          <w:rPr>
            <w:noProof/>
            <w:webHidden/>
          </w:rPr>
        </w:r>
        <w:r>
          <w:rPr>
            <w:noProof/>
            <w:webHidden/>
          </w:rPr>
          <w:fldChar w:fldCharType="separate"/>
        </w:r>
        <w:r>
          <w:rPr>
            <w:noProof/>
            <w:webHidden/>
          </w:rPr>
          <w:t>73</w:t>
        </w:r>
        <w:r>
          <w:rPr>
            <w:noProof/>
            <w:webHidden/>
          </w:rPr>
          <w:fldChar w:fldCharType="end"/>
        </w:r>
      </w:hyperlink>
    </w:p>
    <w:p w14:paraId="7A7AA537" w14:textId="37DF6F2B"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24" w:history="1">
        <w:r w:rsidRPr="00CB58ED">
          <w:rPr>
            <w:rStyle w:val="Hipervnculo"/>
            <w:rFonts w:cstheme="minorHAnsi"/>
            <w:b/>
            <w:noProof/>
          </w:rPr>
          <w:t>Tabla 38.</w:t>
        </w:r>
        <w:r w:rsidRPr="00CB58ED">
          <w:rPr>
            <w:rStyle w:val="Hipervnculo"/>
            <w:rFonts w:cstheme="minorHAnsi"/>
            <w:noProof/>
          </w:rPr>
          <w:t xml:space="preserve"> Especies parásitas del tracto digestivo/cavidad abdominal halladas en cada una de las especies salvajes parasitadas.</w:t>
        </w:r>
        <w:r>
          <w:rPr>
            <w:noProof/>
            <w:webHidden/>
          </w:rPr>
          <w:tab/>
        </w:r>
        <w:r>
          <w:rPr>
            <w:noProof/>
            <w:webHidden/>
          </w:rPr>
          <w:fldChar w:fldCharType="begin"/>
        </w:r>
        <w:r>
          <w:rPr>
            <w:noProof/>
            <w:webHidden/>
          </w:rPr>
          <w:instrText xml:space="preserve"> PAGEREF _Toc82174224 \h </w:instrText>
        </w:r>
        <w:r>
          <w:rPr>
            <w:noProof/>
            <w:webHidden/>
          </w:rPr>
        </w:r>
        <w:r>
          <w:rPr>
            <w:noProof/>
            <w:webHidden/>
          </w:rPr>
          <w:fldChar w:fldCharType="separate"/>
        </w:r>
        <w:r>
          <w:rPr>
            <w:noProof/>
            <w:webHidden/>
          </w:rPr>
          <w:t>75</w:t>
        </w:r>
        <w:r>
          <w:rPr>
            <w:noProof/>
            <w:webHidden/>
          </w:rPr>
          <w:fldChar w:fldCharType="end"/>
        </w:r>
      </w:hyperlink>
    </w:p>
    <w:p w14:paraId="4E211854" w14:textId="1B9AB26D"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25" w:history="1">
        <w:r w:rsidRPr="00CB58ED">
          <w:rPr>
            <w:rStyle w:val="Hipervnculo"/>
            <w:rFonts w:cstheme="minorHAnsi"/>
            <w:b/>
            <w:noProof/>
          </w:rPr>
          <w:t>Tabla 39.</w:t>
        </w:r>
        <w:r w:rsidRPr="00CB58ED">
          <w:rPr>
            <w:rStyle w:val="Hipervnculo"/>
            <w:rFonts w:cstheme="minorHAnsi"/>
            <w:noProof/>
          </w:rPr>
          <w:t xml:space="preserve"> Prevalencia de parasitación media global, para monogeneas y para crustáceos junto con su error estándar para la explotación acuícola IC-B  .</w:t>
        </w:r>
        <w:r>
          <w:rPr>
            <w:noProof/>
            <w:webHidden/>
          </w:rPr>
          <w:tab/>
        </w:r>
        <w:r>
          <w:rPr>
            <w:noProof/>
            <w:webHidden/>
          </w:rPr>
          <w:fldChar w:fldCharType="begin"/>
        </w:r>
        <w:r>
          <w:rPr>
            <w:noProof/>
            <w:webHidden/>
          </w:rPr>
          <w:instrText xml:space="preserve"> PAGEREF _Toc82174225 \h </w:instrText>
        </w:r>
        <w:r>
          <w:rPr>
            <w:noProof/>
            <w:webHidden/>
          </w:rPr>
        </w:r>
        <w:r>
          <w:rPr>
            <w:noProof/>
            <w:webHidden/>
          </w:rPr>
          <w:fldChar w:fldCharType="separate"/>
        </w:r>
        <w:r>
          <w:rPr>
            <w:noProof/>
            <w:webHidden/>
          </w:rPr>
          <w:t>76</w:t>
        </w:r>
        <w:r>
          <w:rPr>
            <w:noProof/>
            <w:webHidden/>
          </w:rPr>
          <w:fldChar w:fldCharType="end"/>
        </w:r>
      </w:hyperlink>
    </w:p>
    <w:p w14:paraId="66AF3757" w14:textId="49FBCA12"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26" w:history="1">
        <w:r w:rsidRPr="00CB58ED">
          <w:rPr>
            <w:rStyle w:val="Hipervnculo"/>
            <w:rFonts w:cstheme="minorHAnsi"/>
            <w:b/>
            <w:noProof/>
          </w:rPr>
          <w:t>Tabla 40.</w:t>
        </w:r>
        <w:r w:rsidRPr="00CB58ED">
          <w:rPr>
            <w:rStyle w:val="Hipervnculo"/>
            <w:rFonts w:cstheme="minorHAnsi"/>
            <w:noProof/>
          </w:rPr>
          <w:t xml:space="preserve"> Prevalencias de parasitación media global, para nematodos y para acantocéfalos.</w:t>
        </w:r>
        <w:r>
          <w:rPr>
            <w:noProof/>
            <w:webHidden/>
          </w:rPr>
          <w:tab/>
        </w:r>
        <w:r>
          <w:rPr>
            <w:noProof/>
            <w:webHidden/>
          </w:rPr>
          <w:fldChar w:fldCharType="begin"/>
        </w:r>
        <w:r>
          <w:rPr>
            <w:noProof/>
            <w:webHidden/>
          </w:rPr>
          <w:instrText xml:space="preserve"> PAGEREF _Toc82174226 \h </w:instrText>
        </w:r>
        <w:r>
          <w:rPr>
            <w:noProof/>
            <w:webHidden/>
          </w:rPr>
        </w:r>
        <w:r>
          <w:rPr>
            <w:noProof/>
            <w:webHidden/>
          </w:rPr>
          <w:fldChar w:fldCharType="separate"/>
        </w:r>
        <w:r>
          <w:rPr>
            <w:noProof/>
            <w:webHidden/>
          </w:rPr>
          <w:t>77</w:t>
        </w:r>
        <w:r>
          <w:rPr>
            <w:noProof/>
            <w:webHidden/>
          </w:rPr>
          <w:fldChar w:fldCharType="end"/>
        </w:r>
      </w:hyperlink>
    </w:p>
    <w:p w14:paraId="6AEAE2DD" w14:textId="4B3F618E"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27" w:history="1">
        <w:r w:rsidRPr="00CB58ED">
          <w:rPr>
            <w:rStyle w:val="Hipervnculo"/>
            <w:rFonts w:cstheme="minorHAnsi"/>
            <w:b/>
            <w:noProof/>
          </w:rPr>
          <w:t>Tabla 41.</w:t>
        </w:r>
        <w:r w:rsidRPr="00CB58ED">
          <w:rPr>
            <w:rStyle w:val="Hipervnculo"/>
            <w:rFonts w:cstheme="minorHAnsi"/>
            <w:noProof/>
          </w:rPr>
          <w:t xml:space="preserve"> Prevalencia media y error estándar por especie parasita en ambas regiones de estudio.</w:t>
        </w:r>
        <w:r>
          <w:rPr>
            <w:noProof/>
            <w:webHidden/>
          </w:rPr>
          <w:tab/>
        </w:r>
        <w:r>
          <w:rPr>
            <w:noProof/>
            <w:webHidden/>
          </w:rPr>
          <w:fldChar w:fldCharType="begin"/>
        </w:r>
        <w:r>
          <w:rPr>
            <w:noProof/>
            <w:webHidden/>
          </w:rPr>
          <w:instrText xml:space="preserve"> PAGEREF _Toc82174227 \h </w:instrText>
        </w:r>
        <w:r>
          <w:rPr>
            <w:noProof/>
            <w:webHidden/>
          </w:rPr>
        </w:r>
        <w:r>
          <w:rPr>
            <w:noProof/>
            <w:webHidden/>
          </w:rPr>
          <w:fldChar w:fldCharType="separate"/>
        </w:r>
        <w:r>
          <w:rPr>
            <w:noProof/>
            <w:webHidden/>
          </w:rPr>
          <w:t>78</w:t>
        </w:r>
        <w:r>
          <w:rPr>
            <w:noProof/>
            <w:webHidden/>
          </w:rPr>
          <w:fldChar w:fldCharType="end"/>
        </w:r>
      </w:hyperlink>
    </w:p>
    <w:p w14:paraId="500E2574" w14:textId="5CA16990"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28" w:history="1">
        <w:r w:rsidRPr="00CB58ED">
          <w:rPr>
            <w:rStyle w:val="Hipervnculo"/>
            <w:rFonts w:cstheme="minorHAnsi"/>
            <w:b/>
            <w:noProof/>
          </w:rPr>
          <w:t>Tabla 42.</w:t>
        </w:r>
        <w:r w:rsidRPr="00CB58ED">
          <w:rPr>
            <w:rStyle w:val="Hipervnculo"/>
            <w:rFonts w:cstheme="minorHAnsi"/>
            <w:noProof/>
          </w:rPr>
          <w:t xml:space="preserve"> Especies parásitas del tracto digestivo/cavidad abdominal halladas en cada una de las especies salvajes parasitadas.</w:t>
        </w:r>
        <w:r>
          <w:rPr>
            <w:noProof/>
            <w:webHidden/>
          </w:rPr>
          <w:tab/>
        </w:r>
        <w:r>
          <w:rPr>
            <w:noProof/>
            <w:webHidden/>
          </w:rPr>
          <w:fldChar w:fldCharType="begin"/>
        </w:r>
        <w:r>
          <w:rPr>
            <w:noProof/>
            <w:webHidden/>
          </w:rPr>
          <w:instrText xml:space="preserve"> PAGEREF _Toc82174228 \h </w:instrText>
        </w:r>
        <w:r>
          <w:rPr>
            <w:noProof/>
            <w:webHidden/>
          </w:rPr>
        </w:r>
        <w:r>
          <w:rPr>
            <w:noProof/>
            <w:webHidden/>
          </w:rPr>
          <w:fldChar w:fldCharType="separate"/>
        </w:r>
        <w:r>
          <w:rPr>
            <w:noProof/>
            <w:webHidden/>
          </w:rPr>
          <w:t>80</w:t>
        </w:r>
        <w:r>
          <w:rPr>
            <w:noProof/>
            <w:webHidden/>
          </w:rPr>
          <w:fldChar w:fldCharType="end"/>
        </w:r>
      </w:hyperlink>
    </w:p>
    <w:p w14:paraId="49BFC601" w14:textId="455DAD73"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29" w:history="1">
        <w:r w:rsidRPr="00CB58ED">
          <w:rPr>
            <w:rStyle w:val="Hipervnculo"/>
            <w:rFonts w:cstheme="minorHAnsi"/>
            <w:b/>
            <w:noProof/>
          </w:rPr>
          <w:t>Tabla 43.</w:t>
        </w:r>
        <w:r w:rsidRPr="00CB58ED">
          <w:rPr>
            <w:rStyle w:val="Hipervnculo"/>
            <w:rFonts w:cstheme="minorHAnsi"/>
            <w:noProof/>
          </w:rPr>
          <w:t xml:space="preserve"> Prevalencia de parasitación media global, para monogeneas y para crustáceos junto con su error estándar para la explotación acuícola IC-C.</w:t>
        </w:r>
        <w:r>
          <w:rPr>
            <w:noProof/>
            <w:webHidden/>
          </w:rPr>
          <w:tab/>
        </w:r>
        <w:r>
          <w:rPr>
            <w:noProof/>
            <w:webHidden/>
          </w:rPr>
          <w:fldChar w:fldCharType="begin"/>
        </w:r>
        <w:r>
          <w:rPr>
            <w:noProof/>
            <w:webHidden/>
          </w:rPr>
          <w:instrText xml:space="preserve"> PAGEREF _Toc82174229 \h </w:instrText>
        </w:r>
        <w:r>
          <w:rPr>
            <w:noProof/>
            <w:webHidden/>
          </w:rPr>
        </w:r>
        <w:r>
          <w:rPr>
            <w:noProof/>
            <w:webHidden/>
          </w:rPr>
          <w:fldChar w:fldCharType="separate"/>
        </w:r>
        <w:r>
          <w:rPr>
            <w:noProof/>
            <w:webHidden/>
          </w:rPr>
          <w:t>81</w:t>
        </w:r>
        <w:r>
          <w:rPr>
            <w:noProof/>
            <w:webHidden/>
          </w:rPr>
          <w:fldChar w:fldCharType="end"/>
        </w:r>
      </w:hyperlink>
    </w:p>
    <w:p w14:paraId="5D1BFFA9" w14:textId="7810C7DE"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30" w:history="1">
        <w:r w:rsidRPr="00CB58ED">
          <w:rPr>
            <w:rStyle w:val="Hipervnculo"/>
            <w:rFonts w:cstheme="minorHAnsi"/>
            <w:b/>
            <w:noProof/>
          </w:rPr>
          <w:t>Tabla 44.</w:t>
        </w:r>
        <w:r w:rsidRPr="00CB58ED">
          <w:rPr>
            <w:rStyle w:val="Hipervnculo"/>
            <w:rFonts w:cstheme="minorHAnsi"/>
            <w:noProof/>
          </w:rPr>
          <w:t xml:space="preserve"> Prevalencias de parasitación media global, para nematodos y para acantocéfalos.</w:t>
        </w:r>
        <w:r>
          <w:rPr>
            <w:noProof/>
            <w:webHidden/>
          </w:rPr>
          <w:tab/>
        </w:r>
        <w:r>
          <w:rPr>
            <w:noProof/>
            <w:webHidden/>
          </w:rPr>
          <w:fldChar w:fldCharType="begin"/>
        </w:r>
        <w:r>
          <w:rPr>
            <w:noProof/>
            <w:webHidden/>
          </w:rPr>
          <w:instrText xml:space="preserve"> PAGEREF _Toc82174230 \h </w:instrText>
        </w:r>
        <w:r>
          <w:rPr>
            <w:noProof/>
            <w:webHidden/>
          </w:rPr>
        </w:r>
        <w:r>
          <w:rPr>
            <w:noProof/>
            <w:webHidden/>
          </w:rPr>
          <w:fldChar w:fldCharType="separate"/>
        </w:r>
        <w:r>
          <w:rPr>
            <w:noProof/>
            <w:webHidden/>
          </w:rPr>
          <w:t>82</w:t>
        </w:r>
        <w:r>
          <w:rPr>
            <w:noProof/>
            <w:webHidden/>
          </w:rPr>
          <w:fldChar w:fldCharType="end"/>
        </w:r>
      </w:hyperlink>
    </w:p>
    <w:p w14:paraId="162BD46F" w14:textId="1019FB87"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31" w:history="1">
        <w:r w:rsidRPr="00CB58ED">
          <w:rPr>
            <w:rStyle w:val="Hipervnculo"/>
            <w:rFonts w:cstheme="minorHAnsi"/>
            <w:b/>
            <w:noProof/>
          </w:rPr>
          <w:t>Tabla 45.</w:t>
        </w:r>
        <w:r w:rsidRPr="00CB58ED">
          <w:rPr>
            <w:rStyle w:val="Hipervnculo"/>
            <w:rFonts w:cstheme="minorHAnsi"/>
            <w:noProof/>
          </w:rPr>
          <w:t xml:space="preserve"> Prevalencia media y error estándar por especie parasita en ambas regiones de estudio.</w:t>
        </w:r>
        <w:r>
          <w:rPr>
            <w:noProof/>
            <w:webHidden/>
          </w:rPr>
          <w:tab/>
        </w:r>
        <w:r>
          <w:rPr>
            <w:noProof/>
            <w:webHidden/>
          </w:rPr>
          <w:fldChar w:fldCharType="begin"/>
        </w:r>
        <w:r>
          <w:rPr>
            <w:noProof/>
            <w:webHidden/>
          </w:rPr>
          <w:instrText xml:space="preserve"> PAGEREF _Toc82174231 \h </w:instrText>
        </w:r>
        <w:r>
          <w:rPr>
            <w:noProof/>
            <w:webHidden/>
          </w:rPr>
        </w:r>
        <w:r>
          <w:rPr>
            <w:noProof/>
            <w:webHidden/>
          </w:rPr>
          <w:fldChar w:fldCharType="separate"/>
        </w:r>
        <w:r>
          <w:rPr>
            <w:noProof/>
            <w:webHidden/>
          </w:rPr>
          <w:t>82</w:t>
        </w:r>
        <w:r>
          <w:rPr>
            <w:noProof/>
            <w:webHidden/>
          </w:rPr>
          <w:fldChar w:fldCharType="end"/>
        </w:r>
      </w:hyperlink>
    </w:p>
    <w:p w14:paraId="2A81583A" w14:textId="2F820FB5"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32" w:history="1">
        <w:r w:rsidRPr="00CB58ED">
          <w:rPr>
            <w:rStyle w:val="Hipervnculo"/>
            <w:rFonts w:cstheme="minorHAnsi"/>
            <w:b/>
            <w:noProof/>
          </w:rPr>
          <w:t>Tabla 46.</w:t>
        </w:r>
        <w:r w:rsidRPr="00CB58ED">
          <w:rPr>
            <w:rStyle w:val="Hipervnculo"/>
            <w:rFonts w:cstheme="minorHAnsi"/>
            <w:noProof/>
          </w:rPr>
          <w:t xml:space="preserve"> Especies parásitas del tracto digestivo/cavidad abdominal halladas en cada una de las especies salvajes parasitadas.</w:t>
        </w:r>
        <w:r>
          <w:rPr>
            <w:noProof/>
            <w:webHidden/>
          </w:rPr>
          <w:tab/>
        </w:r>
        <w:r>
          <w:rPr>
            <w:noProof/>
            <w:webHidden/>
          </w:rPr>
          <w:fldChar w:fldCharType="begin"/>
        </w:r>
        <w:r>
          <w:rPr>
            <w:noProof/>
            <w:webHidden/>
          </w:rPr>
          <w:instrText xml:space="preserve"> PAGEREF _Toc82174232 \h </w:instrText>
        </w:r>
        <w:r>
          <w:rPr>
            <w:noProof/>
            <w:webHidden/>
          </w:rPr>
        </w:r>
        <w:r>
          <w:rPr>
            <w:noProof/>
            <w:webHidden/>
          </w:rPr>
          <w:fldChar w:fldCharType="separate"/>
        </w:r>
        <w:r>
          <w:rPr>
            <w:noProof/>
            <w:webHidden/>
          </w:rPr>
          <w:t>84</w:t>
        </w:r>
        <w:r>
          <w:rPr>
            <w:noProof/>
            <w:webHidden/>
          </w:rPr>
          <w:fldChar w:fldCharType="end"/>
        </w:r>
      </w:hyperlink>
    </w:p>
    <w:p w14:paraId="3F2281DC" w14:textId="3D396F11"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33" w:history="1">
        <w:r w:rsidRPr="00CB58ED">
          <w:rPr>
            <w:rStyle w:val="Hipervnculo"/>
            <w:rFonts w:cstheme="minorHAnsi"/>
            <w:b/>
            <w:noProof/>
          </w:rPr>
          <w:t>Tabla 47.</w:t>
        </w:r>
        <w:r w:rsidRPr="00CB58ED">
          <w:rPr>
            <w:rStyle w:val="Hipervnculo"/>
            <w:rFonts w:cstheme="minorHAnsi"/>
            <w:noProof/>
          </w:rPr>
          <w:t xml:space="preserve"> Prevalencia de parasitación media global, para monogeneas y para crustáceos junto con su error estándar para la explotación acuícola IC-D.</w:t>
        </w:r>
        <w:r>
          <w:rPr>
            <w:noProof/>
            <w:webHidden/>
          </w:rPr>
          <w:tab/>
        </w:r>
        <w:r>
          <w:rPr>
            <w:noProof/>
            <w:webHidden/>
          </w:rPr>
          <w:fldChar w:fldCharType="begin"/>
        </w:r>
        <w:r>
          <w:rPr>
            <w:noProof/>
            <w:webHidden/>
          </w:rPr>
          <w:instrText xml:space="preserve"> PAGEREF _Toc82174233 \h </w:instrText>
        </w:r>
        <w:r>
          <w:rPr>
            <w:noProof/>
            <w:webHidden/>
          </w:rPr>
        </w:r>
        <w:r>
          <w:rPr>
            <w:noProof/>
            <w:webHidden/>
          </w:rPr>
          <w:fldChar w:fldCharType="separate"/>
        </w:r>
        <w:r>
          <w:rPr>
            <w:noProof/>
            <w:webHidden/>
          </w:rPr>
          <w:t>85</w:t>
        </w:r>
        <w:r>
          <w:rPr>
            <w:noProof/>
            <w:webHidden/>
          </w:rPr>
          <w:fldChar w:fldCharType="end"/>
        </w:r>
      </w:hyperlink>
    </w:p>
    <w:p w14:paraId="29DCB821" w14:textId="34DDD125"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34" w:history="1">
        <w:r w:rsidRPr="00CB58ED">
          <w:rPr>
            <w:rStyle w:val="Hipervnculo"/>
            <w:rFonts w:cstheme="minorHAnsi"/>
            <w:b/>
            <w:noProof/>
          </w:rPr>
          <w:t>Tabla 48.</w:t>
        </w:r>
        <w:r w:rsidRPr="00CB58ED">
          <w:rPr>
            <w:rStyle w:val="Hipervnculo"/>
            <w:rFonts w:cstheme="minorHAnsi"/>
            <w:noProof/>
          </w:rPr>
          <w:t xml:space="preserve"> Prevalencias de parasitación media global, para nematodos y para acantocéfalos.</w:t>
        </w:r>
        <w:r>
          <w:rPr>
            <w:noProof/>
            <w:webHidden/>
          </w:rPr>
          <w:tab/>
        </w:r>
        <w:r>
          <w:rPr>
            <w:noProof/>
            <w:webHidden/>
          </w:rPr>
          <w:fldChar w:fldCharType="begin"/>
        </w:r>
        <w:r>
          <w:rPr>
            <w:noProof/>
            <w:webHidden/>
          </w:rPr>
          <w:instrText xml:space="preserve"> PAGEREF _Toc82174234 \h </w:instrText>
        </w:r>
        <w:r>
          <w:rPr>
            <w:noProof/>
            <w:webHidden/>
          </w:rPr>
        </w:r>
        <w:r>
          <w:rPr>
            <w:noProof/>
            <w:webHidden/>
          </w:rPr>
          <w:fldChar w:fldCharType="separate"/>
        </w:r>
        <w:r>
          <w:rPr>
            <w:noProof/>
            <w:webHidden/>
          </w:rPr>
          <w:t>86</w:t>
        </w:r>
        <w:r>
          <w:rPr>
            <w:noProof/>
            <w:webHidden/>
          </w:rPr>
          <w:fldChar w:fldCharType="end"/>
        </w:r>
      </w:hyperlink>
    </w:p>
    <w:p w14:paraId="13909059" w14:textId="4D44A398"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35" w:history="1">
        <w:r w:rsidRPr="00CB58ED">
          <w:rPr>
            <w:rStyle w:val="Hipervnculo"/>
            <w:rFonts w:cstheme="minorHAnsi"/>
            <w:b/>
            <w:noProof/>
          </w:rPr>
          <w:t>Tabla 49.</w:t>
        </w:r>
        <w:r w:rsidRPr="00CB58ED">
          <w:rPr>
            <w:rStyle w:val="Hipervnculo"/>
            <w:rFonts w:cstheme="minorHAnsi"/>
            <w:noProof/>
          </w:rPr>
          <w:t xml:space="preserve"> Prevalencia media y error estándar por especie parasita en ambas regiones de estudio.</w:t>
        </w:r>
        <w:r>
          <w:rPr>
            <w:noProof/>
            <w:webHidden/>
          </w:rPr>
          <w:tab/>
        </w:r>
        <w:r>
          <w:rPr>
            <w:noProof/>
            <w:webHidden/>
          </w:rPr>
          <w:fldChar w:fldCharType="begin"/>
        </w:r>
        <w:r>
          <w:rPr>
            <w:noProof/>
            <w:webHidden/>
          </w:rPr>
          <w:instrText xml:space="preserve"> PAGEREF _Toc82174235 \h </w:instrText>
        </w:r>
        <w:r>
          <w:rPr>
            <w:noProof/>
            <w:webHidden/>
          </w:rPr>
        </w:r>
        <w:r>
          <w:rPr>
            <w:noProof/>
            <w:webHidden/>
          </w:rPr>
          <w:fldChar w:fldCharType="separate"/>
        </w:r>
        <w:r>
          <w:rPr>
            <w:noProof/>
            <w:webHidden/>
          </w:rPr>
          <w:t>87</w:t>
        </w:r>
        <w:r>
          <w:rPr>
            <w:noProof/>
            <w:webHidden/>
          </w:rPr>
          <w:fldChar w:fldCharType="end"/>
        </w:r>
      </w:hyperlink>
    </w:p>
    <w:p w14:paraId="2BFE6F50" w14:textId="6F492620"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36" w:history="1">
        <w:r w:rsidRPr="00CB58ED">
          <w:rPr>
            <w:rStyle w:val="Hipervnculo"/>
            <w:rFonts w:cstheme="minorHAnsi"/>
            <w:b/>
            <w:noProof/>
          </w:rPr>
          <w:t>Tabla 50.</w:t>
        </w:r>
        <w:r w:rsidRPr="00CB58ED">
          <w:rPr>
            <w:rStyle w:val="Hipervnculo"/>
            <w:rFonts w:cstheme="minorHAnsi"/>
            <w:noProof/>
          </w:rPr>
          <w:t xml:space="preserve"> Especies parásitas del tracto digestivo/cavidad abdominal halladas en cada una de las especies salvajes parasitadas.</w:t>
        </w:r>
        <w:r>
          <w:rPr>
            <w:noProof/>
            <w:webHidden/>
          </w:rPr>
          <w:tab/>
        </w:r>
        <w:r>
          <w:rPr>
            <w:noProof/>
            <w:webHidden/>
          </w:rPr>
          <w:fldChar w:fldCharType="begin"/>
        </w:r>
        <w:r>
          <w:rPr>
            <w:noProof/>
            <w:webHidden/>
          </w:rPr>
          <w:instrText xml:space="preserve"> PAGEREF _Toc82174236 \h </w:instrText>
        </w:r>
        <w:r>
          <w:rPr>
            <w:noProof/>
            <w:webHidden/>
          </w:rPr>
        </w:r>
        <w:r>
          <w:rPr>
            <w:noProof/>
            <w:webHidden/>
          </w:rPr>
          <w:fldChar w:fldCharType="separate"/>
        </w:r>
        <w:r>
          <w:rPr>
            <w:noProof/>
            <w:webHidden/>
          </w:rPr>
          <w:t>89</w:t>
        </w:r>
        <w:r>
          <w:rPr>
            <w:noProof/>
            <w:webHidden/>
          </w:rPr>
          <w:fldChar w:fldCharType="end"/>
        </w:r>
      </w:hyperlink>
    </w:p>
    <w:p w14:paraId="280298C4" w14:textId="5B0126C1" w:rsidR="00DA68D3" w:rsidRDefault="00DA68D3" w:rsidP="00214741">
      <w:pPr>
        <w:tabs>
          <w:tab w:val="left" w:pos="284"/>
        </w:tabs>
        <w:spacing w:before="22" w:line="360" w:lineRule="auto"/>
        <w:ind w:right="51"/>
        <w:rPr>
          <w:rFonts w:asciiTheme="minorHAnsi" w:hAnsiTheme="minorHAnsi" w:cstheme="minorHAnsi"/>
          <w:b/>
          <w:sz w:val="24"/>
          <w:szCs w:val="24"/>
        </w:rPr>
      </w:pPr>
      <w:r>
        <w:rPr>
          <w:rFonts w:asciiTheme="minorHAnsi" w:hAnsiTheme="minorHAnsi" w:cstheme="minorHAnsi"/>
          <w:b/>
          <w:sz w:val="24"/>
          <w:szCs w:val="24"/>
        </w:rPr>
        <w:fldChar w:fldCharType="end"/>
      </w:r>
    </w:p>
    <w:p w14:paraId="06AB7012" w14:textId="77777777" w:rsidR="005F637F" w:rsidRDefault="005F637F" w:rsidP="00214741">
      <w:pPr>
        <w:tabs>
          <w:tab w:val="left" w:pos="284"/>
        </w:tabs>
        <w:spacing w:before="22" w:line="360" w:lineRule="auto"/>
        <w:ind w:right="51"/>
        <w:jc w:val="center"/>
        <w:rPr>
          <w:rFonts w:asciiTheme="minorHAnsi" w:hAnsiTheme="minorHAnsi" w:cstheme="minorHAnsi"/>
          <w:b/>
          <w:sz w:val="24"/>
          <w:szCs w:val="24"/>
        </w:rPr>
      </w:pPr>
      <w:r>
        <w:rPr>
          <w:rFonts w:asciiTheme="minorHAnsi" w:hAnsiTheme="minorHAnsi" w:cstheme="minorHAnsi"/>
          <w:b/>
          <w:sz w:val="24"/>
          <w:szCs w:val="24"/>
        </w:rPr>
        <w:t>ÍNDICE DE GÁFICAS</w:t>
      </w:r>
    </w:p>
    <w:p w14:paraId="79F72659" w14:textId="77777777" w:rsidR="00DA68D3" w:rsidRDefault="00DA68D3" w:rsidP="00214741">
      <w:pPr>
        <w:tabs>
          <w:tab w:val="left" w:pos="284"/>
        </w:tabs>
        <w:spacing w:before="22" w:line="360" w:lineRule="auto"/>
        <w:ind w:right="51"/>
        <w:jc w:val="center"/>
        <w:rPr>
          <w:rFonts w:asciiTheme="minorHAnsi" w:hAnsiTheme="minorHAnsi" w:cstheme="minorHAnsi"/>
          <w:b/>
          <w:sz w:val="24"/>
          <w:szCs w:val="24"/>
        </w:rPr>
      </w:pPr>
    </w:p>
    <w:p w14:paraId="3B2FC8A0" w14:textId="70AAA9BD" w:rsidR="00214741" w:rsidRDefault="00DA68D3" w:rsidP="00214741">
      <w:pPr>
        <w:pStyle w:val="Tabladeilustraciones"/>
        <w:tabs>
          <w:tab w:val="right" w:leader="dot" w:pos="8488"/>
        </w:tabs>
        <w:spacing w:line="360" w:lineRule="auto"/>
        <w:rPr>
          <w:rFonts w:eastAsiaTheme="minorEastAsia"/>
          <w:noProof/>
          <w:sz w:val="24"/>
          <w:szCs w:val="24"/>
          <w:lang w:eastAsia="es-ES_tradnl"/>
        </w:rPr>
      </w:pPr>
      <w:r w:rsidRPr="00DA68D3">
        <w:rPr>
          <w:rFonts w:cstheme="minorHAnsi"/>
          <w:b/>
          <w:sz w:val="24"/>
          <w:szCs w:val="24"/>
        </w:rPr>
        <w:fldChar w:fldCharType="begin"/>
      </w:r>
      <w:r w:rsidRPr="00DA68D3">
        <w:rPr>
          <w:rFonts w:cstheme="minorHAnsi"/>
          <w:b/>
          <w:sz w:val="24"/>
          <w:szCs w:val="24"/>
        </w:rPr>
        <w:instrText xml:space="preserve"> TOC \h \z \c "Gráfica" </w:instrText>
      </w:r>
      <w:r w:rsidRPr="00DA68D3">
        <w:rPr>
          <w:rFonts w:cstheme="minorHAnsi"/>
          <w:b/>
          <w:sz w:val="24"/>
          <w:szCs w:val="24"/>
        </w:rPr>
        <w:fldChar w:fldCharType="separate"/>
      </w:r>
      <w:hyperlink w:anchor="_Toc82174238" w:history="1">
        <w:r w:rsidR="00214741" w:rsidRPr="005E7DC6">
          <w:rPr>
            <w:rStyle w:val="Hipervnculo"/>
            <w:rFonts w:cstheme="minorHAnsi"/>
            <w:b/>
            <w:noProof/>
          </w:rPr>
          <w:t>Gráfica 1.</w:t>
        </w:r>
        <w:r w:rsidR="00214741" w:rsidRPr="005E7DC6">
          <w:rPr>
            <w:rStyle w:val="Hipervnculo"/>
            <w:rFonts w:cstheme="minorHAnsi"/>
            <w:noProof/>
          </w:rPr>
          <w:t xml:space="preserve"> Prevalencia de parasitación media global, por monogénidos y crustáceos entre el total de especies estudiadas en Comunidad Valenciana e Islas Canarias. CV: Comunidad Valenciana; IC: Islas Canarias. (AA, BB, CC) no existen diferencias significativas entre</w:t>
        </w:r>
        <w:r w:rsidR="00214741">
          <w:rPr>
            <w:noProof/>
            <w:webHidden/>
          </w:rPr>
          <w:tab/>
        </w:r>
        <w:r w:rsidR="00214741">
          <w:rPr>
            <w:noProof/>
            <w:webHidden/>
          </w:rPr>
          <w:fldChar w:fldCharType="begin"/>
        </w:r>
        <w:r w:rsidR="00214741">
          <w:rPr>
            <w:noProof/>
            <w:webHidden/>
          </w:rPr>
          <w:instrText xml:space="preserve"> PAGEREF _Toc82174238 \h </w:instrText>
        </w:r>
        <w:r w:rsidR="00214741">
          <w:rPr>
            <w:noProof/>
            <w:webHidden/>
          </w:rPr>
        </w:r>
        <w:r w:rsidR="00214741">
          <w:rPr>
            <w:noProof/>
            <w:webHidden/>
          </w:rPr>
          <w:fldChar w:fldCharType="separate"/>
        </w:r>
        <w:r w:rsidR="00214741">
          <w:rPr>
            <w:noProof/>
            <w:webHidden/>
          </w:rPr>
          <w:t>40</w:t>
        </w:r>
        <w:r w:rsidR="00214741">
          <w:rPr>
            <w:noProof/>
            <w:webHidden/>
          </w:rPr>
          <w:fldChar w:fldCharType="end"/>
        </w:r>
      </w:hyperlink>
    </w:p>
    <w:p w14:paraId="3330669C" w14:textId="08706406"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39" w:history="1">
        <w:r w:rsidRPr="005E7DC6">
          <w:rPr>
            <w:rStyle w:val="Hipervnculo"/>
            <w:rFonts w:cstheme="minorHAnsi"/>
            <w:b/>
            <w:noProof/>
          </w:rPr>
          <w:t>Gráfica 2.</w:t>
        </w:r>
        <w:r w:rsidRPr="005E7DC6">
          <w:rPr>
            <w:rStyle w:val="Hipervnculo"/>
            <w:rFonts w:cstheme="minorHAnsi"/>
            <w:noProof/>
          </w:rPr>
          <w:t>Prevalencia de parasitación media global, para monogénidos y para crustáceos considerando la totalidad de especies cultivadas y salvajes, sin distinguir entre regiones de estudio (Comunidad Valenciana e Islas Canarias). (Aa, Bb, Cc) Existen diferencias significativas para la prevalencia de parasitación global, para monogeneas y para crustáceos entre los peces de cultivo (dentro) y los peces salvajes, de fuera de las jaulas de acuicultura (p&lt;0,05).</w:t>
        </w:r>
        <w:r>
          <w:rPr>
            <w:noProof/>
            <w:webHidden/>
          </w:rPr>
          <w:tab/>
        </w:r>
        <w:r>
          <w:rPr>
            <w:noProof/>
            <w:webHidden/>
          </w:rPr>
          <w:fldChar w:fldCharType="begin"/>
        </w:r>
        <w:r>
          <w:rPr>
            <w:noProof/>
            <w:webHidden/>
          </w:rPr>
          <w:instrText xml:space="preserve"> PAGEREF _Toc82174239 \h </w:instrText>
        </w:r>
        <w:r>
          <w:rPr>
            <w:noProof/>
            <w:webHidden/>
          </w:rPr>
        </w:r>
        <w:r>
          <w:rPr>
            <w:noProof/>
            <w:webHidden/>
          </w:rPr>
          <w:fldChar w:fldCharType="separate"/>
        </w:r>
        <w:r>
          <w:rPr>
            <w:noProof/>
            <w:webHidden/>
          </w:rPr>
          <w:t>40</w:t>
        </w:r>
        <w:r>
          <w:rPr>
            <w:noProof/>
            <w:webHidden/>
          </w:rPr>
          <w:fldChar w:fldCharType="end"/>
        </w:r>
      </w:hyperlink>
    </w:p>
    <w:p w14:paraId="62DD4942" w14:textId="2BFC1E34"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40" w:history="1">
        <w:r w:rsidRPr="005E7DC6">
          <w:rPr>
            <w:rStyle w:val="Hipervnculo"/>
            <w:rFonts w:cstheme="minorHAnsi"/>
            <w:b/>
            <w:noProof/>
          </w:rPr>
          <w:t>Gráfica 3.</w:t>
        </w:r>
        <w:r w:rsidRPr="005E7DC6">
          <w:rPr>
            <w:rStyle w:val="Hipervnculo"/>
            <w:rFonts w:cstheme="minorHAnsi"/>
            <w:noProof/>
          </w:rPr>
          <w:t xml:space="preserve">Prevalencia de parasitación media global, para monogénidos y para crustáceos en las especies cultivadas y salvajes del total de las explotaciones participantes en Comunidad </w:t>
        </w:r>
        <w:r w:rsidRPr="005E7DC6">
          <w:rPr>
            <w:rStyle w:val="Hipervnculo"/>
            <w:rFonts w:cstheme="minorHAnsi"/>
            <w:noProof/>
          </w:rPr>
          <w:lastRenderedPageBreak/>
          <w:t>Valenciana. CV_D: Comunidad Valenciana dentro; CV_F: Comunidad Valenciana fuera. (Aa, Bb, Cc) Existen diferencias significativas en los tres casos entre las especies de dentro y fuera de las jaulas de acuicultura para las explotaciones estudiadas en Comunidad Valenciana (p&lt;0,05).</w:t>
        </w:r>
        <w:r>
          <w:rPr>
            <w:noProof/>
            <w:webHidden/>
          </w:rPr>
          <w:tab/>
        </w:r>
        <w:r>
          <w:rPr>
            <w:noProof/>
            <w:webHidden/>
          </w:rPr>
          <w:fldChar w:fldCharType="begin"/>
        </w:r>
        <w:r>
          <w:rPr>
            <w:noProof/>
            <w:webHidden/>
          </w:rPr>
          <w:instrText xml:space="preserve"> PAGEREF _Toc82174240 \h </w:instrText>
        </w:r>
        <w:r>
          <w:rPr>
            <w:noProof/>
            <w:webHidden/>
          </w:rPr>
        </w:r>
        <w:r>
          <w:rPr>
            <w:noProof/>
            <w:webHidden/>
          </w:rPr>
          <w:fldChar w:fldCharType="separate"/>
        </w:r>
        <w:r>
          <w:rPr>
            <w:noProof/>
            <w:webHidden/>
          </w:rPr>
          <w:t>41</w:t>
        </w:r>
        <w:r>
          <w:rPr>
            <w:noProof/>
            <w:webHidden/>
          </w:rPr>
          <w:fldChar w:fldCharType="end"/>
        </w:r>
      </w:hyperlink>
    </w:p>
    <w:p w14:paraId="5E5059F8" w14:textId="42776751"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41" w:history="1">
        <w:r w:rsidRPr="005E7DC6">
          <w:rPr>
            <w:rStyle w:val="Hipervnculo"/>
            <w:rFonts w:cstheme="minorHAnsi"/>
            <w:b/>
            <w:noProof/>
          </w:rPr>
          <w:t>Gráfica 4.</w:t>
        </w:r>
        <w:r w:rsidRPr="005E7DC6">
          <w:rPr>
            <w:rStyle w:val="Hipervnculo"/>
            <w:rFonts w:cstheme="minorHAnsi"/>
            <w:noProof/>
          </w:rPr>
          <w:t>Prevalencia de parasitación media global, para monogénidos y para crustáceos en las especies cultivadas y salvajes del total de las explotaciones participantes en Islas Canarias. (Aa) Existen diferencias significativas para la prevalencia de parasitación por crustáceos dentro y fuera de las jaulas de acuicultura para las explotaciones estudiadas en Islas Canarias (p&lt;0,05).</w:t>
        </w:r>
        <w:r>
          <w:rPr>
            <w:noProof/>
            <w:webHidden/>
          </w:rPr>
          <w:tab/>
        </w:r>
        <w:r>
          <w:rPr>
            <w:noProof/>
            <w:webHidden/>
          </w:rPr>
          <w:fldChar w:fldCharType="begin"/>
        </w:r>
        <w:r>
          <w:rPr>
            <w:noProof/>
            <w:webHidden/>
          </w:rPr>
          <w:instrText xml:space="preserve"> PAGEREF _Toc82174241 \h </w:instrText>
        </w:r>
        <w:r>
          <w:rPr>
            <w:noProof/>
            <w:webHidden/>
          </w:rPr>
        </w:r>
        <w:r>
          <w:rPr>
            <w:noProof/>
            <w:webHidden/>
          </w:rPr>
          <w:fldChar w:fldCharType="separate"/>
        </w:r>
        <w:r>
          <w:rPr>
            <w:noProof/>
            <w:webHidden/>
          </w:rPr>
          <w:t>42</w:t>
        </w:r>
        <w:r>
          <w:rPr>
            <w:noProof/>
            <w:webHidden/>
          </w:rPr>
          <w:fldChar w:fldCharType="end"/>
        </w:r>
      </w:hyperlink>
    </w:p>
    <w:p w14:paraId="4B9855A3" w14:textId="4E1A80E2"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42" w:history="1">
        <w:r w:rsidRPr="005E7DC6">
          <w:rPr>
            <w:rStyle w:val="Hipervnculo"/>
            <w:rFonts w:cstheme="minorHAnsi"/>
            <w:b/>
            <w:noProof/>
          </w:rPr>
          <w:t>Gráfica 5.</w:t>
        </w:r>
        <w:r w:rsidRPr="005E7DC6">
          <w:rPr>
            <w:rStyle w:val="Hipervnculo"/>
            <w:rFonts w:cstheme="minorHAnsi"/>
            <w:noProof/>
          </w:rPr>
          <w:t xml:space="preserve"> Porcentajes de riqueza parasitaria para especies cultivadas y salvajes en ambas regiones de estudio (Comunidad Valenciana e Islas Canarias).</w:t>
        </w:r>
        <w:r>
          <w:rPr>
            <w:noProof/>
            <w:webHidden/>
          </w:rPr>
          <w:tab/>
        </w:r>
        <w:r>
          <w:rPr>
            <w:noProof/>
            <w:webHidden/>
          </w:rPr>
          <w:fldChar w:fldCharType="begin"/>
        </w:r>
        <w:r>
          <w:rPr>
            <w:noProof/>
            <w:webHidden/>
          </w:rPr>
          <w:instrText xml:space="preserve"> PAGEREF _Toc82174242 \h </w:instrText>
        </w:r>
        <w:r>
          <w:rPr>
            <w:noProof/>
            <w:webHidden/>
          </w:rPr>
        </w:r>
        <w:r>
          <w:rPr>
            <w:noProof/>
            <w:webHidden/>
          </w:rPr>
          <w:fldChar w:fldCharType="separate"/>
        </w:r>
        <w:r>
          <w:rPr>
            <w:noProof/>
            <w:webHidden/>
          </w:rPr>
          <w:t>45</w:t>
        </w:r>
        <w:r>
          <w:rPr>
            <w:noProof/>
            <w:webHidden/>
          </w:rPr>
          <w:fldChar w:fldCharType="end"/>
        </w:r>
      </w:hyperlink>
    </w:p>
    <w:p w14:paraId="2E1A2030" w14:textId="00D63B10"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43" w:history="1">
        <w:r w:rsidRPr="005E7DC6">
          <w:rPr>
            <w:rStyle w:val="Hipervnculo"/>
            <w:rFonts w:cstheme="minorHAnsi"/>
            <w:noProof/>
            <w:lang w:eastAsia="es-ES"/>
          </w:rPr>
          <w:drawing>
            <wp:inline distT="0" distB="0" distL="0" distR="0" wp14:anchorId="1AA63734" wp14:editId="75A08700">
              <wp:extent cx="5619750" cy="351155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E7DC6">
          <w:rPr>
            <w:rStyle w:val="Hipervnculo"/>
            <w:rFonts w:cstheme="minorHAnsi"/>
            <w:b/>
            <w:noProof/>
          </w:rPr>
          <w:t>Gráfica 6.</w:t>
        </w:r>
        <w:r w:rsidRPr="005E7DC6">
          <w:rPr>
            <w:rStyle w:val="Hipervnculo"/>
            <w:rFonts w:cstheme="minorHAnsi"/>
            <w:noProof/>
          </w:rPr>
          <w:t xml:space="preserve"> Prevalencias de parasitación branquial por especie de hospedador para el total de especies estudiadas en ambas regiones (Comunidad Valenciana e Islas Canarias).</w:t>
        </w:r>
        <w:r>
          <w:rPr>
            <w:noProof/>
            <w:webHidden/>
          </w:rPr>
          <w:tab/>
        </w:r>
        <w:r>
          <w:rPr>
            <w:noProof/>
            <w:webHidden/>
          </w:rPr>
          <w:fldChar w:fldCharType="begin"/>
        </w:r>
        <w:r>
          <w:rPr>
            <w:noProof/>
            <w:webHidden/>
          </w:rPr>
          <w:instrText xml:space="preserve"> PAGEREF _Toc82174243 \h </w:instrText>
        </w:r>
        <w:r>
          <w:rPr>
            <w:noProof/>
            <w:webHidden/>
          </w:rPr>
        </w:r>
        <w:r>
          <w:rPr>
            <w:noProof/>
            <w:webHidden/>
          </w:rPr>
          <w:fldChar w:fldCharType="separate"/>
        </w:r>
        <w:r>
          <w:rPr>
            <w:noProof/>
            <w:webHidden/>
          </w:rPr>
          <w:t>46</w:t>
        </w:r>
        <w:r>
          <w:rPr>
            <w:noProof/>
            <w:webHidden/>
          </w:rPr>
          <w:fldChar w:fldCharType="end"/>
        </w:r>
      </w:hyperlink>
    </w:p>
    <w:p w14:paraId="3B51A056" w14:textId="7BBB4AF4"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44" w:history="1">
        <w:r w:rsidRPr="005E7DC6">
          <w:rPr>
            <w:rStyle w:val="Hipervnculo"/>
            <w:rFonts w:cstheme="minorHAnsi"/>
            <w:b/>
            <w:noProof/>
          </w:rPr>
          <w:t>Gráfica 7.</w:t>
        </w:r>
        <w:r w:rsidRPr="005E7DC6">
          <w:rPr>
            <w:rStyle w:val="Hipervnculo"/>
            <w:rFonts w:cstheme="minorHAnsi"/>
            <w:noProof/>
          </w:rPr>
          <w:t xml:space="preserve"> Prevalencia de parasitación media global, para monogénidos y para crustáceos en la explotación CV-A (Castellón). D: dentro; F: fuera.</w:t>
        </w:r>
        <w:r>
          <w:rPr>
            <w:noProof/>
            <w:webHidden/>
          </w:rPr>
          <w:tab/>
        </w:r>
        <w:r>
          <w:rPr>
            <w:noProof/>
            <w:webHidden/>
          </w:rPr>
          <w:fldChar w:fldCharType="begin"/>
        </w:r>
        <w:r>
          <w:rPr>
            <w:noProof/>
            <w:webHidden/>
          </w:rPr>
          <w:instrText xml:space="preserve"> PAGEREF _Toc82174244 \h </w:instrText>
        </w:r>
        <w:r>
          <w:rPr>
            <w:noProof/>
            <w:webHidden/>
          </w:rPr>
        </w:r>
        <w:r>
          <w:rPr>
            <w:noProof/>
            <w:webHidden/>
          </w:rPr>
          <w:fldChar w:fldCharType="separate"/>
        </w:r>
        <w:r>
          <w:rPr>
            <w:noProof/>
            <w:webHidden/>
          </w:rPr>
          <w:t>54</w:t>
        </w:r>
        <w:r>
          <w:rPr>
            <w:noProof/>
            <w:webHidden/>
          </w:rPr>
          <w:fldChar w:fldCharType="end"/>
        </w:r>
      </w:hyperlink>
    </w:p>
    <w:p w14:paraId="4580E759" w14:textId="5098E7D7"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45" w:history="1">
        <w:r w:rsidRPr="005E7DC6">
          <w:rPr>
            <w:rStyle w:val="Hipervnculo"/>
            <w:rFonts w:cstheme="minorHAnsi"/>
            <w:b/>
            <w:noProof/>
          </w:rPr>
          <w:t>Gráfica 8.</w:t>
        </w:r>
        <w:r w:rsidRPr="005E7DC6">
          <w:rPr>
            <w:rStyle w:val="Hipervnculo"/>
            <w:rFonts w:cstheme="minorHAnsi"/>
            <w:noProof/>
          </w:rPr>
          <w:t xml:space="preserve"> Prevalencias de parasitación media global, para nematodos y acantocéfalos en ambas regiones de estudio.</w:t>
        </w:r>
        <w:r>
          <w:rPr>
            <w:noProof/>
            <w:webHidden/>
          </w:rPr>
          <w:tab/>
        </w:r>
        <w:r>
          <w:rPr>
            <w:noProof/>
            <w:webHidden/>
          </w:rPr>
          <w:fldChar w:fldCharType="begin"/>
        </w:r>
        <w:r>
          <w:rPr>
            <w:noProof/>
            <w:webHidden/>
          </w:rPr>
          <w:instrText xml:space="preserve"> PAGEREF _Toc82174245 \h </w:instrText>
        </w:r>
        <w:r>
          <w:rPr>
            <w:noProof/>
            <w:webHidden/>
          </w:rPr>
        </w:r>
        <w:r>
          <w:rPr>
            <w:noProof/>
            <w:webHidden/>
          </w:rPr>
          <w:fldChar w:fldCharType="separate"/>
        </w:r>
        <w:r>
          <w:rPr>
            <w:noProof/>
            <w:webHidden/>
          </w:rPr>
          <w:t>55</w:t>
        </w:r>
        <w:r>
          <w:rPr>
            <w:noProof/>
            <w:webHidden/>
          </w:rPr>
          <w:fldChar w:fldCharType="end"/>
        </w:r>
      </w:hyperlink>
    </w:p>
    <w:p w14:paraId="7D380E94" w14:textId="7C14E637"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46" w:history="1">
        <w:r w:rsidRPr="005E7DC6">
          <w:rPr>
            <w:rStyle w:val="Hipervnculo"/>
            <w:rFonts w:cstheme="minorHAnsi"/>
            <w:b/>
            <w:noProof/>
          </w:rPr>
          <w:t>Gráfica 9.</w:t>
        </w:r>
        <w:r w:rsidRPr="005E7DC6">
          <w:rPr>
            <w:rStyle w:val="Hipervnculo"/>
            <w:rFonts w:cstheme="minorHAnsi"/>
            <w:noProof/>
          </w:rPr>
          <w:t xml:space="preserve"> Prevalencia de parasitación media por especie parásita en ambas regiones de estudio. Prev.: prevalencia; CV_F: Comunidad Valenciana fuera; IC_F: Islas Canarias fuera.</w:t>
        </w:r>
        <w:r>
          <w:rPr>
            <w:noProof/>
            <w:webHidden/>
          </w:rPr>
          <w:tab/>
        </w:r>
        <w:r>
          <w:rPr>
            <w:noProof/>
            <w:webHidden/>
          </w:rPr>
          <w:fldChar w:fldCharType="begin"/>
        </w:r>
        <w:r>
          <w:rPr>
            <w:noProof/>
            <w:webHidden/>
          </w:rPr>
          <w:instrText xml:space="preserve"> PAGEREF _Toc82174246 \h </w:instrText>
        </w:r>
        <w:r>
          <w:rPr>
            <w:noProof/>
            <w:webHidden/>
          </w:rPr>
        </w:r>
        <w:r>
          <w:rPr>
            <w:noProof/>
            <w:webHidden/>
          </w:rPr>
          <w:fldChar w:fldCharType="separate"/>
        </w:r>
        <w:r>
          <w:rPr>
            <w:noProof/>
            <w:webHidden/>
          </w:rPr>
          <w:t>56</w:t>
        </w:r>
        <w:r>
          <w:rPr>
            <w:noProof/>
            <w:webHidden/>
          </w:rPr>
          <w:fldChar w:fldCharType="end"/>
        </w:r>
      </w:hyperlink>
    </w:p>
    <w:p w14:paraId="6A944E61" w14:textId="4069EEE9"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47" w:history="1">
        <w:r w:rsidRPr="005E7DC6">
          <w:rPr>
            <w:rStyle w:val="Hipervnculo"/>
            <w:rFonts w:cstheme="minorHAnsi"/>
            <w:b/>
            <w:noProof/>
          </w:rPr>
          <w:t>Gráfica 10.</w:t>
        </w:r>
        <w:r w:rsidRPr="005E7DC6">
          <w:rPr>
            <w:rStyle w:val="Hipervnculo"/>
            <w:rFonts w:cstheme="minorHAnsi"/>
            <w:noProof/>
          </w:rPr>
          <w:t xml:space="preserve"> Prevalencia de parasitación media global, para monogénidos y para crustáceos en la explotación acuícola de CV-B. D: dentro; F: fuera.</w:t>
        </w:r>
        <w:r>
          <w:rPr>
            <w:noProof/>
            <w:webHidden/>
          </w:rPr>
          <w:tab/>
        </w:r>
        <w:r>
          <w:rPr>
            <w:noProof/>
            <w:webHidden/>
          </w:rPr>
          <w:fldChar w:fldCharType="begin"/>
        </w:r>
        <w:r>
          <w:rPr>
            <w:noProof/>
            <w:webHidden/>
          </w:rPr>
          <w:instrText xml:space="preserve"> PAGEREF _Toc82174247 \h </w:instrText>
        </w:r>
        <w:r>
          <w:rPr>
            <w:noProof/>
            <w:webHidden/>
          </w:rPr>
        </w:r>
        <w:r>
          <w:rPr>
            <w:noProof/>
            <w:webHidden/>
          </w:rPr>
          <w:fldChar w:fldCharType="separate"/>
        </w:r>
        <w:r>
          <w:rPr>
            <w:noProof/>
            <w:webHidden/>
          </w:rPr>
          <w:t>58</w:t>
        </w:r>
        <w:r>
          <w:rPr>
            <w:noProof/>
            <w:webHidden/>
          </w:rPr>
          <w:fldChar w:fldCharType="end"/>
        </w:r>
      </w:hyperlink>
    </w:p>
    <w:p w14:paraId="568FE0F0" w14:textId="6D6035FE"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48" w:history="1">
        <w:r w:rsidRPr="005E7DC6">
          <w:rPr>
            <w:rStyle w:val="Hipervnculo"/>
            <w:rFonts w:cstheme="minorHAnsi"/>
            <w:b/>
            <w:noProof/>
          </w:rPr>
          <w:t>Gráfica 11.</w:t>
        </w:r>
        <w:r w:rsidRPr="005E7DC6">
          <w:rPr>
            <w:rStyle w:val="Hipervnculo"/>
            <w:rFonts w:cstheme="minorHAnsi"/>
            <w:noProof/>
          </w:rPr>
          <w:t xml:space="preserve"> Prevalencias de parasitación media global, para nematodos y acantocéfalos en ambas regiones de estudio.</w:t>
        </w:r>
        <w:r>
          <w:rPr>
            <w:noProof/>
            <w:webHidden/>
          </w:rPr>
          <w:tab/>
        </w:r>
        <w:r>
          <w:rPr>
            <w:noProof/>
            <w:webHidden/>
          </w:rPr>
          <w:fldChar w:fldCharType="begin"/>
        </w:r>
        <w:r>
          <w:rPr>
            <w:noProof/>
            <w:webHidden/>
          </w:rPr>
          <w:instrText xml:space="preserve"> PAGEREF _Toc82174248 \h </w:instrText>
        </w:r>
        <w:r>
          <w:rPr>
            <w:noProof/>
            <w:webHidden/>
          </w:rPr>
        </w:r>
        <w:r>
          <w:rPr>
            <w:noProof/>
            <w:webHidden/>
          </w:rPr>
          <w:fldChar w:fldCharType="separate"/>
        </w:r>
        <w:r>
          <w:rPr>
            <w:noProof/>
            <w:webHidden/>
          </w:rPr>
          <w:t>59</w:t>
        </w:r>
        <w:r>
          <w:rPr>
            <w:noProof/>
            <w:webHidden/>
          </w:rPr>
          <w:fldChar w:fldCharType="end"/>
        </w:r>
      </w:hyperlink>
    </w:p>
    <w:p w14:paraId="68B54122" w14:textId="1F2E37C4"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49" w:history="1">
        <w:r w:rsidRPr="005E7DC6">
          <w:rPr>
            <w:rStyle w:val="Hipervnculo"/>
            <w:rFonts w:cstheme="minorHAnsi"/>
            <w:b/>
            <w:noProof/>
          </w:rPr>
          <w:t>Gráfica 12.</w:t>
        </w:r>
        <w:r w:rsidRPr="005E7DC6">
          <w:rPr>
            <w:rStyle w:val="Hipervnculo"/>
            <w:rFonts w:cstheme="minorHAnsi"/>
            <w:noProof/>
          </w:rPr>
          <w:t xml:space="preserve"> Prevalencia de parasitación media por especie parásita en ambas regiones de estudio. Prev.: prevalencia; CV_F: Comunidad Valenciana fuera; IC_F: Islas Canarias fuera.</w:t>
        </w:r>
        <w:r>
          <w:rPr>
            <w:noProof/>
            <w:webHidden/>
          </w:rPr>
          <w:tab/>
        </w:r>
        <w:r>
          <w:rPr>
            <w:noProof/>
            <w:webHidden/>
          </w:rPr>
          <w:fldChar w:fldCharType="begin"/>
        </w:r>
        <w:r>
          <w:rPr>
            <w:noProof/>
            <w:webHidden/>
          </w:rPr>
          <w:instrText xml:space="preserve"> PAGEREF _Toc82174249 \h </w:instrText>
        </w:r>
        <w:r>
          <w:rPr>
            <w:noProof/>
            <w:webHidden/>
          </w:rPr>
        </w:r>
        <w:r>
          <w:rPr>
            <w:noProof/>
            <w:webHidden/>
          </w:rPr>
          <w:fldChar w:fldCharType="separate"/>
        </w:r>
        <w:r>
          <w:rPr>
            <w:noProof/>
            <w:webHidden/>
          </w:rPr>
          <w:t>60</w:t>
        </w:r>
        <w:r>
          <w:rPr>
            <w:noProof/>
            <w:webHidden/>
          </w:rPr>
          <w:fldChar w:fldCharType="end"/>
        </w:r>
      </w:hyperlink>
    </w:p>
    <w:p w14:paraId="0C90AF6A" w14:textId="2FD94FC7"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50" w:history="1">
        <w:r w:rsidRPr="005E7DC6">
          <w:rPr>
            <w:rStyle w:val="Hipervnculo"/>
            <w:rFonts w:cstheme="minorHAnsi"/>
            <w:b/>
            <w:noProof/>
          </w:rPr>
          <w:t>Gráfica 13.</w:t>
        </w:r>
        <w:r w:rsidRPr="005E7DC6">
          <w:rPr>
            <w:rStyle w:val="Hipervnculo"/>
            <w:rFonts w:cstheme="minorHAnsi"/>
            <w:noProof/>
          </w:rPr>
          <w:t xml:space="preserve"> Prevalencia de parasitación media global, para monogénidos y para crustáceos en la explotación acuícola de Niordseas S.L. La Villajoyosa (Alicante). D: dentro; F: fuera.</w:t>
        </w:r>
        <w:r>
          <w:rPr>
            <w:noProof/>
            <w:webHidden/>
          </w:rPr>
          <w:tab/>
        </w:r>
        <w:r>
          <w:rPr>
            <w:noProof/>
            <w:webHidden/>
          </w:rPr>
          <w:fldChar w:fldCharType="begin"/>
        </w:r>
        <w:r>
          <w:rPr>
            <w:noProof/>
            <w:webHidden/>
          </w:rPr>
          <w:instrText xml:space="preserve"> PAGEREF _Toc82174250 \h </w:instrText>
        </w:r>
        <w:r>
          <w:rPr>
            <w:noProof/>
            <w:webHidden/>
          </w:rPr>
        </w:r>
        <w:r>
          <w:rPr>
            <w:noProof/>
            <w:webHidden/>
          </w:rPr>
          <w:fldChar w:fldCharType="separate"/>
        </w:r>
        <w:r>
          <w:rPr>
            <w:noProof/>
            <w:webHidden/>
          </w:rPr>
          <w:t>62</w:t>
        </w:r>
        <w:r>
          <w:rPr>
            <w:noProof/>
            <w:webHidden/>
          </w:rPr>
          <w:fldChar w:fldCharType="end"/>
        </w:r>
      </w:hyperlink>
    </w:p>
    <w:p w14:paraId="25A624DD" w14:textId="4F0B75DC"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51" w:history="1">
        <w:r w:rsidRPr="005E7DC6">
          <w:rPr>
            <w:rStyle w:val="Hipervnculo"/>
            <w:rFonts w:cstheme="minorHAnsi"/>
            <w:b/>
            <w:noProof/>
          </w:rPr>
          <w:t>Gráfica 14.</w:t>
        </w:r>
        <w:r w:rsidRPr="005E7DC6">
          <w:rPr>
            <w:rStyle w:val="Hipervnculo"/>
            <w:rFonts w:cstheme="minorHAnsi"/>
            <w:noProof/>
          </w:rPr>
          <w:t xml:space="preserve"> Prevalencias de parasitación media global, para nematodos y acantocéfalos en ambas regiones de estudio.</w:t>
        </w:r>
        <w:r>
          <w:rPr>
            <w:noProof/>
            <w:webHidden/>
          </w:rPr>
          <w:tab/>
        </w:r>
        <w:r>
          <w:rPr>
            <w:noProof/>
            <w:webHidden/>
          </w:rPr>
          <w:fldChar w:fldCharType="begin"/>
        </w:r>
        <w:r>
          <w:rPr>
            <w:noProof/>
            <w:webHidden/>
          </w:rPr>
          <w:instrText xml:space="preserve"> PAGEREF _Toc82174251 \h </w:instrText>
        </w:r>
        <w:r>
          <w:rPr>
            <w:noProof/>
            <w:webHidden/>
          </w:rPr>
        </w:r>
        <w:r>
          <w:rPr>
            <w:noProof/>
            <w:webHidden/>
          </w:rPr>
          <w:fldChar w:fldCharType="separate"/>
        </w:r>
        <w:r>
          <w:rPr>
            <w:noProof/>
            <w:webHidden/>
          </w:rPr>
          <w:t>63</w:t>
        </w:r>
        <w:r>
          <w:rPr>
            <w:noProof/>
            <w:webHidden/>
          </w:rPr>
          <w:fldChar w:fldCharType="end"/>
        </w:r>
      </w:hyperlink>
    </w:p>
    <w:p w14:paraId="71E10454" w14:textId="515BD704"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52" w:history="1">
        <w:r w:rsidRPr="005E7DC6">
          <w:rPr>
            <w:rStyle w:val="Hipervnculo"/>
            <w:rFonts w:cstheme="minorHAnsi"/>
            <w:b/>
            <w:noProof/>
          </w:rPr>
          <w:t>Gráfica 15.</w:t>
        </w:r>
        <w:r w:rsidRPr="005E7DC6">
          <w:rPr>
            <w:rStyle w:val="Hipervnculo"/>
            <w:rFonts w:cstheme="minorHAnsi"/>
            <w:noProof/>
          </w:rPr>
          <w:t xml:space="preserve"> Prevalencia de parasitación media por especie parásita en ambas regiones de estudio. Prev.: prevalencia; CV_F: Comunidad Valenciana fuera; IC_F: Islas Canarias fuera.</w:t>
        </w:r>
        <w:r>
          <w:rPr>
            <w:noProof/>
            <w:webHidden/>
          </w:rPr>
          <w:tab/>
        </w:r>
        <w:r>
          <w:rPr>
            <w:noProof/>
            <w:webHidden/>
          </w:rPr>
          <w:fldChar w:fldCharType="begin"/>
        </w:r>
        <w:r>
          <w:rPr>
            <w:noProof/>
            <w:webHidden/>
          </w:rPr>
          <w:instrText xml:space="preserve"> PAGEREF _Toc82174252 \h </w:instrText>
        </w:r>
        <w:r>
          <w:rPr>
            <w:noProof/>
            <w:webHidden/>
          </w:rPr>
        </w:r>
        <w:r>
          <w:rPr>
            <w:noProof/>
            <w:webHidden/>
          </w:rPr>
          <w:fldChar w:fldCharType="separate"/>
        </w:r>
        <w:r>
          <w:rPr>
            <w:noProof/>
            <w:webHidden/>
          </w:rPr>
          <w:t>64</w:t>
        </w:r>
        <w:r>
          <w:rPr>
            <w:noProof/>
            <w:webHidden/>
          </w:rPr>
          <w:fldChar w:fldCharType="end"/>
        </w:r>
      </w:hyperlink>
    </w:p>
    <w:p w14:paraId="607006BF" w14:textId="4150185A"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53" w:history="1">
        <w:r w:rsidRPr="005E7DC6">
          <w:rPr>
            <w:rStyle w:val="Hipervnculo"/>
            <w:rFonts w:cstheme="minorHAnsi"/>
            <w:b/>
            <w:noProof/>
          </w:rPr>
          <w:t>Gráfica 16.</w:t>
        </w:r>
        <w:r w:rsidRPr="005E7DC6">
          <w:rPr>
            <w:rStyle w:val="Hipervnculo"/>
            <w:rFonts w:cstheme="minorHAnsi"/>
            <w:noProof/>
          </w:rPr>
          <w:t xml:space="preserve"> Prevalencia de parasitación media global, para monogénidos y para crustáceos en la explotación acuícola de CV-D. D: dentro; F: fuera.</w:t>
        </w:r>
        <w:r>
          <w:rPr>
            <w:noProof/>
            <w:webHidden/>
          </w:rPr>
          <w:tab/>
        </w:r>
        <w:r>
          <w:rPr>
            <w:noProof/>
            <w:webHidden/>
          </w:rPr>
          <w:fldChar w:fldCharType="begin"/>
        </w:r>
        <w:r>
          <w:rPr>
            <w:noProof/>
            <w:webHidden/>
          </w:rPr>
          <w:instrText xml:space="preserve"> PAGEREF _Toc82174253 \h </w:instrText>
        </w:r>
        <w:r>
          <w:rPr>
            <w:noProof/>
            <w:webHidden/>
          </w:rPr>
        </w:r>
        <w:r>
          <w:rPr>
            <w:noProof/>
            <w:webHidden/>
          </w:rPr>
          <w:fldChar w:fldCharType="separate"/>
        </w:r>
        <w:r>
          <w:rPr>
            <w:noProof/>
            <w:webHidden/>
          </w:rPr>
          <w:t>66</w:t>
        </w:r>
        <w:r>
          <w:rPr>
            <w:noProof/>
            <w:webHidden/>
          </w:rPr>
          <w:fldChar w:fldCharType="end"/>
        </w:r>
      </w:hyperlink>
    </w:p>
    <w:p w14:paraId="44BFAD85" w14:textId="743BA808"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54" w:history="1">
        <w:r w:rsidRPr="005E7DC6">
          <w:rPr>
            <w:rStyle w:val="Hipervnculo"/>
            <w:rFonts w:cstheme="minorHAnsi"/>
            <w:b/>
            <w:noProof/>
          </w:rPr>
          <w:t>Gráfica 17.</w:t>
        </w:r>
        <w:r w:rsidRPr="005E7DC6">
          <w:rPr>
            <w:rStyle w:val="Hipervnculo"/>
            <w:rFonts w:cstheme="minorHAnsi"/>
            <w:noProof/>
          </w:rPr>
          <w:t xml:space="preserve"> Prevalencias de parasitación media global, para nematodos y acantocéfalos en ambas regiones de estudio.</w:t>
        </w:r>
        <w:r>
          <w:rPr>
            <w:noProof/>
            <w:webHidden/>
          </w:rPr>
          <w:tab/>
        </w:r>
        <w:r>
          <w:rPr>
            <w:noProof/>
            <w:webHidden/>
          </w:rPr>
          <w:fldChar w:fldCharType="begin"/>
        </w:r>
        <w:r>
          <w:rPr>
            <w:noProof/>
            <w:webHidden/>
          </w:rPr>
          <w:instrText xml:space="preserve"> PAGEREF _Toc82174254 \h </w:instrText>
        </w:r>
        <w:r>
          <w:rPr>
            <w:noProof/>
            <w:webHidden/>
          </w:rPr>
        </w:r>
        <w:r>
          <w:rPr>
            <w:noProof/>
            <w:webHidden/>
          </w:rPr>
          <w:fldChar w:fldCharType="separate"/>
        </w:r>
        <w:r>
          <w:rPr>
            <w:noProof/>
            <w:webHidden/>
          </w:rPr>
          <w:t>67</w:t>
        </w:r>
        <w:r>
          <w:rPr>
            <w:noProof/>
            <w:webHidden/>
          </w:rPr>
          <w:fldChar w:fldCharType="end"/>
        </w:r>
      </w:hyperlink>
    </w:p>
    <w:p w14:paraId="0870A2E2" w14:textId="074B5014"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55" w:history="1">
        <w:r w:rsidRPr="005E7DC6">
          <w:rPr>
            <w:rStyle w:val="Hipervnculo"/>
            <w:rFonts w:cstheme="minorHAnsi"/>
            <w:b/>
            <w:noProof/>
          </w:rPr>
          <w:t>Gráfica 18.</w:t>
        </w:r>
        <w:r w:rsidRPr="005E7DC6">
          <w:rPr>
            <w:rStyle w:val="Hipervnculo"/>
            <w:rFonts w:cstheme="minorHAnsi"/>
            <w:noProof/>
          </w:rPr>
          <w:t xml:space="preserve"> Prevalencia de parasitación media por especie parásita en ambas regiones de estudio. Prev.: prevalencia; CV_F: Comunidad Valenciana fuera; IC_F: Islas Canarias fuera.</w:t>
        </w:r>
        <w:r>
          <w:rPr>
            <w:noProof/>
            <w:webHidden/>
          </w:rPr>
          <w:tab/>
        </w:r>
        <w:r>
          <w:rPr>
            <w:noProof/>
            <w:webHidden/>
          </w:rPr>
          <w:fldChar w:fldCharType="begin"/>
        </w:r>
        <w:r>
          <w:rPr>
            <w:noProof/>
            <w:webHidden/>
          </w:rPr>
          <w:instrText xml:space="preserve"> PAGEREF _Toc82174255 \h </w:instrText>
        </w:r>
        <w:r>
          <w:rPr>
            <w:noProof/>
            <w:webHidden/>
          </w:rPr>
        </w:r>
        <w:r>
          <w:rPr>
            <w:noProof/>
            <w:webHidden/>
          </w:rPr>
          <w:fldChar w:fldCharType="separate"/>
        </w:r>
        <w:r>
          <w:rPr>
            <w:noProof/>
            <w:webHidden/>
          </w:rPr>
          <w:t>68</w:t>
        </w:r>
        <w:r>
          <w:rPr>
            <w:noProof/>
            <w:webHidden/>
          </w:rPr>
          <w:fldChar w:fldCharType="end"/>
        </w:r>
      </w:hyperlink>
    </w:p>
    <w:p w14:paraId="64256A3A" w14:textId="5744BE37"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56" w:history="1">
        <w:r w:rsidRPr="005E7DC6">
          <w:rPr>
            <w:rStyle w:val="Hipervnculo"/>
            <w:rFonts w:cstheme="minorHAnsi"/>
            <w:b/>
            <w:noProof/>
          </w:rPr>
          <w:t>Gráfica 19.</w:t>
        </w:r>
        <w:r w:rsidRPr="005E7DC6">
          <w:rPr>
            <w:rStyle w:val="Hipervnculo"/>
            <w:rFonts w:cstheme="minorHAnsi"/>
            <w:noProof/>
          </w:rPr>
          <w:t xml:space="preserve"> Prevalencia de parasitación media global, para monogénidos y para crustáceos en la explotación acuícola de IC-A. D: dentro; F: fuera.</w:t>
        </w:r>
        <w:r>
          <w:rPr>
            <w:noProof/>
            <w:webHidden/>
          </w:rPr>
          <w:tab/>
        </w:r>
        <w:r>
          <w:rPr>
            <w:noProof/>
            <w:webHidden/>
          </w:rPr>
          <w:fldChar w:fldCharType="begin"/>
        </w:r>
        <w:r>
          <w:rPr>
            <w:noProof/>
            <w:webHidden/>
          </w:rPr>
          <w:instrText xml:space="preserve"> PAGEREF _Toc82174256 \h </w:instrText>
        </w:r>
        <w:r>
          <w:rPr>
            <w:noProof/>
            <w:webHidden/>
          </w:rPr>
        </w:r>
        <w:r>
          <w:rPr>
            <w:noProof/>
            <w:webHidden/>
          </w:rPr>
          <w:fldChar w:fldCharType="separate"/>
        </w:r>
        <w:r>
          <w:rPr>
            <w:noProof/>
            <w:webHidden/>
          </w:rPr>
          <w:t>71</w:t>
        </w:r>
        <w:r>
          <w:rPr>
            <w:noProof/>
            <w:webHidden/>
          </w:rPr>
          <w:fldChar w:fldCharType="end"/>
        </w:r>
      </w:hyperlink>
    </w:p>
    <w:p w14:paraId="0A6920C5" w14:textId="08CD1417"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57" w:history="1">
        <w:r w:rsidRPr="005E7DC6">
          <w:rPr>
            <w:rStyle w:val="Hipervnculo"/>
            <w:rFonts w:cstheme="minorHAnsi"/>
            <w:b/>
            <w:noProof/>
          </w:rPr>
          <w:t>Gráfica 20.</w:t>
        </w:r>
        <w:r w:rsidRPr="005E7DC6">
          <w:rPr>
            <w:rStyle w:val="Hipervnculo"/>
            <w:rFonts w:cstheme="minorHAnsi"/>
            <w:noProof/>
          </w:rPr>
          <w:t xml:space="preserve"> Prevalencias de parasitación media global, para nematodos y acantocéfalos en ambas regiones de estudio.</w:t>
        </w:r>
        <w:r>
          <w:rPr>
            <w:noProof/>
            <w:webHidden/>
          </w:rPr>
          <w:tab/>
        </w:r>
        <w:r>
          <w:rPr>
            <w:noProof/>
            <w:webHidden/>
          </w:rPr>
          <w:fldChar w:fldCharType="begin"/>
        </w:r>
        <w:r>
          <w:rPr>
            <w:noProof/>
            <w:webHidden/>
          </w:rPr>
          <w:instrText xml:space="preserve"> PAGEREF _Toc82174257 \h </w:instrText>
        </w:r>
        <w:r>
          <w:rPr>
            <w:noProof/>
            <w:webHidden/>
          </w:rPr>
        </w:r>
        <w:r>
          <w:rPr>
            <w:noProof/>
            <w:webHidden/>
          </w:rPr>
          <w:fldChar w:fldCharType="separate"/>
        </w:r>
        <w:r>
          <w:rPr>
            <w:noProof/>
            <w:webHidden/>
          </w:rPr>
          <w:t>71</w:t>
        </w:r>
        <w:r>
          <w:rPr>
            <w:noProof/>
            <w:webHidden/>
          </w:rPr>
          <w:fldChar w:fldCharType="end"/>
        </w:r>
      </w:hyperlink>
    </w:p>
    <w:p w14:paraId="7E1AD60B" w14:textId="3F86C118"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58" w:history="1">
        <w:r w:rsidRPr="005E7DC6">
          <w:rPr>
            <w:rStyle w:val="Hipervnculo"/>
            <w:rFonts w:cstheme="minorHAnsi"/>
            <w:b/>
            <w:noProof/>
          </w:rPr>
          <w:t>Gráfica 21.</w:t>
        </w:r>
        <w:r w:rsidRPr="005E7DC6">
          <w:rPr>
            <w:rStyle w:val="Hipervnculo"/>
            <w:rFonts w:cstheme="minorHAnsi"/>
            <w:noProof/>
          </w:rPr>
          <w:t xml:space="preserve"> Prevalencia de parasitación media por especie parásita en ambas regiones de estudio. Prev.: prevalencia; CV_F: Comunidad Valenciana fuera; IC_F: Islas Canarias fuera.</w:t>
        </w:r>
        <w:r>
          <w:rPr>
            <w:noProof/>
            <w:webHidden/>
          </w:rPr>
          <w:tab/>
        </w:r>
        <w:r>
          <w:rPr>
            <w:noProof/>
            <w:webHidden/>
          </w:rPr>
          <w:fldChar w:fldCharType="begin"/>
        </w:r>
        <w:r>
          <w:rPr>
            <w:noProof/>
            <w:webHidden/>
          </w:rPr>
          <w:instrText xml:space="preserve"> PAGEREF _Toc82174258 \h </w:instrText>
        </w:r>
        <w:r>
          <w:rPr>
            <w:noProof/>
            <w:webHidden/>
          </w:rPr>
        </w:r>
        <w:r>
          <w:rPr>
            <w:noProof/>
            <w:webHidden/>
          </w:rPr>
          <w:fldChar w:fldCharType="separate"/>
        </w:r>
        <w:r>
          <w:rPr>
            <w:noProof/>
            <w:webHidden/>
          </w:rPr>
          <w:t>72</w:t>
        </w:r>
        <w:r>
          <w:rPr>
            <w:noProof/>
            <w:webHidden/>
          </w:rPr>
          <w:fldChar w:fldCharType="end"/>
        </w:r>
      </w:hyperlink>
    </w:p>
    <w:p w14:paraId="669251D7" w14:textId="7AD990F5"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59" w:history="1">
        <w:r w:rsidRPr="005E7DC6">
          <w:rPr>
            <w:rStyle w:val="Hipervnculo"/>
            <w:rFonts w:cstheme="minorHAnsi"/>
            <w:b/>
            <w:noProof/>
          </w:rPr>
          <w:t>Gráfica 22.</w:t>
        </w:r>
        <w:r w:rsidRPr="005E7DC6">
          <w:rPr>
            <w:rStyle w:val="Hipervnculo"/>
            <w:rFonts w:cstheme="minorHAnsi"/>
            <w:noProof/>
          </w:rPr>
          <w:t xml:space="preserve"> Prevalencia de parasitación media global, para monogénidos y para crustáceos en la explotación acuícola de IC-B D: dentro; F: fuera.</w:t>
        </w:r>
        <w:r>
          <w:rPr>
            <w:noProof/>
            <w:webHidden/>
          </w:rPr>
          <w:tab/>
        </w:r>
        <w:r>
          <w:rPr>
            <w:noProof/>
            <w:webHidden/>
          </w:rPr>
          <w:fldChar w:fldCharType="begin"/>
        </w:r>
        <w:r>
          <w:rPr>
            <w:noProof/>
            <w:webHidden/>
          </w:rPr>
          <w:instrText xml:space="preserve"> PAGEREF _Toc82174259 \h </w:instrText>
        </w:r>
        <w:r>
          <w:rPr>
            <w:noProof/>
            <w:webHidden/>
          </w:rPr>
        </w:r>
        <w:r>
          <w:rPr>
            <w:noProof/>
            <w:webHidden/>
          </w:rPr>
          <w:fldChar w:fldCharType="separate"/>
        </w:r>
        <w:r>
          <w:rPr>
            <w:noProof/>
            <w:webHidden/>
          </w:rPr>
          <w:t>76</w:t>
        </w:r>
        <w:r>
          <w:rPr>
            <w:noProof/>
            <w:webHidden/>
          </w:rPr>
          <w:fldChar w:fldCharType="end"/>
        </w:r>
      </w:hyperlink>
    </w:p>
    <w:p w14:paraId="165A8A09" w14:textId="70BAEB4A"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60" w:history="1">
        <w:r w:rsidRPr="005E7DC6">
          <w:rPr>
            <w:rStyle w:val="Hipervnculo"/>
            <w:rFonts w:cstheme="minorHAnsi"/>
            <w:b/>
            <w:noProof/>
          </w:rPr>
          <w:t>Gráfica 23.</w:t>
        </w:r>
        <w:r w:rsidRPr="005E7DC6">
          <w:rPr>
            <w:rStyle w:val="Hipervnculo"/>
            <w:rFonts w:cstheme="minorHAnsi"/>
            <w:noProof/>
          </w:rPr>
          <w:t xml:space="preserve"> Prevalencias de parasitación media global, para nematodos y acantocéfalos en ambas regiones de estudio.</w:t>
        </w:r>
        <w:r>
          <w:rPr>
            <w:noProof/>
            <w:webHidden/>
          </w:rPr>
          <w:tab/>
        </w:r>
        <w:r>
          <w:rPr>
            <w:noProof/>
            <w:webHidden/>
          </w:rPr>
          <w:fldChar w:fldCharType="begin"/>
        </w:r>
        <w:r>
          <w:rPr>
            <w:noProof/>
            <w:webHidden/>
          </w:rPr>
          <w:instrText xml:space="preserve"> PAGEREF _Toc82174260 \h </w:instrText>
        </w:r>
        <w:r>
          <w:rPr>
            <w:noProof/>
            <w:webHidden/>
          </w:rPr>
        </w:r>
        <w:r>
          <w:rPr>
            <w:noProof/>
            <w:webHidden/>
          </w:rPr>
          <w:fldChar w:fldCharType="separate"/>
        </w:r>
        <w:r>
          <w:rPr>
            <w:noProof/>
            <w:webHidden/>
          </w:rPr>
          <w:t>76</w:t>
        </w:r>
        <w:r>
          <w:rPr>
            <w:noProof/>
            <w:webHidden/>
          </w:rPr>
          <w:fldChar w:fldCharType="end"/>
        </w:r>
      </w:hyperlink>
    </w:p>
    <w:p w14:paraId="2A6E4873" w14:textId="4C134A0F"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61" w:history="1">
        <w:r w:rsidRPr="005E7DC6">
          <w:rPr>
            <w:rStyle w:val="Hipervnculo"/>
            <w:rFonts w:cstheme="minorHAnsi"/>
            <w:b/>
            <w:noProof/>
          </w:rPr>
          <w:t>Gráfica 24.</w:t>
        </w:r>
        <w:r w:rsidRPr="005E7DC6">
          <w:rPr>
            <w:rStyle w:val="Hipervnculo"/>
            <w:rFonts w:cstheme="minorHAnsi"/>
            <w:noProof/>
          </w:rPr>
          <w:t xml:space="preserve"> Prevalencia de parasitación media por especie parásita en ambas regiones de estudio. Prev.: prevalencia; CV_F: Comunidad Valenciana fuera; IC_F: Islas Canarias fuera.</w:t>
        </w:r>
        <w:r>
          <w:rPr>
            <w:noProof/>
            <w:webHidden/>
          </w:rPr>
          <w:tab/>
        </w:r>
        <w:r>
          <w:rPr>
            <w:noProof/>
            <w:webHidden/>
          </w:rPr>
          <w:fldChar w:fldCharType="begin"/>
        </w:r>
        <w:r>
          <w:rPr>
            <w:noProof/>
            <w:webHidden/>
          </w:rPr>
          <w:instrText xml:space="preserve"> PAGEREF _Toc82174261 \h </w:instrText>
        </w:r>
        <w:r>
          <w:rPr>
            <w:noProof/>
            <w:webHidden/>
          </w:rPr>
        </w:r>
        <w:r>
          <w:rPr>
            <w:noProof/>
            <w:webHidden/>
          </w:rPr>
          <w:fldChar w:fldCharType="separate"/>
        </w:r>
        <w:r>
          <w:rPr>
            <w:noProof/>
            <w:webHidden/>
          </w:rPr>
          <w:t>77</w:t>
        </w:r>
        <w:r>
          <w:rPr>
            <w:noProof/>
            <w:webHidden/>
          </w:rPr>
          <w:fldChar w:fldCharType="end"/>
        </w:r>
      </w:hyperlink>
    </w:p>
    <w:p w14:paraId="63DE1AB3" w14:textId="6BA90386"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62" w:history="1">
        <w:r w:rsidRPr="005E7DC6">
          <w:rPr>
            <w:rStyle w:val="Hipervnculo"/>
            <w:rFonts w:cstheme="minorHAnsi"/>
            <w:b/>
            <w:noProof/>
          </w:rPr>
          <w:t>Gráfica 25.</w:t>
        </w:r>
        <w:r w:rsidRPr="005E7DC6">
          <w:rPr>
            <w:rStyle w:val="Hipervnculo"/>
            <w:rFonts w:cstheme="minorHAnsi"/>
            <w:noProof/>
          </w:rPr>
          <w:t xml:space="preserve"> Prevalencia de parasitación media global, para monogénidos y para crustáceos en la explotación acuícola de IC-C D: dentro; F: fuera.</w:t>
        </w:r>
        <w:r>
          <w:rPr>
            <w:noProof/>
            <w:webHidden/>
          </w:rPr>
          <w:tab/>
        </w:r>
        <w:r>
          <w:rPr>
            <w:noProof/>
            <w:webHidden/>
          </w:rPr>
          <w:fldChar w:fldCharType="begin"/>
        </w:r>
        <w:r>
          <w:rPr>
            <w:noProof/>
            <w:webHidden/>
          </w:rPr>
          <w:instrText xml:space="preserve"> PAGEREF _Toc82174262 \h </w:instrText>
        </w:r>
        <w:r>
          <w:rPr>
            <w:noProof/>
            <w:webHidden/>
          </w:rPr>
        </w:r>
        <w:r>
          <w:rPr>
            <w:noProof/>
            <w:webHidden/>
          </w:rPr>
          <w:fldChar w:fldCharType="separate"/>
        </w:r>
        <w:r>
          <w:rPr>
            <w:noProof/>
            <w:webHidden/>
          </w:rPr>
          <w:t>80</w:t>
        </w:r>
        <w:r>
          <w:rPr>
            <w:noProof/>
            <w:webHidden/>
          </w:rPr>
          <w:fldChar w:fldCharType="end"/>
        </w:r>
      </w:hyperlink>
    </w:p>
    <w:p w14:paraId="5AB32456" w14:textId="22BFC89F"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63" w:history="1">
        <w:r w:rsidRPr="005E7DC6">
          <w:rPr>
            <w:rStyle w:val="Hipervnculo"/>
            <w:rFonts w:cstheme="minorHAnsi"/>
            <w:b/>
            <w:noProof/>
          </w:rPr>
          <w:t>Gráfica 26.</w:t>
        </w:r>
        <w:r w:rsidRPr="005E7DC6">
          <w:rPr>
            <w:rStyle w:val="Hipervnculo"/>
            <w:rFonts w:cstheme="minorHAnsi"/>
            <w:noProof/>
          </w:rPr>
          <w:t xml:space="preserve"> Prevalencias de parasitación media global, para nematodos y acantocéfalos en ambas regiones de estudio.</w:t>
        </w:r>
        <w:r>
          <w:rPr>
            <w:noProof/>
            <w:webHidden/>
          </w:rPr>
          <w:tab/>
        </w:r>
        <w:r>
          <w:rPr>
            <w:noProof/>
            <w:webHidden/>
          </w:rPr>
          <w:fldChar w:fldCharType="begin"/>
        </w:r>
        <w:r>
          <w:rPr>
            <w:noProof/>
            <w:webHidden/>
          </w:rPr>
          <w:instrText xml:space="preserve"> PAGEREF _Toc82174263 \h </w:instrText>
        </w:r>
        <w:r>
          <w:rPr>
            <w:noProof/>
            <w:webHidden/>
          </w:rPr>
        </w:r>
        <w:r>
          <w:rPr>
            <w:noProof/>
            <w:webHidden/>
          </w:rPr>
          <w:fldChar w:fldCharType="separate"/>
        </w:r>
        <w:r>
          <w:rPr>
            <w:noProof/>
            <w:webHidden/>
          </w:rPr>
          <w:t>81</w:t>
        </w:r>
        <w:r>
          <w:rPr>
            <w:noProof/>
            <w:webHidden/>
          </w:rPr>
          <w:fldChar w:fldCharType="end"/>
        </w:r>
      </w:hyperlink>
    </w:p>
    <w:p w14:paraId="2585D2E2" w14:textId="5D76C8BE"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64" w:history="1">
        <w:r w:rsidRPr="005E7DC6">
          <w:rPr>
            <w:rStyle w:val="Hipervnculo"/>
            <w:rFonts w:cstheme="minorHAnsi"/>
            <w:b/>
            <w:noProof/>
          </w:rPr>
          <w:t>Gráfica 27.</w:t>
        </w:r>
        <w:r w:rsidRPr="005E7DC6">
          <w:rPr>
            <w:rStyle w:val="Hipervnculo"/>
            <w:rFonts w:cstheme="minorHAnsi"/>
            <w:noProof/>
          </w:rPr>
          <w:t xml:space="preserve"> Prevalencia de parasitación media por especie parásita en ambas regiones de estudio. Prev.: prevalencia; CV_F: Comunidad Valenciana fuera; IC_F: Islas Canarias fuera.</w:t>
        </w:r>
        <w:r>
          <w:rPr>
            <w:noProof/>
            <w:webHidden/>
          </w:rPr>
          <w:tab/>
        </w:r>
        <w:r>
          <w:rPr>
            <w:noProof/>
            <w:webHidden/>
          </w:rPr>
          <w:fldChar w:fldCharType="begin"/>
        </w:r>
        <w:r>
          <w:rPr>
            <w:noProof/>
            <w:webHidden/>
          </w:rPr>
          <w:instrText xml:space="preserve"> PAGEREF _Toc82174264 \h </w:instrText>
        </w:r>
        <w:r>
          <w:rPr>
            <w:noProof/>
            <w:webHidden/>
          </w:rPr>
        </w:r>
        <w:r>
          <w:rPr>
            <w:noProof/>
            <w:webHidden/>
          </w:rPr>
          <w:fldChar w:fldCharType="separate"/>
        </w:r>
        <w:r>
          <w:rPr>
            <w:noProof/>
            <w:webHidden/>
          </w:rPr>
          <w:t>82</w:t>
        </w:r>
        <w:r>
          <w:rPr>
            <w:noProof/>
            <w:webHidden/>
          </w:rPr>
          <w:fldChar w:fldCharType="end"/>
        </w:r>
      </w:hyperlink>
    </w:p>
    <w:p w14:paraId="19F7E133" w14:textId="09834F02"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65" w:history="1">
        <w:r w:rsidRPr="005E7DC6">
          <w:rPr>
            <w:rStyle w:val="Hipervnculo"/>
            <w:rFonts w:cstheme="minorHAnsi"/>
            <w:b/>
            <w:noProof/>
          </w:rPr>
          <w:t>Gráfica 28.</w:t>
        </w:r>
        <w:r w:rsidRPr="005E7DC6">
          <w:rPr>
            <w:rStyle w:val="Hipervnculo"/>
            <w:rFonts w:cstheme="minorHAnsi"/>
            <w:noProof/>
          </w:rPr>
          <w:t xml:space="preserve"> Prevalencia de parasitación media global, para monogénidos y para crustáceos en la explotación acuícola de IC-D. D: dentro; F: fuera.</w:t>
        </w:r>
        <w:r>
          <w:rPr>
            <w:noProof/>
            <w:webHidden/>
          </w:rPr>
          <w:tab/>
        </w:r>
        <w:r>
          <w:rPr>
            <w:noProof/>
            <w:webHidden/>
          </w:rPr>
          <w:fldChar w:fldCharType="begin"/>
        </w:r>
        <w:r>
          <w:rPr>
            <w:noProof/>
            <w:webHidden/>
          </w:rPr>
          <w:instrText xml:space="preserve"> PAGEREF _Toc82174265 \h </w:instrText>
        </w:r>
        <w:r>
          <w:rPr>
            <w:noProof/>
            <w:webHidden/>
          </w:rPr>
        </w:r>
        <w:r>
          <w:rPr>
            <w:noProof/>
            <w:webHidden/>
          </w:rPr>
          <w:fldChar w:fldCharType="separate"/>
        </w:r>
        <w:r>
          <w:rPr>
            <w:noProof/>
            <w:webHidden/>
          </w:rPr>
          <w:t>85</w:t>
        </w:r>
        <w:r>
          <w:rPr>
            <w:noProof/>
            <w:webHidden/>
          </w:rPr>
          <w:fldChar w:fldCharType="end"/>
        </w:r>
      </w:hyperlink>
    </w:p>
    <w:p w14:paraId="558724BD" w14:textId="2D23D131"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66" w:history="1">
        <w:r w:rsidRPr="005E7DC6">
          <w:rPr>
            <w:rStyle w:val="Hipervnculo"/>
            <w:rFonts w:cstheme="minorHAnsi"/>
            <w:b/>
            <w:noProof/>
          </w:rPr>
          <w:t>Gráfica 29.</w:t>
        </w:r>
        <w:r w:rsidRPr="005E7DC6">
          <w:rPr>
            <w:rStyle w:val="Hipervnculo"/>
            <w:rFonts w:cstheme="minorHAnsi"/>
            <w:noProof/>
          </w:rPr>
          <w:t xml:space="preserve"> Prevalencias de parasitación media global, para nematodos y acantocéfalos en ambas regiones de estudio.</w:t>
        </w:r>
        <w:r>
          <w:rPr>
            <w:noProof/>
            <w:webHidden/>
          </w:rPr>
          <w:tab/>
        </w:r>
        <w:r>
          <w:rPr>
            <w:noProof/>
            <w:webHidden/>
          </w:rPr>
          <w:fldChar w:fldCharType="begin"/>
        </w:r>
        <w:r>
          <w:rPr>
            <w:noProof/>
            <w:webHidden/>
          </w:rPr>
          <w:instrText xml:space="preserve"> PAGEREF _Toc82174266 \h </w:instrText>
        </w:r>
        <w:r>
          <w:rPr>
            <w:noProof/>
            <w:webHidden/>
          </w:rPr>
        </w:r>
        <w:r>
          <w:rPr>
            <w:noProof/>
            <w:webHidden/>
          </w:rPr>
          <w:fldChar w:fldCharType="separate"/>
        </w:r>
        <w:r>
          <w:rPr>
            <w:noProof/>
            <w:webHidden/>
          </w:rPr>
          <w:t>86</w:t>
        </w:r>
        <w:r>
          <w:rPr>
            <w:noProof/>
            <w:webHidden/>
          </w:rPr>
          <w:fldChar w:fldCharType="end"/>
        </w:r>
      </w:hyperlink>
    </w:p>
    <w:p w14:paraId="3C993DE1" w14:textId="037C243C" w:rsidR="00214741" w:rsidRDefault="00214741" w:rsidP="00214741">
      <w:pPr>
        <w:pStyle w:val="Tabladeilustraciones"/>
        <w:tabs>
          <w:tab w:val="right" w:leader="dot" w:pos="8488"/>
        </w:tabs>
        <w:spacing w:line="360" w:lineRule="auto"/>
        <w:rPr>
          <w:rFonts w:eastAsiaTheme="minorEastAsia"/>
          <w:noProof/>
          <w:sz w:val="24"/>
          <w:szCs w:val="24"/>
          <w:lang w:eastAsia="es-ES_tradnl"/>
        </w:rPr>
      </w:pPr>
      <w:hyperlink w:anchor="_Toc82174267" w:history="1">
        <w:r w:rsidRPr="005E7DC6">
          <w:rPr>
            <w:rStyle w:val="Hipervnculo"/>
            <w:rFonts w:cstheme="minorHAnsi"/>
            <w:b/>
            <w:noProof/>
          </w:rPr>
          <w:t>Gráfica 30.</w:t>
        </w:r>
        <w:r w:rsidRPr="005E7DC6">
          <w:rPr>
            <w:rStyle w:val="Hipervnculo"/>
            <w:rFonts w:cstheme="minorHAnsi"/>
            <w:noProof/>
          </w:rPr>
          <w:t xml:space="preserve"> Prevalencia de parasitación media por especie parásita en ambas regiones de estudio. Prev.: prevalencia; CV_F: Comunidad Valenciana fuera; IC_F: Islas Canarias fuera.</w:t>
        </w:r>
        <w:r>
          <w:rPr>
            <w:noProof/>
            <w:webHidden/>
          </w:rPr>
          <w:tab/>
        </w:r>
        <w:r>
          <w:rPr>
            <w:noProof/>
            <w:webHidden/>
          </w:rPr>
          <w:fldChar w:fldCharType="begin"/>
        </w:r>
        <w:r>
          <w:rPr>
            <w:noProof/>
            <w:webHidden/>
          </w:rPr>
          <w:instrText xml:space="preserve"> PAGEREF _Toc82174267 \h </w:instrText>
        </w:r>
        <w:r>
          <w:rPr>
            <w:noProof/>
            <w:webHidden/>
          </w:rPr>
        </w:r>
        <w:r>
          <w:rPr>
            <w:noProof/>
            <w:webHidden/>
          </w:rPr>
          <w:fldChar w:fldCharType="separate"/>
        </w:r>
        <w:r>
          <w:rPr>
            <w:noProof/>
            <w:webHidden/>
          </w:rPr>
          <w:t>87</w:t>
        </w:r>
        <w:r>
          <w:rPr>
            <w:noProof/>
            <w:webHidden/>
          </w:rPr>
          <w:fldChar w:fldCharType="end"/>
        </w:r>
      </w:hyperlink>
    </w:p>
    <w:p w14:paraId="23B69E85" w14:textId="5DE7A4B2" w:rsidR="00DA68D3" w:rsidRDefault="00DA68D3" w:rsidP="00214741">
      <w:pPr>
        <w:tabs>
          <w:tab w:val="left" w:pos="284"/>
        </w:tabs>
        <w:spacing w:before="22" w:line="360" w:lineRule="auto"/>
        <w:ind w:right="51"/>
        <w:jc w:val="both"/>
        <w:rPr>
          <w:rFonts w:asciiTheme="minorHAnsi" w:hAnsiTheme="minorHAnsi" w:cstheme="minorHAnsi"/>
          <w:b/>
          <w:sz w:val="24"/>
          <w:szCs w:val="24"/>
        </w:rPr>
      </w:pPr>
      <w:r w:rsidRPr="00DA68D3">
        <w:rPr>
          <w:rFonts w:asciiTheme="minorHAnsi" w:hAnsiTheme="minorHAnsi" w:cstheme="minorHAnsi"/>
          <w:b/>
          <w:sz w:val="24"/>
          <w:szCs w:val="24"/>
        </w:rPr>
        <w:fldChar w:fldCharType="end"/>
      </w:r>
    </w:p>
    <w:p w14:paraId="2FEC173B" w14:textId="77777777" w:rsidR="005F637F" w:rsidRDefault="005F637F" w:rsidP="00214741">
      <w:pPr>
        <w:tabs>
          <w:tab w:val="left" w:pos="284"/>
        </w:tabs>
        <w:spacing w:before="22" w:line="360" w:lineRule="auto"/>
        <w:ind w:right="51"/>
        <w:jc w:val="center"/>
        <w:rPr>
          <w:rFonts w:asciiTheme="minorHAnsi" w:hAnsiTheme="minorHAnsi" w:cstheme="minorHAnsi"/>
          <w:b/>
          <w:sz w:val="24"/>
          <w:szCs w:val="24"/>
        </w:rPr>
      </w:pPr>
      <w:r>
        <w:rPr>
          <w:rFonts w:asciiTheme="minorHAnsi" w:hAnsiTheme="minorHAnsi" w:cstheme="minorHAnsi"/>
          <w:b/>
          <w:sz w:val="24"/>
          <w:szCs w:val="24"/>
        </w:rPr>
        <w:t>ÍNDICE DE FIGURAS</w:t>
      </w:r>
    </w:p>
    <w:p w14:paraId="0F43EDC8" w14:textId="77777777" w:rsidR="00DA68D3" w:rsidRDefault="00DA68D3" w:rsidP="00214741">
      <w:pPr>
        <w:tabs>
          <w:tab w:val="left" w:pos="284"/>
        </w:tabs>
        <w:spacing w:before="22" w:line="360" w:lineRule="auto"/>
        <w:ind w:right="51"/>
        <w:jc w:val="center"/>
        <w:rPr>
          <w:rFonts w:asciiTheme="minorHAnsi" w:hAnsiTheme="minorHAnsi" w:cstheme="minorHAnsi"/>
          <w:b/>
          <w:sz w:val="24"/>
          <w:szCs w:val="24"/>
        </w:rPr>
      </w:pPr>
    </w:p>
    <w:p w14:paraId="3C05BFBD" w14:textId="1340E0F1" w:rsidR="00DA68D3" w:rsidRPr="00DA68D3" w:rsidRDefault="00DA68D3" w:rsidP="00214741">
      <w:pPr>
        <w:pStyle w:val="Tabladeilustraciones"/>
        <w:tabs>
          <w:tab w:val="right" w:leader="dot" w:pos="8488"/>
        </w:tabs>
        <w:spacing w:line="360" w:lineRule="auto"/>
        <w:jc w:val="both"/>
        <w:rPr>
          <w:rFonts w:eastAsiaTheme="minorEastAsia"/>
          <w:noProof/>
          <w:sz w:val="24"/>
          <w:szCs w:val="24"/>
          <w:lang w:eastAsia="es-ES"/>
        </w:rPr>
      </w:pPr>
      <w:r w:rsidRPr="00DA68D3">
        <w:rPr>
          <w:rFonts w:cstheme="minorHAnsi"/>
          <w:b/>
          <w:sz w:val="24"/>
          <w:szCs w:val="24"/>
        </w:rPr>
        <w:fldChar w:fldCharType="begin"/>
      </w:r>
      <w:r w:rsidRPr="00DA68D3">
        <w:rPr>
          <w:rFonts w:cstheme="minorHAnsi"/>
          <w:b/>
          <w:sz w:val="24"/>
          <w:szCs w:val="24"/>
        </w:rPr>
        <w:instrText xml:space="preserve"> TOC \h \z \c "Figura" </w:instrText>
      </w:r>
      <w:r w:rsidRPr="00DA68D3">
        <w:rPr>
          <w:rFonts w:cstheme="minorHAnsi"/>
          <w:b/>
          <w:sz w:val="24"/>
          <w:szCs w:val="24"/>
        </w:rPr>
        <w:fldChar w:fldCharType="separate"/>
      </w:r>
      <w:hyperlink w:anchor="_Toc63244198" w:history="1">
        <w:r w:rsidRPr="00DA68D3">
          <w:rPr>
            <w:rStyle w:val="Hipervnculo"/>
            <w:rFonts w:cstheme="minorHAnsi"/>
            <w:b/>
            <w:noProof/>
            <w:sz w:val="24"/>
            <w:szCs w:val="24"/>
          </w:rPr>
          <w:t>Figura 1.</w:t>
        </w:r>
        <w:r w:rsidRPr="00DA68D3">
          <w:rPr>
            <w:rStyle w:val="Hipervnculo"/>
            <w:rFonts w:cstheme="minorHAnsi"/>
            <w:noProof/>
            <w:sz w:val="24"/>
            <w:szCs w:val="24"/>
          </w:rPr>
          <w:t xml:space="preserve"> Mapa de la Comunidad Valenciana en el que aparecen todas las granjas participantes en el proyecto Parapez 2.</w:t>
        </w:r>
        <w:r w:rsidRPr="00DA68D3">
          <w:rPr>
            <w:noProof/>
            <w:webHidden/>
            <w:sz w:val="24"/>
            <w:szCs w:val="24"/>
          </w:rPr>
          <w:tab/>
        </w:r>
        <w:r w:rsidRPr="00DA68D3">
          <w:rPr>
            <w:noProof/>
            <w:webHidden/>
            <w:sz w:val="24"/>
            <w:szCs w:val="24"/>
          </w:rPr>
          <w:fldChar w:fldCharType="begin"/>
        </w:r>
        <w:r w:rsidRPr="00DA68D3">
          <w:rPr>
            <w:noProof/>
            <w:webHidden/>
            <w:sz w:val="24"/>
            <w:szCs w:val="24"/>
          </w:rPr>
          <w:instrText xml:space="preserve"> PAGEREF _Toc63244198 \h </w:instrText>
        </w:r>
        <w:r w:rsidRPr="00DA68D3">
          <w:rPr>
            <w:noProof/>
            <w:webHidden/>
            <w:sz w:val="24"/>
            <w:szCs w:val="24"/>
          </w:rPr>
        </w:r>
        <w:r w:rsidRPr="00DA68D3">
          <w:rPr>
            <w:noProof/>
            <w:webHidden/>
            <w:sz w:val="24"/>
            <w:szCs w:val="24"/>
          </w:rPr>
          <w:fldChar w:fldCharType="separate"/>
        </w:r>
        <w:r w:rsidR="009D3A31">
          <w:rPr>
            <w:noProof/>
            <w:webHidden/>
            <w:sz w:val="24"/>
            <w:szCs w:val="24"/>
          </w:rPr>
          <w:t>14</w:t>
        </w:r>
        <w:r w:rsidRPr="00DA68D3">
          <w:rPr>
            <w:noProof/>
            <w:webHidden/>
            <w:sz w:val="24"/>
            <w:szCs w:val="24"/>
          </w:rPr>
          <w:fldChar w:fldCharType="end"/>
        </w:r>
      </w:hyperlink>
    </w:p>
    <w:p w14:paraId="43998456" w14:textId="5D7EB275"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199" w:history="1">
        <w:r w:rsidR="00DA68D3" w:rsidRPr="00DA68D3">
          <w:rPr>
            <w:rStyle w:val="Hipervnculo"/>
            <w:rFonts w:cstheme="minorHAnsi"/>
            <w:b/>
            <w:noProof/>
            <w:sz w:val="24"/>
            <w:szCs w:val="24"/>
          </w:rPr>
          <w:t>Figura 2.</w:t>
        </w:r>
        <w:r w:rsidR="00DA68D3" w:rsidRPr="00DA68D3">
          <w:rPr>
            <w:rStyle w:val="Hipervnculo"/>
            <w:rFonts w:cstheme="minorHAnsi"/>
            <w:noProof/>
            <w:sz w:val="24"/>
            <w:szCs w:val="24"/>
          </w:rPr>
          <w:t xml:space="preserve"> Mapa del archipiélago canario en el que aparecen todas las granjas participantes en el proyecto Parapez 2.</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_Toc63244199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14</w:t>
        </w:r>
        <w:r w:rsidR="00DA68D3" w:rsidRPr="00DA68D3">
          <w:rPr>
            <w:noProof/>
            <w:webHidden/>
            <w:sz w:val="24"/>
            <w:szCs w:val="24"/>
          </w:rPr>
          <w:fldChar w:fldCharType="end"/>
        </w:r>
      </w:hyperlink>
    </w:p>
    <w:p w14:paraId="7376A670" w14:textId="37991D62"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00" w:history="1">
        <w:r w:rsidR="00DA68D3" w:rsidRPr="00DA68D3">
          <w:rPr>
            <w:rStyle w:val="Hipervnculo"/>
            <w:b/>
            <w:noProof/>
            <w:sz w:val="24"/>
            <w:szCs w:val="24"/>
          </w:rPr>
          <w:t>Figura 3.</w:t>
        </w:r>
        <w:r w:rsidR="00DA68D3" w:rsidRPr="00DA68D3">
          <w:rPr>
            <w:rStyle w:val="Hipervnculo"/>
            <w:noProof/>
            <w:sz w:val="24"/>
            <w:szCs w:val="24"/>
          </w:rPr>
          <w:t xml:space="preserve"> Estructuras de la jaula y cabos que pueden atrapar los anzuelos de pesca.</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_Toc63244200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15</w:t>
        </w:r>
        <w:r w:rsidR="00DA68D3" w:rsidRPr="00DA68D3">
          <w:rPr>
            <w:noProof/>
            <w:webHidden/>
            <w:sz w:val="24"/>
            <w:szCs w:val="24"/>
          </w:rPr>
          <w:fldChar w:fldCharType="end"/>
        </w:r>
      </w:hyperlink>
    </w:p>
    <w:p w14:paraId="29DC16AB" w14:textId="5DC7D9B9"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01" w:history="1">
        <w:r w:rsidR="00DA68D3" w:rsidRPr="00DA68D3">
          <w:rPr>
            <w:rStyle w:val="Hipervnculo"/>
            <w:b/>
            <w:noProof/>
            <w:sz w:val="24"/>
            <w:szCs w:val="24"/>
          </w:rPr>
          <w:t>Figura 4.</w:t>
        </w:r>
        <w:r w:rsidR="00DA68D3" w:rsidRPr="00DA68D3">
          <w:rPr>
            <w:rStyle w:val="Hipervnculo"/>
            <w:noProof/>
            <w:sz w:val="24"/>
            <w:szCs w:val="24"/>
          </w:rPr>
          <w:t xml:space="preserve"> Botes de formaldehído identificados con el código individual de cada animal para la toma de muestras de histopatología.</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_Toc63244201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16</w:t>
        </w:r>
        <w:r w:rsidR="00DA68D3" w:rsidRPr="00DA68D3">
          <w:rPr>
            <w:noProof/>
            <w:webHidden/>
            <w:sz w:val="24"/>
            <w:szCs w:val="24"/>
          </w:rPr>
          <w:fldChar w:fldCharType="end"/>
        </w:r>
      </w:hyperlink>
    </w:p>
    <w:p w14:paraId="7B5E5AE2" w14:textId="1551884A"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02" w:history="1">
        <w:r w:rsidR="00DA68D3" w:rsidRPr="00DA68D3">
          <w:rPr>
            <w:rStyle w:val="Hipervnculo"/>
            <w:b/>
            <w:noProof/>
            <w:sz w:val="24"/>
            <w:szCs w:val="24"/>
          </w:rPr>
          <w:t>Figura 5.</w:t>
        </w:r>
        <w:r w:rsidR="00DA68D3" w:rsidRPr="00DA68D3">
          <w:rPr>
            <w:rStyle w:val="Hipervnculo"/>
            <w:noProof/>
            <w:sz w:val="24"/>
            <w:szCs w:val="24"/>
          </w:rPr>
          <w:t xml:space="preserve"> D.ª Samantha Moratal en el proceso de disección de muestras en Acuipalma S.L. (La Palma).</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_Toc63244202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16</w:t>
        </w:r>
        <w:r w:rsidR="00DA68D3" w:rsidRPr="00DA68D3">
          <w:rPr>
            <w:noProof/>
            <w:webHidden/>
            <w:sz w:val="24"/>
            <w:szCs w:val="24"/>
          </w:rPr>
          <w:fldChar w:fldCharType="end"/>
        </w:r>
      </w:hyperlink>
    </w:p>
    <w:p w14:paraId="6DD19C37" w14:textId="62C4B278"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03" w:history="1">
        <w:r w:rsidR="00DA68D3" w:rsidRPr="00DA68D3">
          <w:rPr>
            <w:rStyle w:val="Hipervnculo"/>
            <w:b/>
            <w:noProof/>
            <w:sz w:val="24"/>
            <w:szCs w:val="24"/>
          </w:rPr>
          <w:t xml:space="preserve">Figura 6. </w:t>
        </w:r>
        <w:r w:rsidR="00DA68D3" w:rsidRPr="00DA68D3">
          <w:rPr>
            <w:rStyle w:val="Hipervnculo"/>
            <w:noProof/>
            <w:sz w:val="24"/>
            <w:szCs w:val="24"/>
          </w:rPr>
          <w:t>Dr. Jesús Cardells examinando las branquias bajo la lupa en los laboratorios de la Universidad CEU Cardenal Herrera.</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_Toc63244203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17</w:t>
        </w:r>
        <w:r w:rsidR="00DA68D3" w:rsidRPr="00DA68D3">
          <w:rPr>
            <w:noProof/>
            <w:webHidden/>
            <w:sz w:val="24"/>
            <w:szCs w:val="24"/>
          </w:rPr>
          <w:fldChar w:fldCharType="end"/>
        </w:r>
      </w:hyperlink>
    </w:p>
    <w:p w14:paraId="1D62DD99" w14:textId="1DCAF457"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04" w:history="1">
        <w:r w:rsidR="00DA68D3" w:rsidRPr="00DA68D3">
          <w:rPr>
            <w:rStyle w:val="Hipervnculo"/>
            <w:rFonts w:cstheme="minorHAnsi"/>
            <w:b/>
            <w:noProof/>
            <w:sz w:val="24"/>
            <w:szCs w:val="24"/>
          </w:rPr>
          <w:t>Figura 7.</w:t>
        </w:r>
        <w:r w:rsidR="00DA68D3" w:rsidRPr="00DA68D3">
          <w:rPr>
            <w:rStyle w:val="Hipervnculo"/>
            <w:rFonts w:cstheme="minorHAnsi"/>
            <w:noProof/>
            <w:sz w:val="24"/>
            <w:szCs w:val="24"/>
          </w:rPr>
          <w:t xml:space="preserve"> Descripción del material utilizado durante el procesado y conservación de las muestras.</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_Toc63244204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19</w:t>
        </w:r>
        <w:r w:rsidR="00DA68D3" w:rsidRPr="00DA68D3">
          <w:rPr>
            <w:noProof/>
            <w:webHidden/>
            <w:sz w:val="24"/>
            <w:szCs w:val="24"/>
          </w:rPr>
          <w:fldChar w:fldCharType="end"/>
        </w:r>
      </w:hyperlink>
    </w:p>
    <w:p w14:paraId="74DBF48B" w14:textId="0D1A671D"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05" w:history="1">
        <w:r w:rsidR="00DA68D3" w:rsidRPr="00DA68D3">
          <w:rPr>
            <w:rStyle w:val="Hipervnculo"/>
            <w:rFonts w:cstheme="minorHAnsi"/>
            <w:b/>
            <w:noProof/>
            <w:sz w:val="24"/>
            <w:szCs w:val="24"/>
          </w:rPr>
          <w:t>Figura 8.</w:t>
        </w:r>
        <w:r w:rsidR="00DA68D3" w:rsidRPr="00DA68D3">
          <w:rPr>
            <w:rStyle w:val="Hipervnculo"/>
            <w:rFonts w:cstheme="minorHAnsi"/>
            <w:noProof/>
            <w:sz w:val="24"/>
            <w:szCs w:val="24"/>
          </w:rPr>
          <w:t xml:space="preserve"> Medición de la longitud total con ayuda de un ictiómetro.</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_Toc63244205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22</w:t>
        </w:r>
        <w:r w:rsidR="00DA68D3" w:rsidRPr="00DA68D3">
          <w:rPr>
            <w:noProof/>
            <w:webHidden/>
            <w:sz w:val="24"/>
            <w:szCs w:val="24"/>
          </w:rPr>
          <w:fldChar w:fldCharType="end"/>
        </w:r>
      </w:hyperlink>
    </w:p>
    <w:p w14:paraId="35418104" w14:textId="18FA7DB2"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06" w:history="1">
        <w:r w:rsidR="00DA68D3" w:rsidRPr="00DA68D3">
          <w:rPr>
            <w:rStyle w:val="Hipervnculo"/>
            <w:rFonts w:cstheme="minorHAnsi"/>
            <w:b/>
            <w:noProof/>
            <w:sz w:val="24"/>
            <w:szCs w:val="24"/>
          </w:rPr>
          <w:t>Figura 9.</w:t>
        </w:r>
        <w:r w:rsidR="00DA68D3" w:rsidRPr="00DA68D3">
          <w:rPr>
            <w:rStyle w:val="Hipervnculo"/>
            <w:rFonts w:cstheme="minorHAnsi"/>
            <w:noProof/>
            <w:sz w:val="24"/>
            <w:szCs w:val="24"/>
          </w:rPr>
          <w:t xml:space="preserve"> Medición y pesaje de los ejemplares capturados.</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_Toc63244206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22</w:t>
        </w:r>
        <w:r w:rsidR="00DA68D3" w:rsidRPr="00DA68D3">
          <w:rPr>
            <w:noProof/>
            <w:webHidden/>
            <w:sz w:val="24"/>
            <w:szCs w:val="24"/>
          </w:rPr>
          <w:fldChar w:fldCharType="end"/>
        </w:r>
      </w:hyperlink>
    </w:p>
    <w:p w14:paraId="2CFF4E7F" w14:textId="2021E9E8"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07" w:history="1">
        <w:r w:rsidR="00DA68D3" w:rsidRPr="00DA68D3">
          <w:rPr>
            <w:rStyle w:val="Hipervnculo"/>
            <w:rFonts w:cstheme="minorHAnsi"/>
            <w:b/>
            <w:noProof/>
            <w:sz w:val="24"/>
            <w:szCs w:val="24"/>
          </w:rPr>
          <w:t>Figura 10.</w:t>
        </w:r>
        <w:r w:rsidR="00DA68D3" w:rsidRPr="00DA68D3">
          <w:rPr>
            <w:rStyle w:val="Hipervnculo"/>
            <w:rFonts w:cstheme="minorHAnsi"/>
            <w:noProof/>
            <w:sz w:val="24"/>
            <w:szCs w:val="24"/>
          </w:rPr>
          <w:t xml:space="preserve"> Bancada de trabajo con el material y muestras utilizadas durante una necropsia. Véanse los números de referencia correspondientes con el material descrito en la tabla 1.</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_Toc63244207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23</w:t>
        </w:r>
        <w:r w:rsidR="00DA68D3" w:rsidRPr="00DA68D3">
          <w:rPr>
            <w:noProof/>
            <w:webHidden/>
            <w:sz w:val="24"/>
            <w:szCs w:val="24"/>
          </w:rPr>
          <w:fldChar w:fldCharType="end"/>
        </w:r>
      </w:hyperlink>
    </w:p>
    <w:p w14:paraId="59732205" w14:textId="22A8854A"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08" w:history="1">
        <w:r w:rsidR="00DA68D3" w:rsidRPr="00DA68D3">
          <w:rPr>
            <w:rStyle w:val="Hipervnculo"/>
            <w:rFonts w:cstheme="minorHAnsi"/>
            <w:b/>
            <w:noProof/>
            <w:sz w:val="24"/>
            <w:szCs w:val="24"/>
          </w:rPr>
          <w:t>Figura 11.</w:t>
        </w:r>
        <w:r w:rsidR="00DA68D3" w:rsidRPr="00DA68D3">
          <w:rPr>
            <w:rStyle w:val="Hipervnculo"/>
            <w:rFonts w:cstheme="minorHAnsi"/>
            <w:noProof/>
            <w:sz w:val="24"/>
            <w:szCs w:val="24"/>
          </w:rPr>
          <w:t xml:space="preserve"> Esquema general de la morfología de un monogénido.</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_Toc63244208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27</w:t>
        </w:r>
        <w:r w:rsidR="00DA68D3" w:rsidRPr="00DA68D3">
          <w:rPr>
            <w:noProof/>
            <w:webHidden/>
            <w:sz w:val="24"/>
            <w:szCs w:val="24"/>
          </w:rPr>
          <w:fldChar w:fldCharType="end"/>
        </w:r>
      </w:hyperlink>
    </w:p>
    <w:p w14:paraId="30ED0963" w14:textId="5608AC6C"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09" w:history="1">
        <w:r w:rsidR="00DA68D3" w:rsidRPr="00DA68D3">
          <w:rPr>
            <w:rStyle w:val="Hipervnculo"/>
            <w:rFonts w:cstheme="minorHAnsi"/>
            <w:b/>
            <w:noProof/>
            <w:sz w:val="24"/>
            <w:szCs w:val="24"/>
          </w:rPr>
          <w:t>Figura 12.</w:t>
        </w:r>
        <w:r w:rsidR="00DA68D3" w:rsidRPr="00DA68D3">
          <w:rPr>
            <w:rStyle w:val="Hipervnculo"/>
            <w:rFonts w:cstheme="minorHAnsi"/>
            <w:noProof/>
            <w:sz w:val="24"/>
            <w:szCs w:val="24"/>
          </w:rPr>
          <w:t xml:space="preserve"> Esquema general de la morfología de un isópodo.</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_Toc63244209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28</w:t>
        </w:r>
        <w:r w:rsidR="00DA68D3" w:rsidRPr="00DA68D3">
          <w:rPr>
            <w:noProof/>
            <w:webHidden/>
            <w:sz w:val="24"/>
            <w:szCs w:val="24"/>
          </w:rPr>
          <w:fldChar w:fldCharType="end"/>
        </w:r>
      </w:hyperlink>
    </w:p>
    <w:p w14:paraId="108DE034" w14:textId="0B4A00C0"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10" w:history="1">
        <w:r w:rsidR="00DA68D3" w:rsidRPr="00DA68D3">
          <w:rPr>
            <w:rStyle w:val="Hipervnculo"/>
            <w:rFonts w:cstheme="minorHAnsi"/>
            <w:b/>
            <w:noProof/>
            <w:sz w:val="24"/>
            <w:szCs w:val="24"/>
          </w:rPr>
          <w:t>Figura 13.</w:t>
        </w:r>
        <w:r w:rsidR="00DA68D3" w:rsidRPr="00DA68D3">
          <w:rPr>
            <w:rStyle w:val="Hipervnculo"/>
            <w:rFonts w:cstheme="minorHAnsi"/>
            <w:noProof/>
            <w:sz w:val="24"/>
            <w:szCs w:val="24"/>
          </w:rPr>
          <w:t xml:space="preserve"> Planos corporales en los copépodos: A. plano gimnopleido mostrando la división entre el prosoma y el urosoma localizada posteriormente al quinto segmento cefálico. B. plano podepleido mostrando la división entre el prosoma y el urosoma. </w:t>
        </w:r>
        <w:r w:rsidR="00DA68D3" w:rsidRPr="00DA68D3">
          <w:rPr>
            <w:rStyle w:val="Hipervnculo"/>
            <w:rFonts w:cstheme="minorHAnsi"/>
            <w:noProof/>
            <w:sz w:val="24"/>
            <w:szCs w:val="24"/>
          </w:rPr>
          <w:lastRenderedPageBreak/>
          <w:t>Abreviaciones: ce. Cefalosoma; cr, rama caudal; es, egg sac; gs, segmento doble genital; pr, prosoma; ps 1-5, segmentos del prosoma; ur, urosoma. (Rohde,</w:t>
        </w:r>
        <w:r w:rsidR="00DA68D3" w:rsidRPr="00DA68D3">
          <w:rPr>
            <w:rStyle w:val="Hipervnculo"/>
            <w:rFonts w:cstheme="minorHAnsi"/>
            <w:noProof/>
            <w:spacing w:val="-1"/>
            <w:sz w:val="24"/>
            <w:szCs w:val="24"/>
          </w:rPr>
          <w:t xml:space="preserve"> </w:t>
        </w:r>
        <w:r w:rsidR="00DA68D3" w:rsidRPr="00DA68D3">
          <w:rPr>
            <w:rStyle w:val="Hipervnculo"/>
            <w:rFonts w:cstheme="minorHAnsi"/>
            <w:noProof/>
            <w:sz w:val="24"/>
            <w:szCs w:val="24"/>
          </w:rPr>
          <w:t>2005).</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_Toc63244210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29</w:t>
        </w:r>
        <w:r w:rsidR="00DA68D3" w:rsidRPr="00DA68D3">
          <w:rPr>
            <w:noProof/>
            <w:webHidden/>
            <w:sz w:val="24"/>
            <w:szCs w:val="24"/>
          </w:rPr>
          <w:fldChar w:fldCharType="end"/>
        </w:r>
      </w:hyperlink>
    </w:p>
    <w:p w14:paraId="2DDED813" w14:textId="21DA24DD"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11" w:history="1">
        <w:r w:rsidR="00DA68D3" w:rsidRPr="00DA68D3">
          <w:rPr>
            <w:rStyle w:val="Hipervnculo"/>
            <w:b/>
            <w:noProof/>
            <w:sz w:val="24"/>
            <w:szCs w:val="24"/>
          </w:rPr>
          <w:t>Figura 14.</w:t>
        </w:r>
        <w:r w:rsidR="00DA68D3" w:rsidRPr="00DA68D3">
          <w:rPr>
            <w:rStyle w:val="Hipervnculo"/>
            <w:noProof/>
            <w:sz w:val="24"/>
            <w:szCs w:val="24"/>
          </w:rPr>
          <w:t xml:space="preserve"> Corte e introducción de las muestras en casetes.</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_Toc63244211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31</w:t>
        </w:r>
        <w:r w:rsidR="00DA68D3" w:rsidRPr="00DA68D3">
          <w:rPr>
            <w:noProof/>
            <w:webHidden/>
            <w:sz w:val="24"/>
            <w:szCs w:val="24"/>
          </w:rPr>
          <w:fldChar w:fldCharType="end"/>
        </w:r>
      </w:hyperlink>
    </w:p>
    <w:p w14:paraId="591418AF" w14:textId="466FA756"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12" w:history="1">
        <w:r w:rsidR="00DA68D3" w:rsidRPr="00DA68D3">
          <w:rPr>
            <w:rStyle w:val="Hipervnculo"/>
            <w:b/>
            <w:noProof/>
            <w:sz w:val="24"/>
            <w:szCs w:val="24"/>
          </w:rPr>
          <w:t>Figura 15.</w:t>
        </w:r>
        <w:r w:rsidR="00DA68D3" w:rsidRPr="00DA68D3">
          <w:rPr>
            <w:rStyle w:val="Hipervnculo"/>
            <w:noProof/>
            <w:sz w:val="24"/>
            <w:szCs w:val="24"/>
          </w:rPr>
          <w:t xml:space="preserve"> Campana de tallado con filtro de carbono</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_Toc63244212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32</w:t>
        </w:r>
        <w:r w:rsidR="00DA68D3" w:rsidRPr="00DA68D3">
          <w:rPr>
            <w:noProof/>
            <w:webHidden/>
            <w:sz w:val="24"/>
            <w:szCs w:val="24"/>
          </w:rPr>
          <w:fldChar w:fldCharType="end"/>
        </w:r>
      </w:hyperlink>
    </w:p>
    <w:p w14:paraId="7303CBDC" w14:textId="1BBFF00B"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13" w:history="1">
        <w:r w:rsidR="00DA68D3" w:rsidRPr="00DA68D3">
          <w:rPr>
            <w:rStyle w:val="Hipervnculo"/>
            <w:rFonts w:cstheme="minorHAnsi"/>
            <w:b/>
            <w:noProof/>
            <w:sz w:val="24"/>
            <w:szCs w:val="24"/>
          </w:rPr>
          <w:t>Figura 16.</w:t>
        </w:r>
        <w:r w:rsidR="00DA68D3" w:rsidRPr="00DA68D3">
          <w:rPr>
            <w:rStyle w:val="Hipervnculo"/>
            <w:rFonts w:cstheme="minorHAnsi"/>
            <w:noProof/>
            <w:sz w:val="24"/>
            <w:szCs w:val="24"/>
          </w:rPr>
          <w:t xml:space="preserve"> Colador para retirar el formol de los botes de muestras antes de proceder a su corte.</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_Toc63244213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32</w:t>
        </w:r>
        <w:r w:rsidR="00DA68D3" w:rsidRPr="00DA68D3">
          <w:rPr>
            <w:noProof/>
            <w:webHidden/>
            <w:sz w:val="24"/>
            <w:szCs w:val="24"/>
          </w:rPr>
          <w:fldChar w:fldCharType="end"/>
        </w:r>
      </w:hyperlink>
    </w:p>
    <w:p w14:paraId="73B0B267" w14:textId="203AA3F0"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14" w:history="1">
        <w:r w:rsidR="00DA68D3" w:rsidRPr="00DA68D3">
          <w:rPr>
            <w:rStyle w:val="Hipervnculo"/>
            <w:rFonts w:cstheme="minorHAnsi"/>
            <w:b/>
            <w:noProof/>
            <w:sz w:val="24"/>
            <w:szCs w:val="24"/>
          </w:rPr>
          <w:t>Figura 17.</w:t>
        </w:r>
        <w:r w:rsidR="00DA68D3" w:rsidRPr="00DA68D3">
          <w:rPr>
            <w:rStyle w:val="Hipervnculo"/>
            <w:rFonts w:cstheme="minorHAnsi"/>
            <w:noProof/>
            <w:sz w:val="24"/>
            <w:szCs w:val="24"/>
          </w:rPr>
          <w:t xml:space="preserve"> Corte de las muestras en láminas para el procesado.</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_Toc63244214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33</w:t>
        </w:r>
        <w:r w:rsidR="00DA68D3" w:rsidRPr="00DA68D3">
          <w:rPr>
            <w:noProof/>
            <w:webHidden/>
            <w:sz w:val="24"/>
            <w:szCs w:val="24"/>
          </w:rPr>
          <w:fldChar w:fldCharType="end"/>
        </w:r>
      </w:hyperlink>
    </w:p>
    <w:p w14:paraId="5CB90071" w14:textId="6F0B9367"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15" w:history="1">
        <w:r w:rsidR="00DA68D3" w:rsidRPr="00DA68D3">
          <w:rPr>
            <w:rStyle w:val="Hipervnculo"/>
            <w:rFonts w:cstheme="minorHAnsi"/>
            <w:b/>
            <w:noProof/>
            <w:sz w:val="24"/>
            <w:szCs w:val="24"/>
          </w:rPr>
          <w:t>Figura 18.</w:t>
        </w:r>
        <w:r w:rsidR="00DA68D3" w:rsidRPr="00DA68D3">
          <w:rPr>
            <w:rStyle w:val="Hipervnculo"/>
            <w:rFonts w:cstheme="minorHAnsi"/>
            <w:noProof/>
            <w:sz w:val="24"/>
            <w:szCs w:val="24"/>
          </w:rPr>
          <w:t xml:space="preserve"> Procesador automático de tejidos.</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_Toc63244215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33</w:t>
        </w:r>
        <w:r w:rsidR="00DA68D3" w:rsidRPr="00DA68D3">
          <w:rPr>
            <w:noProof/>
            <w:webHidden/>
            <w:sz w:val="24"/>
            <w:szCs w:val="24"/>
          </w:rPr>
          <w:fldChar w:fldCharType="end"/>
        </w:r>
      </w:hyperlink>
    </w:p>
    <w:p w14:paraId="4052E5F6" w14:textId="153FE722"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16" w:history="1">
        <w:r w:rsidR="00DA68D3" w:rsidRPr="00DA68D3">
          <w:rPr>
            <w:rStyle w:val="Hipervnculo"/>
            <w:rFonts w:cstheme="minorHAnsi"/>
            <w:b/>
            <w:noProof/>
            <w:sz w:val="24"/>
            <w:szCs w:val="24"/>
          </w:rPr>
          <w:t>Figura 19.</w:t>
        </w:r>
        <w:r w:rsidR="00DA68D3" w:rsidRPr="00DA68D3">
          <w:rPr>
            <w:rStyle w:val="Hipervnculo"/>
            <w:rFonts w:cstheme="minorHAnsi"/>
            <w:noProof/>
            <w:sz w:val="24"/>
            <w:szCs w:val="24"/>
          </w:rPr>
          <w:t xml:space="preserve"> Centro de inclusión modular.</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_Toc63244216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34</w:t>
        </w:r>
        <w:r w:rsidR="00DA68D3" w:rsidRPr="00DA68D3">
          <w:rPr>
            <w:noProof/>
            <w:webHidden/>
            <w:sz w:val="24"/>
            <w:szCs w:val="24"/>
          </w:rPr>
          <w:fldChar w:fldCharType="end"/>
        </w:r>
      </w:hyperlink>
    </w:p>
    <w:p w14:paraId="474CF252" w14:textId="4B8248EB"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17" w:history="1">
        <w:r w:rsidR="00DA68D3" w:rsidRPr="00DA68D3">
          <w:rPr>
            <w:rStyle w:val="Hipervnculo"/>
            <w:rFonts w:cstheme="minorHAnsi"/>
            <w:b/>
            <w:noProof/>
            <w:sz w:val="24"/>
            <w:szCs w:val="24"/>
          </w:rPr>
          <w:t>Figura 20.</w:t>
        </w:r>
        <w:r w:rsidR="00DA68D3" w:rsidRPr="00DA68D3">
          <w:rPr>
            <w:rStyle w:val="Hipervnculo"/>
            <w:rFonts w:cstheme="minorHAnsi"/>
            <w:noProof/>
            <w:sz w:val="24"/>
            <w:szCs w:val="24"/>
          </w:rPr>
          <w:t xml:space="preserve"> Depósito de las muestras infiltradas en parafina dentro de baño de parafina. B. Introducción de muestras dentro de molde metálico. C. Enfriado de los bloques de parafina en placa fría. D. Bloque de parafina listo.</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_Toc63244217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35</w:t>
        </w:r>
        <w:r w:rsidR="00DA68D3" w:rsidRPr="00DA68D3">
          <w:rPr>
            <w:noProof/>
            <w:webHidden/>
            <w:sz w:val="24"/>
            <w:szCs w:val="24"/>
          </w:rPr>
          <w:fldChar w:fldCharType="end"/>
        </w:r>
      </w:hyperlink>
    </w:p>
    <w:p w14:paraId="6DF91977" w14:textId="4FBCF031"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18" w:history="1">
        <w:r w:rsidR="00DA68D3" w:rsidRPr="00DA68D3">
          <w:rPr>
            <w:rStyle w:val="Hipervnculo"/>
            <w:rFonts w:cstheme="minorHAnsi"/>
            <w:b/>
            <w:noProof/>
            <w:sz w:val="24"/>
            <w:szCs w:val="24"/>
          </w:rPr>
          <w:t>Figura 21.</w:t>
        </w:r>
        <w:r w:rsidR="00DA68D3" w:rsidRPr="00DA68D3">
          <w:rPr>
            <w:rStyle w:val="Hipervnculo"/>
            <w:rFonts w:cstheme="minorHAnsi"/>
            <w:noProof/>
            <w:sz w:val="24"/>
            <w:szCs w:val="24"/>
          </w:rPr>
          <w:t xml:space="preserve"> Micrótomo rotativo.</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_Toc63244218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36</w:t>
        </w:r>
        <w:r w:rsidR="00DA68D3" w:rsidRPr="00DA68D3">
          <w:rPr>
            <w:noProof/>
            <w:webHidden/>
            <w:sz w:val="24"/>
            <w:szCs w:val="24"/>
          </w:rPr>
          <w:fldChar w:fldCharType="end"/>
        </w:r>
      </w:hyperlink>
    </w:p>
    <w:p w14:paraId="0852D6BB" w14:textId="1AE4AFC2"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19" w:history="1">
        <w:r w:rsidR="00DA68D3" w:rsidRPr="00DA68D3">
          <w:rPr>
            <w:rStyle w:val="Hipervnculo"/>
            <w:rFonts w:cstheme="minorHAnsi"/>
            <w:b/>
            <w:noProof/>
            <w:sz w:val="24"/>
            <w:szCs w:val="24"/>
          </w:rPr>
          <w:t>Figura 22.</w:t>
        </w:r>
        <w:r w:rsidR="00DA68D3" w:rsidRPr="00DA68D3">
          <w:rPr>
            <w:rStyle w:val="Hipervnculo"/>
            <w:rFonts w:cstheme="minorHAnsi"/>
            <w:noProof/>
            <w:sz w:val="24"/>
            <w:szCs w:val="24"/>
          </w:rPr>
          <w:t xml:space="preserve"> Muestras flotando en baño de flotación. B. Recogida de las muestra con portaobjetos.</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_Toc63244219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36</w:t>
        </w:r>
        <w:r w:rsidR="00DA68D3" w:rsidRPr="00DA68D3">
          <w:rPr>
            <w:noProof/>
            <w:webHidden/>
            <w:sz w:val="24"/>
            <w:szCs w:val="24"/>
          </w:rPr>
          <w:fldChar w:fldCharType="end"/>
        </w:r>
      </w:hyperlink>
    </w:p>
    <w:p w14:paraId="6D047802" w14:textId="33F710CD"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20" w:history="1">
        <w:r w:rsidR="00DA68D3" w:rsidRPr="00DA68D3">
          <w:rPr>
            <w:rStyle w:val="Hipervnculo"/>
            <w:rFonts w:cstheme="minorHAnsi"/>
            <w:b/>
            <w:noProof/>
            <w:sz w:val="24"/>
            <w:szCs w:val="24"/>
          </w:rPr>
          <w:t>Figura 23.</w:t>
        </w:r>
        <w:r w:rsidR="00DA68D3" w:rsidRPr="00DA68D3">
          <w:rPr>
            <w:rStyle w:val="Hipervnculo"/>
            <w:rFonts w:cstheme="minorHAnsi"/>
            <w:noProof/>
            <w:sz w:val="24"/>
            <w:szCs w:val="24"/>
          </w:rPr>
          <w:t xml:space="preserve"> Estufa de secado de muestras.</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_Toc63244220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37</w:t>
        </w:r>
        <w:r w:rsidR="00DA68D3" w:rsidRPr="00DA68D3">
          <w:rPr>
            <w:noProof/>
            <w:webHidden/>
            <w:sz w:val="24"/>
            <w:szCs w:val="24"/>
          </w:rPr>
          <w:fldChar w:fldCharType="end"/>
        </w:r>
      </w:hyperlink>
    </w:p>
    <w:p w14:paraId="5F7CC7C8" w14:textId="128D2975"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21" w:history="1">
        <w:r w:rsidR="00DA68D3" w:rsidRPr="00DA68D3">
          <w:rPr>
            <w:rStyle w:val="Hipervnculo"/>
            <w:rFonts w:cstheme="minorHAnsi"/>
            <w:b/>
            <w:noProof/>
            <w:sz w:val="24"/>
            <w:szCs w:val="24"/>
          </w:rPr>
          <w:t>Figura 24.</w:t>
        </w:r>
        <w:r w:rsidR="00DA68D3" w:rsidRPr="00DA68D3">
          <w:rPr>
            <w:rStyle w:val="Hipervnculo"/>
            <w:rFonts w:cstheme="minorHAnsi"/>
            <w:noProof/>
            <w:sz w:val="24"/>
            <w:szCs w:val="24"/>
          </w:rPr>
          <w:t xml:space="preserve"> Desparafinado y tinción de las muestras dentro de campana de extracción.</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_Toc63244221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38</w:t>
        </w:r>
        <w:r w:rsidR="00DA68D3" w:rsidRPr="00DA68D3">
          <w:rPr>
            <w:noProof/>
            <w:webHidden/>
            <w:sz w:val="24"/>
            <w:szCs w:val="24"/>
          </w:rPr>
          <w:fldChar w:fldCharType="end"/>
        </w:r>
      </w:hyperlink>
    </w:p>
    <w:p w14:paraId="51092297" w14:textId="51FE63DD"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22" w:history="1">
        <w:r w:rsidR="00DA68D3" w:rsidRPr="00DA68D3">
          <w:rPr>
            <w:rStyle w:val="Hipervnculo"/>
            <w:rFonts w:cstheme="minorHAnsi"/>
            <w:b/>
            <w:noProof/>
            <w:sz w:val="24"/>
            <w:szCs w:val="24"/>
          </w:rPr>
          <w:t>Figura 25.</w:t>
        </w:r>
        <w:r w:rsidR="00DA68D3" w:rsidRPr="00DA68D3">
          <w:rPr>
            <w:rStyle w:val="Hipervnculo"/>
            <w:rFonts w:cstheme="minorHAnsi"/>
            <w:noProof/>
            <w:sz w:val="24"/>
            <w:szCs w:val="24"/>
          </w:rPr>
          <w:t xml:space="preserve"> Montaje de las muestras.</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_Toc63244222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38</w:t>
        </w:r>
        <w:r w:rsidR="00DA68D3" w:rsidRPr="00DA68D3">
          <w:rPr>
            <w:noProof/>
            <w:webHidden/>
            <w:sz w:val="24"/>
            <w:szCs w:val="24"/>
          </w:rPr>
          <w:fldChar w:fldCharType="end"/>
        </w:r>
      </w:hyperlink>
    </w:p>
    <w:p w14:paraId="6680DA03" w14:textId="599599BD"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23" w:history="1">
        <w:r w:rsidR="00DA68D3" w:rsidRPr="00DA68D3">
          <w:rPr>
            <w:rStyle w:val="Hipervnculo"/>
            <w:rFonts w:cstheme="minorHAnsi"/>
            <w:b/>
            <w:noProof/>
            <w:sz w:val="24"/>
            <w:szCs w:val="24"/>
          </w:rPr>
          <w:t>Figura 26.</w:t>
        </w:r>
        <w:r w:rsidR="00DA68D3" w:rsidRPr="00DA68D3">
          <w:rPr>
            <w:rStyle w:val="Hipervnculo"/>
            <w:rFonts w:cstheme="minorHAnsi"/>
            <w:noProof/>
            <w:sz w:val="24"/>
            <w:szCs w:val="24"/>
          </w:rPr>
          <w:t xml:space="preserve"> Armario de almacenado de muestras que contienen formol.</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_Toc63244223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39</w:t>
        </w:r>
        <w:r w:rsidR="00DA68D3" w:rsidRPr="00DA68D3">
          <w:rPr>
            <w:noProof/>
            <w:webHidden/>
            <w:sz w:val="24"/>
            <w:szCs w:val="24"/>
          </w:rPr>
          <w:fldChar w:fldCharType="end"/>
        </w:r>
      </w:hyperlink>
    </w:p>
    <w:p w14:paraId="78389927" w14:textId="040D086D" w:rsidR="00DA68D3" w:rsidRPr="00DA68D3" w:rsidRDefault="008913A3" w:rsidP="00214741">
      <w:pPr>
        <w:pStyle w:val="Tabladeilustraciones"/>
        <w:tabs>
          <w:tab w:val="right" w:leader="dot" w:pos="8488"/>
        </w:tabs>
        <w:spacing w:line="360" w:lineRule="auto"/>
        <w:jc w:val="both"/>
        <w:rPr>
          <w:rFonts w:eastAsiaTheme="minorEastAsia"/>
          <w:noProof/>
          <w:sz w:val="24"/>
          <w:szCs w:val="24"/>
          <w:lang w:eastAsia="es-ES"/>
        </w:rPr>
      </w:pPr>
      <w:hyperlink w:anchor="_Toc63244224" w:history="1">
        <w:r w:rsidR="00DA68D3" w:rsidRPr="00DA68D3">
          <w:rPr>
            <w:rStyle w:val="Hipervnculo"/>
            <w:rFonts w:cstheme="minorHAnsi"/>
            <w:b/>
            <w:noProof/>
            <w:sz w:val="24"/>
            <w:szCs w:val="24"/>
          </w:rPr>
          <w:t>Figura 27.</w:t>
        </w:r>
        <w:r w:rsidR="00DA68D3" w:rsidRPr="00DA68D3">
          <w:rPr>
            <w:rStyle w:val="Hipervnculo"/>
            <w:rFonts w:cstheme="minorHAnsi"/>
            <w:noProof/>
            <w:sz w:val="24"/>
            <w:szCs w:val="24"/>
          </w:rPr>
          <w:t xml:space="preserve"> Contenedor de eliminación de botes con residuos de formol.</w:t>
        </w:r>
        <w:r w:rsidR="00DA68D3" w:rsidRPr="00DA68D3">
          <w:rPr>
            <w:noProof/>
            <w:webHidden/>
            <w:sz w:val="24"/>
            <w:szCs w:val="24"/>
          </w:rPr>
          <w:tab/>
        </w:r>
        <w:r w:rsidR="00DA68D3" w:rsidRPr="00DA68D3">
          <w:rPr>
            <w:noProof/>
            <w:webHidden/>
            <w:sz w:val="24"/>
            <w:szCs w:val="24"/>
          </w:rPr>
          <w:fldChar w:fldCharType="begin"/>
        </w:r>
        <w:r w:rsidR="00DA68D3" w:rsidRPr="00DA68D3">
          <w:rPr>
            <w:noProof/>
            <w:webHidden/>
            <w:sz w:val="24"/>
            <w:szCs w:val="24"/>
          </w:rPr>
          <w:instrText xml:space="preserve"> PAGEREF _Toc63244224 \h </w:instrText>
        </w:r>
        <w:r w:rsidR="00DA68D3" w:rsidRPr="00DA68D3">
          <w:rPr>
            <w:noProof/>
            <w:webHidden/>
            <w:sz w:val="24"/>
            <w:szCs w:val="24"/>
          </w:rPr>
        </w:r>
        <w:r w:rsidR="00DA68D3" w:rsidRPr="00DA68D3">
          <w:rPr>
            <w:noProof/>
            <w:webHidden/>
            <w:sz w:val="24"/>
            <w:szCs w:val="24"/>
          </w:rPr>
          <w:fldChar w:fldCharType="separate"/>
        </w:r>
        <w:r w:rsidR="009D3A31">
          <w:rPr>
            <w:noProof/>
            <w:webHidden/>
            <w:sz w:val="24"/>
            <w:szCs w:val="24"/>
          </w:rPr>
          <w:t>40</w:t>
        </w:r>
        <w:r w:rsidR="00DA68D3" w:rsidRPr="00DA68D3">
          <w:rPr>
            <w:noProof/>
            <w:webHidden/>
            <w:sz w:val="24"/>
            <w:szCs w:val="24"/>
          </w:rPr>
          <w:fldChar w:fldCharType="end"/>
        </w:r>
      </w:hyperlink>
    </w:p>
    <w:p w14:paraId="2E5854DF" w14:textId="77777777" w:rsidR="00DA68D3" w:rsidRPr="00DA68D3" w:rsidRDefault="00DA68D3" w:rsidP="00214741">
      <w:pPr>
        <w:tabs>
          <w:tab w:val="left" w:pos="284"/>
        </w:tabs>
        <w:spacing w:before="22" w:line="360" w:lineRule="auto"/>
        <w:ind w:right="51"/>
        <w:jc w:val="both"/>
        <w:rPr>
          <w:rFonts w:asciiTheme="minorHAnsi" w:hAnsiTheme="minorHAnsi" w:cstheme="minorHAnsi"/>
          <w:b/>
          <w:sz w:val="24"/>
          <w:szCs w:val="24"/>
        </w:rPr>
      </w:pPr>
      <w:r w:rsidRPr="00DA68D3">
        <w:rPr>
          <w:rFonts w:asciiTheme="minorHAnsi" w:hAnsiTheme="minorHAnsi" w:cstheme="minorHAnsi"/>
          <w:b/>
          <w:sz w:val="24"/>
          <w:szCs w:val="24"/>
        </w:rPr>
        <w:fldChar w:fldCharType="end"/>
      </w:r>
    </w:p>
    <w:p w14:paraId="0DBCB17A" w14:textId="77777777" w:rsidR="00E37490" w:rsidRDefault="00E37490" w:rsidP="005F637F">
      <w:pPr>
        <w:tabs>
          <w:tab w:val="left" w:pos="284"/>
        </w:tabs>
        <w:spacing w:before="22" w:line="360" w:lineRule="auto"/>
        <w:ind w:right="51"/>
        <w:rPr>
          <w:b/>
        </w:rPr>
      </w:pPr>
    </w:p>
    <w:p w14:paraId="1AF14D38" w14:textId="77777777" w:rsidR="00E37490" w:rsidRDefault="00E37490" w:rsidP="005F637F">
      <w:pPr>
        <w:tabs>
          <w:tab w:val="left" w:pos="284"/>
        </w:tabs>
        <w:spacing w:before="22" w:line="360" w:lineRule="auto"/>
        <w:ind w:right="51"/>
        <w:rPr>
          <w:b/>
        </w:rPr>
      </w:pPr>
    </w:p>
    <w:p w14:paraId="362C2427" w14:textId="77777777" w:rsidR="00E37490" w:rsidRDefault="00E37490" w:rsidP="005F637F">
      <w:pPr>
        <w:tabs>
          <w:tab w:val="left" w:pos="284"/>
        </w:tabs>
        <w:spacing w:before="22" w:line="360" w:lineRule="auto"/>
        <w:ind w:right="51"/>
        <w:rPr>
          <w:b/>
        </w:rPr>
      </w:pPr>
    </w:p>
    <w:p w14:paraId="5673B898" w14:textId="77777777" w:rsidR="001B5026" w:rsidRDefault="001B5026" w:rsidP="005F637F">
      <w:pPr>
        <w:tabs>
          <w:tab w:val="left" w:pos="284"/>
        </w:tabs>
        <w:spacing w:before="22" w:line="360" w:lineRule="auto"/>
        <w:ind w:right="51"/>
      </w:pPr>
    </w:p>
    <w:p w14:paraId="307D838D" w14:textId="77777777" w:rsidR="00E37490" w:rsidRDefault="00E37490" w:rsidP="005F637F">
      <w:pPr>
        <w:tabs>
          <w:tab w:val="left" w:pos="284"/>
        </w:tabs>
        <w:spacing w:before="22" w:line="360" w:lineRule="auto"/>
        <w:ind w:right="51"/>
      </w:pPr>
    </w:p>
    <w:p w14:paraId="5A2C7404" w14:textId="77777777" w:rsidR="00E37490" w:rsidRDefault="00E37490" w:rsidP="005F637F">
      <w:pPr>
        <w:tabs>
          <w:tab w:val="left" w:pos="284"/>
        </w:tabs>
        <w:spacing w:before="22" w:line="360" w:lineRule="auto"/>
        <w:ind w:right="51"/>
      </w:pPr>
    </w:p>
    <w:p w14:paraId="766B9557" w14:textId="77777777" w:rsidR="00E37490" w:rsidRDefault="00E37490" w:rsidP="005F637F">
      <w:pPr>
        <w:tabs>
          <w:tab w:val="left" w:pos="284"/>
        </w:tabs>
        <w:spacing w:before="22" w:line="360" w:lineRule="auto"/>
        <w:ind w:right="51"/>
      </w:pPr>
    </w:p>
    <w:p w14:paraId="184D2D48" w14:textId="77777777" w:rsidR="00E37490" w:rsidRDefault="00E37490" w:rsidP="005F637F">
      <w:pPr>
        <w:tabs>
          <w:tab w:val="left" w:pos="284"/>
        </w:tabs>
        <w:spacing w:before="22" w:line="360" w:lineRule="auto"/>
        <w:ind w:right="51"/>
      </w:pPr>
    </w:p>
    <w:p w14:paraId="63CEF49A" w14:textId="77777777" w:rsidR="00E37490" w:rsidRPr="005F637F" w:rsidRDefault="00E37490" w:rsidP="005F637F">
      <w:pPr>
        <w:jc w:val="center"/>
        <w:rPr>
          <w:rFonts w:asciiTheme="minorHAnsi" w:hAnsiTheme="minorHAnsi" w:cstheme="minorHAnsi"/>
          <w:b/>
          <w:w w:val="105"/>
          <w:sz w:val="24"/>
          <w:szCs w:val="24"/>
          <w:u w:val="single"/>
        </w:rPr>
      </w:pPr>
      <w:r w:rsidRPr="005F637F">
        <w:rPr>
          <w:rFonts w:asciiTheme="minorHAnsi" w:hAnsiTheme="minorHAnsi" w:cstheme="minorHAnsi"/>
          <w:b/>
          <w:w w:val="105"/>
          <w:sz w:val="24"/>
          <w:szCs w:val="24"/>
          <w:u w:val="single"/>
        </w:rPr>
        <w:t>ACTIVIDAD.2 ESTUDIO PARASITOLÓGICO DE LAS ESPECIES CULTIVADAS Y SALVAJES.</w:t>
      </w:r>
    </w:p>
    <w:p w14:paraId="158AA2CC" w14:textId="77777777" w:rsidR="00E37490" w:rsidRPr="005F637F" w:rsidRDefault="00E37490" w:rsidP="005F637F">
      <w:pPr>
        <w:spacing w:before="22" w:line="360" w:lineRule="auto"/>
        <w:ind w:right="51"/>
        <w:jc w:val="center"/>
        <w:rPr>
          <w:rFonts w:asciiTheme="minorHAnsi" w:hAnsiTheme="minorHAnsi" w:cstheme="minorHAnsi"/>
          <w:b/>
          <w:sz w:val="24"/>
          <w:szCs w:val="24"/>
        </w:rPr>
      </w:pPr>
    </w:p>
    <w:p w14:paraId="02942057" w14:textId="77777777" w:rsidR="00E37490" w:rsidRPr="005F637F" w:rsidRDefault="00E37490" w:rsidP="005F637F">
      <w:pPr>
        <w:jc w:val="center"/>
        <w:rPr>
          <w:rFonts w:asciiTheme="minorHAnsi" w:hAnsiTheme="minorHAnsi" w:cstheme="minorHAnsi"/>
          <w:b/>
          <w:w w:val="105"/>
          <w:sz w:val="24"/>
          <w:szCs w:val="24"/>
        </w:rPr>
      </w:pPr>
      <w:r w:rsidRPr="005F637F">
        <w:rPr>
          <w:rFonts w:asciiTheme="minorHAnsi" w:hAnsiTheme="minorHAnsi" w:cstheme="minorHAnsi"/>
          <w:b/>
          <w:w w:val="105"/>
          <w:sz w:val="24"/>
          <w:szCs w:val="24"/>
        </w:rPr>
        <w:lastRenderedPageBreak/>
        <w:t>F.2.1.1 ESTUDIO PARASITOLÓGICO DE LAS ESPECIES CULTIVADAS Y SALVAJES.</w:t>
      </w:r>
    </w:p>
    <w:p w14:paraId="07A94DE0" w14:textId="77777777" w:rsidR="00E37490" w:rsidRDefault="00E37490" w:rsidP="005F637F">
      <w:pPr>
        <w:tabs>
          <w:tab w:val="left" w:pos="284"/>
        </w:tabs>
        <w:spacing w:before="22" w:line="360" w:lineRule="auto"/>
        <w:ind w:right="51"/>
      </w:pPr>
    </w:p>
    <w:p w14:paraId="051D3A8F" w14:textId="77777777" w:rsidR="00E37490" w:rsidRDefault="00E37490" w:rsidP="005F637F">
      <w:pPr>
        <w:pStyle w:val="Ttulo1"/>
        <w:numPr>
          <w:ilvl w:val="0"/>
          <w:numId w:val="1"/>
        </w:numPr>
        <w:tabs>
          <w:tab w:val="left" w:pos="284"/>
        </w:tabs>
        <w:spacing w:before="22" w:line="360" w:lineRule="auto"/>
        <w:ind w:left="0" w:right="51" w:firstLine="0"/>
        <w:rPr>
          <w:bdr w:val="none" w:sz="0" w:space="0" w:color="auto" w:frame="1"/>
          <w:shd w:val="clear" w:color="auto" w:fill="FFFFFF"/>
        </w:rPr>
      </w:pPr>
      <w:bookmarkStart w:id="0" w:name="_Toc82173961"/>
      <w:r>
        <w:rPr>
          <w:bdr w:val="none" w:sz="0" w:space="0" w:color="auto" w:frame="1"/>
          <w:shd w:val="clear" w:color="auto" w:fill="FFFFFF"/>
        </w:rPr>
        <w:t>Introducción:</w:t>
      </w:r>
      <w:bookmarkEnd w:id="0"/>
    </w:p>
    <w:p w14:paraId="4D5C428D" w14:textId="77777777" w:rsidR="00E37490" w:rsidRDefault="00E37490" w:rsidP="005F637F">
      <w:pPr>
        <w:tabs>
          <w:tab w:val="left" w:pos="284"/>
        </w:tabs>
        <w:spacing w:before="22" w:line="360" w:lineRule="auto"/>
        <w:ind w:right="51"/>
        <w:jc w:val="both"/>
        <w:rPr>
          <w:rFonts w:asciiTheme="minorHAnsi" w:hAnsiTheme="minorHAnsi" w:cstheme="minorHAnsi"/>
          <w:bCs/>
          <w:sz w:val="24"/>
          <w:szCs w:val="24"/>
          <w:bdr w:val="none" w:sz="0" w:space="0" w:color="auto" w:frame="1"/>
          <w:shd w:val="clear" w:color="auto" w:fill="FFFFFF"/>
        </w:rPr>
      </w:pPr>
    </w:p>
    <w:p w14:paraId="6771F829" w14:textId="77777777" w:rsidR="00E37490" w:rsidRPr="00C1012F" w:rsidRDefault="00E37490" w:rsidP="005F637F">
      <w:pPr>
        <w:tabs>
          <w:tab w:val="left" w:pos="284"/>
        </w:tabs>
        <w:spacing w:before="22" w:line="360" w:lineRule="auto"/>
        <w:ind w:right="51"/>
        <w:jc w:val="both"/>
        <w:rPr>
          <w:rFonts w:asciiTheme="minorHAnsi" w:hAnsiTheme="minorHAnsi" w:cstheme="minorHAnsi"/>
          <w:bCs/>
          <w:sz w:val="24"/>
          <w:szCs w:val="24"/>
          <w:bdr w:val="none" w:sz="0" w:space="0" w:color="auto" w:frame="1"/>
          <w:shd w:val="clear" w:color="auto" w:fill="FFFFFF"/>
        </w:rPr>
      </w:pPr>
      <w:r w:rsidRPr="00C1012F">
        <w:rPr>
          <w:rFonts w:asciiTheme="minorHAnsi" w:hAnsiTheme="minorHAnsi" w:cstheme="minorHAnsi"/>
          <w:bCs/>
          <w:sz w:val="24"/>
          <w:szCs w:val="24"/>
          <w:bdr w:val="none" w:sz="0" w:space="0" w:color="auto" w:frame="1"/>
          <w:shd w:val="clear" w:color="auto" w:fill="FFFFFF"/>
        </w:rPr>
        <w:t>La siguiente actividad está enmarcada dentro del proyecto PARAPEZ 2: “</w:t>
      </w:r>
      <w:r w:rsidRPr="00C1012F">
        <w:rPr>
          <w:rFonts w:asciiTheme="minorHAnsi" w:hAnsiTheme="minorHAnsi" w:cstheme="minorHAnsi"/>
          <w:b/>
          <w:bCs/>
          <w:sz w:val="24"/>
          <w:szCs w:val="24"/>
          <w:bdr w:val="none" w:sz="0" w:space="0" w:color="auto" w:frame="1"/>
          <w:shd w:val="clear" w:color="auto" w:fill="FFFFFF"/>
        </w:rPr>
        <w:t>Evaluación de la transmisión de parasitismo de especies de peces cultivados y salvajes</w:t>
      </w:r>
      <w:r w:rsidRPr="00C1012F">
        <w:rPr>
          <w:rFonts w:asciiTheme="minorHAnsi" w:hAnsiTheme="minorHAnsi" w:cstheme="minorHAnsi"/>
          <w:bCs/>
          <w:sz w:val="24"/>
          <w:szCs w:val="24"/>
          <w:bdr w:val="none" w:sz="0" w:space="0" w:color="auto" w:frame="1"/>
          <w:shd w:val="clear" w:color="auto" w:fill="FFFFFF"/>
        </w:rPr>
        <w:t>”, llevado a cabo por el equipo de investigación SAIGAS de la Facultad de Veterinaria de la Universidad CEU Cardenal Herrera.</w:t>
      </w:r>
    </w:p>
    <w:p w14:paraId="1A4A2725" w14:textId="77777777" w:rsidR="00E37490" w:rsidRDefault="00E37490" w:rsidP="005F637F">
      <w:pPr>
        <w:tabs>
          <w:tab w:val="left" w:pos="284"/>
        </w:tabs>
        <w:spacing w:before="22" w:line="360" w:lineRule="auto"/>
        <w:ind w:right="51"/>
        <w:jc w:val="both"/>
        <w:rPr>
          <w:rFonts w:asciiTheme="minorHAnsi" w:hAnsiTheme="minorHAnsi" w:cstheme="minorHAnsi"/>
          <w:bCs/>
          <w:sz w:val="24"/>
          <w:szCs w:val="24"/>
          <w:bdr w:val="none" w:sz="0" w:space="0" w:color="auto" w:frame="1"/>
          <w:shd w:val="clear" w:color="auto" w:fill="FFFFFF"/>
        </w:rPr>
      </w:pPr>
      <w:r w:rsidRPr="00C1012F">
        <w:rPr>
          <w:rFonts w:asciiTheme="minorHAnsi" w:hAnsiTheme="minorHAnsi" w:cstheme="minorHAnsi"/>
          <w:bCs/>
          <w:sz w:val="24"/>
          <w:szCs w:val="24"/>
          <w:bdr w:val="none" w:sz="0" w:space="0" w:color="auto" w:frame="1"/>
          <w:shd w:val="clear" w:color="auto" w:fill="FFFFFF"/>
        </w:rPr>
        <w:t>El proyecto PARAPEZ 2 cuenta con la colaboración de la Fundación Biodiversidad, del Ministerio para la Transición Ecológica y el Reto Demográfico, a través del programa PLEAMAR convocatoria 2019 cofinanciado por el Fondo Europeo Marítimo y de pesca (FEMP).</w:t>
      </w:r>
    </w:p>
    <w:p w14:paraId="29CC7FA6" w14:textId="77777777" w:rsidR="00E37490" w:rsidRDefault="00E37490" w:rsidP="005F637F">
      <w:pPr>
        <w:tabs>
          <w:tab w:val="left" w:pos="284"/>
        </w:tabs>
        <w:spacing w:before="22" w:line="360" w:lineRule="auto"/>
        <w:ind w:right="51"/>
        <w:jc w:val="both"/>
        <w:rPr>
          <w:rFonts w:asciiTheme="minorHAnsi" w:hAnsiTheme="minorHAnsi" w:cstheme="minorHAnsi"/>
          <w:bCs/>
          <w:sz w:val="24"/>
          <w:szCs w:val="24"/>
          <w:bdr w:val="none" w:sz="0" w:space="0" w:color="auto" w:frame="1"/>
          <w:shd w:val="clear" w:color="auto" w:fill="FFFFFF"/>
        </w:rPr>
      </w:pPr>
    </w:p>
    <w:p w14:paraId="2549C88A" w14:textId="77777777" w:rsidR="00E37490" w:rsidRDefault="00E37490" w:rsidP="005F637F">
      <w:pPr>
        <w:pStyle w:val="Ttulo1"/>
        <w:numPr>
          <w:ilvl w:val="0"/>
          <w:numId w:val="1"/>
        </w:numPr>
        <w:tabs>
          <w:tab w:val="left" w:pos="284"/>
        </w:tabs>
        <w:spacing w:before="22" w:line="360" w:lineRule="auto"/>
        <w:ind w:left="0" w:right="51" w:firstLine="0"/>
        <w:rPr>
          <w:bdr w:val="none" w:sz="0" w:space="0" w:color="auto" w:frame="1"/>
          <w:shd w:val="clear" w:color="auto" w:fill="FFFFFF"/>
        </w:rPr>
      </w:pPr>
      <w:bookmarkStart w:id="1" w:name="_Toc82173962"/>
      <w:r>
        <w:rPr>
          <w:bdr w:val="none" w:sz="0" w:space="0" w:color="auto" w:frame="1"/>
          <w:shd w:val="clear" w:color="auto" w:fill="FFFFFF"/>
        </w:rPr>
        <w:t>Objetivos:</w:t>
      </w:r>
      <w:bookmarkEnd w:id="1"/>
    </w:p>
    <w:p w14:paraId="1A9F29AE" w14:textId="77777777" w:rsidR="00130D23" w:rsidRPr="00130D23" w:rsidRDefault="00130D23" w:rsidP="00130D23">
      <w:pPr>
        <w:spacing w:line="360" w:lineRule="auto"/>
        <w:jc w:val="both"/>
        <w:rPr>
          <w:rFonts w:asciiTheme="minorHAnsi" w:hAnsiTheme="minorHAnsi" w:cstheme="minorHAnsi"/>
          <w:sz w:val="24"/>
        </w:rPr>
      </w:pPr>
      <w:r w:rsidRPr="00130D23">
        <w:rPr>
          <w:rFonts w:asciiTheme="minorHAnsi" w:hAnsiTheme="minorHAnsi" w:cstheme="minorHAnsi"/>
          <w:sz w:val="24"/>
        </w:rPr>
        <w:t>Los objetivos de la actividad son los siguientes:</w:t>
      </w:r>
    </w:p>
    <w:p w14:paraId="670EBFFD" w14:textId="77777777" w:rsidR="00130D23" w:rsidRPr="00130D23" w:rsidRDefault="00130D23" w:rsidP="006B26C8">
      <w:pPr>
        <w:pStyle w:val="Prrafodelista"/>
        <w:widowControl/>
        <w:numPr>
          <w:ilvl w:val="0"/>
          <w:numId w:val="4"/>
        </w:numPr>
        <w:autoSpaceDE/>
        <w:autoSpaceDN/>
        <w:spacing w:after="160" w:line="360" w:lineRule="auto"/>
        <w:ind w:right="0"/>
        <w:contextualSpacing/>
        <w:rPr>
          <w:rFonts w:asciiTheme="minorHAnsi" w:hAnsiTheme="minorHAnsi" w:cstheme="minorHAnsi"/>
          <w:b/>
          <w:sz w:val="24"/>
        </w:rPr>
      </w:pPr>
      <w:r w:rsidRPr="00130D23">
        <w:rPr>
          <w:rFonts w:asciiTheme="minorHAnsi" w:hAnsiTheme="minorHAnsi" w:cstheme="minorHAnsi"/>
          <w:sz w:val="24"/>
        </w:rPr>
        <w:t>Identificar las especies parásitas que parasitan las especies salvajes en cada una de las 8 explotaciones que forman parte del estudio.</w:t>
      </w:r>
    </w:p>
    <w:p w14:paraId="3BE84D90" w14:textId="77777777" w:rsidR="00130D23" w:rsidRPr="00130D23" w:rsidRDefault="00130D23" w:rsidP="006B26C8">
      <w:pPr>
        <w:pStyle w:val="Prrafodelista"/>
        <w:widowControl/>
        <w:numPr>
          <w:ilvl w:val="0"/>
          <w:numId w:val="4"/>
        </w:numPr>
        <w:autoSpaceDE/>
        <w:autoSpaceDN/>
        <w:spacing w:after="160" w:line="360" w:lineRule="auto"/>
        <w:ind w:right="0"/>
        <w:contextualSpacing/>
        <w:rPr>
          <w:rFonts w:asciiTheme="minorHAnsi" w:hAnsiTheme="minorHAnsi" w:cstheme="minorHAnsi"/>
          <w:b/>
          <w:sz w:val="24"/>
        </w:rPr>
      </w:pPr>
      <w:r w:rsidRPr="00130D23">
        <w:rPr>
          <w:rFonts w:asciiTheme="minorHAnsi" w:hAnsiTheme="minorHAnsi" w:cstheme="minorHAnsi"/>
          <w:sz w:val="24"/>
        </w:rPr>
        <w:t>Identificar las especies parásitas que parasitan especies cultivadas en cada una de las 8 explotaciones que forman parte del estudio.</w:t>
      </w:r>
    </w:p>
    <w:p w14:paraId="59F4626E" w14:textId="77777777" w:rsidR="00130D23" w:rsidRPr="00130D23" w:rsidRDefault="00130D23" w:rsidP="006B26C8">
      <w:pPr>
        <w:pStyle w:val="Prrafodelista"/>
        <w:widowControl/>
        <w:numPr>
          <w:ilvl w:val="0"/>
          <w:numId w:val="4"/>
        </w:numPr>
        <w:autoSpaceDE/>
        <w:autoSpaceDN/>
        <w:spacing w:after="160" w:line="360" w:lineRule="auto"/>
        <w:ind w:right="0"/>
        <w:contextualSpacing/>
        <w:rPr>
          <w:rFonts w:asciiTheme="minorHAnsi" w:hAnsiTheme="minorHAnsi" w:cstheme="minorHAnsi"/>
          <w:sz w:val="24"/>
        </w:rPr>
      </w:pPr>
      <w:r w:rsidRPr="00130D23">
        <w:rPr>
          <w:rFonts w:asciiTheme="minorHAnsi" w:hAnsiTheme="minorHAnsi" w:cstheme="minorHAnsi"/>
          <w:sz w:val="24"/>
        </w:rPr>
        <w:t>Identificar las especies parásitas de las especies salvajes que se encuentran presentes en el interior de las jaulas de acuicultura.</w:t>
      </w:r>
    </w:p>
    <w:p w14:paraId="0F70FCFE" w14:textId="77777777" w:rsidR="000B2E4B" w:rsidRDefault="000B2E4B" w:rsidP="005F637F">
      <w:pPr>
        <w:spacing w:before="22" w:line="360" w:lineRule="auto"/>
        <w:ind w:right="51"/>
        <w:rPr>
          <w:bdr w:val="none" w:sz="0" w:space="0" w:color="auto" w:frame="1"/>
          <w:shd w:val="clear" w:color="auto" w:fill="FFFFFF"/>
        </w:rPr>
      </w:pPr>
    </w:p>
    <w:p w14:paraId="7CA64661" w14:textId="77777777" w:rsidR="00130D23" w:rsidRDefault="00130D23" w:rsidP="005F637F">
      <w:pPr>
        <w:spacing w:before="22" w:line="360" w:lineRule="auto"/>
        <w:ind w:right="51"/>
        <w:rPr>
          <w:bdr w:val="none" w:sz="0" w:space="0" w:color="auto" w:frame="1"/>
          <w:shd w:val="clear" w:color="auto" w:fill="FFFFFF"/>
        </w:rPr>
      </w:pPr>
    </w:p>
    <w:p w14:paraId="11E6FA97" w14:textId="77777777" w:rsidR="00130D23" w:rsidRDefault="00130D23" w:rsidP="005F637F">
      <w:pPr>
        <w:spacing w:before="22" w:line="360" w:lineRule="auto"/>
        <w:ind w:right="51"/>
        <w:rPr>
          <w:bdr w:val="none" w:sz="0" w:space="0" w:color="auto" w:frame="1"/>
          <w:shd w:val="clear" w:color="auto" w:fill="FFFFFF"/>
        </w:rPr>
      </w:pPr>
    </w:p>
    <w:p w14:paraId="6528365D" w14:textId="77777777" w:rsidR="00130D23" w:rsidRDefault="00130D23" w:rsidP="005F637F">
      <w:pPr>
        <w:spacing w:before="22" w:line="360" w:lineRule="auto"/>
        <w:ind w:right="51"/>
        <w:rPr>
          <w:bdr w:val="none" w:sz="0" w:space="0" w:color="auto" w:frame="1"/>
          <w:shd w:val="clear" w:color="auto" w:fill="FFFFFF"/>
        </w:rPr>
      </w:pPr>
    </w:p>
    <w:p w14:paraId="52BA80E0" w14:textId="77777777" w:rsidR="00130D23" w:rsidRDefault="00130D23" w:rsidP="005F637F">
      <w:pPr>
        <w:spacing w:before="22" w:line="360" w:lineRule="auto"/>
        <w:ind w:right="51"/>
        <w:rPr>
          <w:bdr w:val="none" w:sz="0" w:space="0" w:color="auto" w:frame="1"/>
          <w:shd w:val="clear" w:color="auto" w:fill="FFFFFF"/>
        </w:rPr>
      </w:pPr>
    </w:p>
    <w:p w14:paraId="57EEEB36" w14:textId="77777777" w:rsidR="00DA68D3" w:rsidRDefault="00DA68D3" w:rsidP="005F637F">
      <w:pPr>
        <w:spacing w:before="22" w:line="360" w:lineRule="auto"/>
        <w:ind w:right="51"/>
        <w:rPr>
          <w:bdr w:val="none" w:sz="0" w:space="0" w:color="auto" w:frame="1"/>
          <w:shd w:val="clear" w:color="auto" w:fill="FFFFFF"/>
        </w:rPr>
      </w:pPr>
    </w:p>
    <w:p w14:paraId="03C26EA8" w14:textId="77777777" w:rsidR="00DA68D3" w:rsidRDefault="00DA68D3" w:rsidP="005F637F">
      <w:pPr>
        <w:spacing w:before="22" w:line="360" w:lineRule="auto"/>
        <w:ind w:right="51"/>
        <w:rPr>
          <w:bdr w:val="none" w:sz="0" w:space="0" w:color="auto" w:frame="1"/>
          <w:shd w:val="clear" w:color="auto" w:fill="FFFFFF"/>
        </w:rPr>
      </w:pPr>
    </w:p>
    <w:p w14:paraId="551BD60E" w14:textId="77777777" w:rsidR="00E37490" w:rsidRDefault="00E37490" w:rsidP="005F637F">
      <w:pPr>
        <w:pStyle w:val="Ttulo1"/>
        <w:numPr>
          <w:ilvl w:val="0"/>
          <w:numId w:val="1"/>
        </w:numPr>
        <w:tabs>
          <w:tab w:val="left" w:pos="284"/>
        </w:tabs>
        <w:spacing w:before="22" w:line="360" w:lineRule="auto"/>
        <w:ind w:left="0" w:right="51" w:firstLine="0"/>
        <w:rPr>
          <w:bdr w:val="none" w:sz="0" w:space="0" w:color="auto" w:frame="1"/>
          <w:shd w:val="clear" w:color="auto" w:fill="FFFFFF"/>
        </w:rPr>
      </w:pPr>
      <w:bookmarkStart w:id="2" w:name="_Toc82173963"/>
      <w:r>
        <w:rPr>
          <w:bdr w:val="none" w:sz="0" w:space="0" w:color="auto" w:frame="1"/>
          <w:shd w:val="clear" w:color="auto" w:fill="FFFFFF"/>
        </w:rPr>
        <w:t>Material y métodos:</w:t>
      </w:r>
      <w:bookmarkEnd w:id="2"/>
    </w:p>
    <w:p w14:paraId="27EFCBAD" w14:textId="77777777" w:rsidR="00C16826" w:rsidRPr="00FD53CA" w:rsidRDefault="00C16826" w:rsidP="005F637F">
      <w:pPr>
        <w:pStyle w:val="Ttulo2"/>
        <w:numPr>
          <w:ilvl w:val="1"/>
          <w:numId w:val="1"/>
        </w:numPr>
        <w:tabs>
          <w:tab w:val="left" w:pos="284"/>
        </w:tabs>
        <w:spacing w:before="22" w:line="360" w:lineRule="auto"/>
        <w:ind w:left="0" w:right="51" w:firstLine="0"/>
      </w:pPr>
      <w:r w:rsidRPr="00FD53CA">
        <w:t xml:space="preserve"> </w:t>
      </w:r>
      <w:bookmarkStart w:id="3" w:name="_Toc82173964"/>
      <w:r w:rsidRPr="00FD53CA">
        <w:t>Formación del equipo de investigador</w:t>
      </w:r>
      <w:r w:rsidR="005F637F">
        <w:t xml:space="preserve">es del proyecto </w:t>
      </w:r>
      <w:proofErr w:type="spellStart"/>
      <w:r w:rsidR="005F637F">
        <w:t>Parapez</w:t>
      </w:r>
      <w:proofErr w:type="spellEnd"/>
      <w:r w:rsidR="005F637F">
        <w:t xml:space="preserve"> 2:</w:t>
      </w:r>
      <w:bookmarkEnd w:id="3"/>
    </w:p>
    <w:p w14:paraId="3565779A" w14:textId="77777777" w:rsidR="000B2E4B" w:rsidRDefault="000B2E4B" w:rsidP="005F637F">
      <w:pPr>
        <w:tabs>
          <w:tab w:val="left" w:pos="284"/>
        </w:tabs>
        <w:spacing w:before="22" w:line="360" w:lineRule="auto"/>
        <w:ind w:right="51"/>
        <w:jc w:val="both"/>
        <w:rPr>
          <w:rFonts w:asciiTheme="minorHAnsi" w:hAnsiTheme="minorHAnsi" w:cstheme="minorHAnsi"/>
          <w:w w:val="105"/>
        </w:rPr>
      </w:pPr>
    </w:p>
    <w:p w14:paraId="10AA1AED" w14:textId="77777777" w:rsidR="000B2E4B" w:rsidRDefault="00C16826" w:rsidP="005F637F">
      <w:pPr>
        <w:tabs>
          <w:tab w:val="left" w:pos="284"/>
        </w:tabs>
        <w:spacing w:before="22" w:line="360" w:lineRule="auto"/>
        <w:ind w:right="51"/>
        <w:jc w:val="both"/>
        <w:rPr>
          <w:rFonts w:asciiTheme="minorHAnsi" w:hAnsiTheme="minorHAnsi" w:cstheme="minorHAnsi"/>
          <w:w w:val="105"/>
          <w:sz w:val="24"/>
        </w:rPr>
      </w:pPr>
      <w:r w:rsidRPr="000B2E4B">
        <w:rPr>
          <w:rFonts w:asciiTheme="minorHAnsi" w:hAnsiTheme="minorHAnsi" w:cstheme="minorHAnsi"/>
          <w:w w:val="105"/>
          <w:sz w:val="24"/>
        </w:rPr>
        <w:t xml:space="preserve">Aunque no se especifique en el marco lógico, para </w:t>
      </w:r>
      <w:r w:rsidR="000B2E4B">
        <w:rPr>
          <w:rFonts w:asciiTheme="minorHAnsi" w:hAnsiTheme="minorHAnsi" w:cstheme="minorHAnsi"/>
          <w:w w:val="105"/>
          <w:sz w:val="24"/>
        </w:rPr>
        <w:t xml:space="preserve">la identificación morfológica de </w:t>
      </w:r>
      <w:r w:rsidR="000B2E4B">
        <w:rPr>
          <w:rFonts w:asciiTheme="minorHAnsi" w:hAnsiTheme="minorHAnsi" w:cstheme="minorHAnsi"/>
          <w:w w:val="105"/>
          <w:sz w:val="24"/>
        </w:rPr>
        <w:lastRenderedPageBreak/>
        <w:t>especies parásitas</w:t>
      </w:r>
      <w:r w:rsidRPr="000B2E4B">
        <w:rPr>
          <w:rFonts w:asciiTheme="minorHAnsi" w:hAnsiTheme="minorHAnsi" w:cstheme="minorHAnsi"/>
          <w:w w:val="105"/>
          <w:sz w:val="24"/>
        </w:rPr>
        <w:t xml:space="preserve">, fue necesaria la previa formación del </w:t>
      </w:r>
      <w:r w:rsidR="000B2E4B">
        <w:rPr>
          <w:rFonts w:asciiTheme="minorHAnsi" w:hAnsiTheme="minorHAnsi" w:cstheme="minorHAnsi"/>
          <w:w w:val="105"/>
          <w:sz w:val="24"/>
        </w:rPr>
        <w:t>grupo de investigadores</w:t>
      </w:r>
      <w:r w:rsidRPr="000B2E4B">
        <w:rPr>
          <w:rFonts w:asciiTheme="minorHAnsi" w:hAnsiTheme="minorHAnsi" w:cstheme="minorHAnsi"/>
          <w:w w:val="105"/>
          <w:sz w:val="24"/>
        </w:rPr>
        <w:t xml:space="preserve">, </w:t>
      </w:r>
      <w:r w:rsidR="000B2E4B">
        <w:rPr>
          <w:rFonts w:asciiTheme="minorHAnsi" w:hAnsiTheme="minorHAnsi" w:cstheme="minorHAnsi"/>
          <w:w w:val="105"/>
          <w:sz w:val="24"/>
        </w:rPr>
        <w:t>la cual</w:t>
      </w:r>
      <w:r w:rsidRPr="000B2E4B">
        <w:rPr>
          <w:rFonts w:asciiTheme="minorHAnsi" w:hAnsiTheme="minorHAnsi" w:cstheme="minorHAnsi"/>
          <w:w w:val="105"/>
          <w:sz w:val="24"/>
        </w:rPr>
        <w:t xml:space="preserve"> se basó en la búsqueda y análisis de documentación bibliográfica específica</w:t>
      </w:r>
      <w:r w:rsidR="000B2E4B">
        <w:rPr>
          <w:rFonts w:asciiTheme="minorHAnsi" w:hAnsiTheme="minorHAnsi" w:cstheme="minorHAnsi"/>
          <w:w w:val="105"/>
          <w:sz w:val="24"/>
        </w:rPr>
        <w:t>.</w:t>
      </w:r>
    </w:p>
    <w:p w14:paraId="68D7B09D" w14:textId="77777777" w:rsidR="00C16826" w:rsidRPr="000B2E4B" w:rsidRDefault="00C16826" w:rsidP="005F637F">
      <w:pPr>
        <w:tabs>
          <w:tab w:val="left" w:pos="284"/>
        </w:tabs>
        <w:spacing w:before="22" w:line="360" w:lineRule="auto"/>
        <w:ind w:right="51"/>
        <w:jc w:val="both"/>
        <w:rPr>
          <w:rFonts w:asciiTheme="minorHAnsi" w:hAnsiTheme="minorHAnsi" w:cstheme="minorHAnsi"/>
          <w:sz w:val="24"/>
        </w:rPr>
      </w:pPr>
      <w:r w:rsidRPr="000B2E4B">
        <w:rPr>
          <w:rFonts w:asciiTheme="minorHAnsi" w:hAnsiTheme="minorHAnsi" w:cstheme="minorHAnsi"/>
          <w:w w:val="105"/>
          <w:sz w:val="24"/>
        </w:rPr>
        <w:t xml:space="preserve"> Para el estudio parasitológico, el Dr. Jesús </w:t>
      </w:r>
      <w:proofErr w:type="spellStart"/>
      <w:r w:rsidRPr="000B2E4B">
        <w:rPr>
          <w:rFonts w:asciiTheme="minorHAnsi" w:hAnsiTheme="minorHAnsi" w:cstheme="minorHAnsi"/>
          <w:w w:val="105"/>
          <w:sz w:val="24"/>
        </w:rPr>
        <w:t>Cardells</w:t>
      </w:r>
      <w:proofErr w:type="spellEnd"/>
      <w:r w:rsidRPr="000B2E4B">
        <w:rPr>
          <w:rFonts w:asciiTheme="minorHAnsi" w:hAnsiTheme="minorHAnsi" w:cstheme="minorHAnsi"/>
          <w:w w:val="105"/>
          <w:sz w:val="24"/>
        </w:rPr>
        <w:t xml:space="preserve"> y la doctoranda Alejandra Escudero fueron quienes se responsabilizaron de liderar y de gestionar la actividad y centrar sus horas de dedicación a esta acción del proyecto. Así mismo, las investigadoras en formación </w:t>
      </w:r>
      <w:r w:rsidR="00AA55AC">
        <w:rPr>
          <w:rFonts w:asciiTheme="minorHAnsi" w:hAnsiTheme="minorHAnsi" w:cstheme="minorHAnsi"/>
          <w:w w:val="105"/>
          <w:sz w:val="24"/>
        </w:rPr>
        <w:t>D. ª</w:t>
      </w:r>
      <w:r w:rsidR="000B2E4B">
        <w:rPr>
          <w:rFonts w:asciiTheme="minorHAnsi" w:hAnsiTheme="minorHAnsi" w:cstheme="minorHAnsi"/>
          <w:w w:val="105"/>
          <w:sz w:val="24"/>
        </w:rPr>
        <w:t xml:space="preserve"> </w:t>
      </w:r>
      <w:proofErr w:type="spellStart"/>
      <w:r w:rsidRPr="000B2E4B">
        <w:rPr>
          <w:rFonts w:asciiTheme="minorHAnsi" w:hAnsiTheme="minorHAnsi" w:cstheme="minorHAnsi"/>
          <w:w w:val="105"/>
          <w:sz w:val="24"/>
        </w:rPr>
        <w:t>Naima</w:t>
      </w:r>
      <w:proofErr w:type="spellEnd"/>
      <w:r w:rsidRPr="000B2E4B">
        <w:rPr>
          <w:rFonts w:asciiTheme="minorHAnsi" w:hAnsiTheme="minorHAnsi" w:cstheme="minorHAnsi"/>
          <w:w w:val="105"/>
          <w:sz w:val="24"/>
        </w:rPr>
        <w:t xml:space="preserve"> María Marco y </w:t>
      </w:r>
      <w:r w:rsidR="000B2E4B">
        <w:rPr>
          <w:rFonts w:asciiTheme="minorHAnsi" w:hAnsiTheme="minorHAnsi" w:cstheme="minorHAnsi"/>
          <w:w w:val="105"/>
          <w:sz w:val="24"/>
        </w:rPr>
        <w:t xml:space="preserve">D. ª </w:t>
      </w:r>
      <w:r w:rsidRPr="000B2E4B">
        <w:rPr>
          <w:rFonts w:asciiTheme="minorHAnsi" w:hAnsiTheme="minorHAnsi" w:cstheme="minorHAnsi"/>
          <w:w w:val="105"/>
          <w:sz w:val="24"/>
        </w:rPr>
        <w:t xml:space="preserve">Silvia </w:t>
      </w:r>
      <w:proofErr w:type="spellStart"/>
      <w:r w:rsidRPr="000B2E4B">
        <w:rPr>
          <w:rFonts w:asciiTheme="minorHAnsi" w:hAnsiTheme="minorHAnsi" w:cstheme="minorHAnsi"/>
          <w:w w:val="105"/>
          <w:sz w:val="24"/>
        </w:rPr>
        <w:t>Puigcercós</w:t>
      </w:r>
      <w:proofErr w:type="spellEnd"/>
      <w:r w:rsidRPr="000B2E4B">
        <w:rPr>
          <w:rFonts w:asciiTheme="minorHAnsi" w:hAnsiTheme="minorHAnsi" w:cstheme="minorHAnsi"/>
          <w:w w:val="105"/>
          <w:sz w:val="24"/>
        </w:rPr>
        <w:t xml:space="preserve"> dedicaron mayor parte del tiempo a la búsqueda bibliográfica, así como la elaboración de </w:t>
      </w:r>
      <w:r w:rsidR="000B2E4B">
        <w:rPr>
          <w:rFonts w:asciiTheme="minorHAnsi" w:hAnsiTheme="minorHAnsi" w:cstheme="minorHAnsi"/>
          <w:w w:val="105"/>
          <w:sz w:val="24"/>
        </w:rPr>
        <w:t>informes, tablas y otros documentos para facilitar la búsqueda y gestión de la información</w:t>
      </w:r>
      <w:r w:rsidRPr="000B2E4B">
        <w:rPr>
          <w:rFonts w:asciiTheme="minorHAnsi" w:hAnsiTheme="minorHAnsi" w:cstheme="minorHAnsi"/>
          <w:w w:val="105"/>
          <w:sz w:val="24"/>
        </w:rPr>
        <w:t xml:space="preserve">. </w:t>
      </w:r>
    </w:p>
    <w:p w14:paraId="359F71EB" w14:textId="77777777" w:rsidR="00C16826" w:rsidRPr="000B2E4B" w:rsidRDefault="00C16826" w:rsidP="005F637F">
      <w:pPr>
        <w:pStyle w:val="Textoindependiente"/>
        <w:tabs>
          <w:tab w:val="left" w:pos="284"/>
        </w:tabs>
        <w:spacing w:before="22" w:line="360" w:lineRule="auto"/>
        <w:ind w:right="51"/>
        <w:jc w:val="both"/>
        <w:rPr>
          <w:rFonts w:asciiTheme="minorHAnsi" w:hAnsiTheme="minorHAnsi" w:cstheme="minorHAnsi"/>
          <w:sz w:val="24"/>
          <w:szCs w:val="24"/>
        </w:rPr>
      </w:pPr>
      <w:r w:rsidRPr="000B2E4B">
        <w:rPr>
          <w:rFonts w:asciiTheme="minorHAnsi" w:hAnsiTheme="minorHAnsi" w:cstheme="minorHAnsi"/>
          <w:w w:val="105"/>
          <w:sz w:val="24"/>
          <w:szCs w:val="24"/>
        </w:rPr>
        <w:t xml:space="preserve">Paralelamente a la formación parasitaria, el Dr. Agustín Barragán, experto en </w:t>
      </w:r>
      <w:r w:rsidR="000B2E4B">
        <w:rPr>
          <w:rFonts w:asciiTheme="minorHAnsi" w:hAnsiTheme="minorHAnsi" w:cstheme="minorHAnsi"/>
          <w:w w:val="105"/>
          <w:sz w:val="24"/>
          <w:szCs w:val="24"/>
        </w:rPr>
        <w:t>anatomía patológica de la Universidad CEU Cardenal Herrera</w:t>
      </w:r>
      <w:r w:rsidRPr="000B2E4B">
        <w:rPr>
          <w:rFonts w:asciiTheme="minorHAnsi" w:hAnsiTheme="minorHAnsi" w:cstheme="minorHAnsi"/>
          <w:w w:val="105"/>
          <w:sz w:val="24"/>
          <w:szCs w:val="24"/>
        </w:rPr>
        <w:t xml:space="preserve">, </w:t>
      </w:r>
      <w:r w:rsidR="000B2E4B">
        <w:rPr>
          <w:rFonts w:asciiTheme="minorHAnsi" w:hAnsiTheme="minorHAnsi" w:cstheme="minorHAnsi"/>
          <w:w w:val="105"/>
          <w:sz w:val="24"/>
          <w:szCs w:val="24"/>
        </w:rPr>
        <w:t>amplió</w:t>
      </w:r>
      <w:r w:rsidRPr="000B2E4B">
        <w:rPr>
          <w:rFonts w:asciiTheme="minorHAnsi" w:hAnsiTheme="minorHAnsi" w:cstheme="minorHAnsi"/>
          <w:w w:val="105"/>
          <w:sz w:val="24"/>
          <w:szCs w:val="24"/>
        </w:rPr>
        <w:t xml:space="preserve"> sus conocimientos sobre lesiones </w:t>
      </w:r>
      <w:r w:rsidR="000B2E4B">
        <w:rPr>
          <w:rFonts w:asciiTheme="minorHAnsi" w:hAnsiTheme="minorHAnsi" w:cstheme="minorHAnsi"/>
          <w:w w:val="105"/>
          <w:sz w:val="24"/>
          <w:szCs w:val="24"/>
        </w:rPr>
        <w:t xml:space="preserve">histológicas en diferentes órganos </w:t>
      </w:r>
      <w:r w:rsidRPr="000B2E4B">
        <w:rPr>
          <w:rFonts w:asciiTheme="minorHAnsi" w:hAnsiTheme="minorHAnsi" w:cstheme="minorHAnsi"/>
          <w:w w:val="105"/>
          <w:sz w:val="24"/>
          <w:szCs w:val="24"/>
        </w:rPr>
        <w:t xml:space="preserve">causadas por parásitos en </w:t>
      </w:r>
      <w:r w:rsidR="000B2E4B">
        <w:rPr>
          <w:rFonts w:asciiTheme="minorHAnsi" w:hAnsiTheme="minorHAnsi" w:cstheme="minorHAnsi"/>
          <w:w w:val="105"/>
          <w:sz w:val="24"/>
          <w:szCs w:val="24"/>
        </w:rPr>
        <w:t>osteíctios</w:t>
      </w:r>
      <w:r w:rsidRPr="000B2E4B">
        <w:rPr>
          <w:rFonts w:asciiTheme="minorHAnsi" w:hAnsiTheme="minorHAnsi" w:cstheme="minorHAnsi"/>
          <w:w w:val="105"/>
          <w:sz w:val="24"/>
          <w:szCs w:val="24"/>
        </w:rPr>
        <w:t xml:space="preserve"> </w:t>
      </w:r>
      <w:r w:rsidR="000B2E4B">
        <w:rPr>
          <w:rFonts w:asciiTheme="minorHAnsi" w:hAnsiTheme="minorHAnsi" w:cstheme="minorHAnsi"/>
          <w:w w:val="105"/>
          <w:sz w:val="24"/>
          <w:szCs w:val="24"/>
        </w:rPr>
        <w:t>marinos</w:t>
      </w:r>
      <w:r w:rsidRPr="000B2E4B">
        <w:rPr>
          <w:rFonts w:asciiTheme="minorHAnsi" w:hAnsiTheme="minorHAnsi" w:cstheme="minorHAnsi"/>
          <w:w w:val="105"/>
          <w:sz w:val="24"/>
          <w:szCs w:val="24"/>
        </w:rPr>
        <w:t xml:space="preserve">, describir el protocolo de necropsias a seguir, así </w:t>
      </w:r>
      <w:r w:rsidR="00FD53CA" w:rsidRPr="000B2E4B">
        <w:rPr>
          <w:rFonts w:asciiTheme="minorHAnsi" w:hAnsiTheme="minorHAnsi" w:cstheme="minorHAnsi"/>
          <w:w w:val="105"/>
          <w:sz w:val="24"/>
          <w:szCs w:val="24"/>
        </w:rPr>
        <w:t>como</w:t>
      </w:r>
      <w:r w:rsidR="00FD53CA" w:rsidRPr="000B2E4B">
        <w:rPr>
          <w:rFonts w:asciiTheme="minorHAnsi" w:hAnsiTheme="minorHAnsi" w:cstheme="minorHAnsi"/>
          <w:spacing w:val="-38"/>
          <w:w w:val="105"/>
          <w:sz w:val="24"/>
          <w:szCs w:val="24"/>
        </w:rPr>
        <w:t xml:space="preserve"> </w:t>
      </w:r>
      <w:r w:rsidR="00FD53CA">
        <w:rPr>
          <w:rFonts w:asciiTheme="minorHAnsi" w:hAnsiTheme="minorHAnsi" w:cstheme="minorHAnsi"/>
          <w:spacing w:val="-38"/>
          <w:w w:val="105"/>
          <w:sz w:val="24"/>
          <w:szCs w:val="24"/>
        </w:rPr>
        <w:t>formar</w:t>
      </w:r>
      <w:r w:rsidRPr="000B2E4B">
        <w:rPr>
          <w:rFonts w:asciiTheme="minorHAnsi" w:hAnsiTheme="minorHAnsi" w:cstheme="minorHAnsi"/>
          <w:w w:val="105"/>
          <w:sz w:val="24"/>
          <w:szCs w:val="24"/>
        </w:rPr>
        <w:t xml:space="preserve"> al personal de investigación para llevar a cabo una correcta toma de</w:t>
      </w:r>
      <w:r w:rsidRPr="000B2E4B">
        <w:rPr>
          <w:rFonts w:asciiTheme="minorHAnsi" w:hAnsiTheme="minorHAnsi" w:cstheme="minorHAnsi"/>
          <w:spacing w:val="-14"/>
          <w:w w:val="105"/>
          <w:sz w:val="24"/>
          <w:szCs w:val="24"/>
        </w:rPr>
        <w:t xml:space="preserve"> </w:t>
      </w:r>
      <w:r w:rsidRPr="000B2E4B">
        <w:rPr>
          <w:rFonts w:asciiTheme="minorHAnsi" w:hAnsiTheme="minorHAnsi" w:cstheme="minorHAnsi"/>
          <w:w w:val="105"/>
          <w:sz w:val="24"/>
          <w:szCs w:val="24"/>
        </w:rPr>
        <w:t>muestras.</w:t>
      </w:r>
    </w:p>
    <w:p w14:paraId="40E21A04" w14:textId="77777777" w:rsidR="00C16826" w:rsidRPr="00D218AC" w:rsidRDefault="000B2E4B" w:rsidP="005F637F">
      <w:pPr>
        <w:pStyle w:val="Ttulo2"/>
        <w:numPr>
          <w:ilvl w:val="1"/>
          <w:numId w:val="1"/>
        </w:numPr>
        <w:tabs>
          <w:tab w:val="left" w:pos="284"/>
        </w:tabs>
        <w:spacing w:before="22" w:line="360" w:lineRule="auto"/>
        <w:ind w:left="0" w:right="51" w:firstLine="0"/>
      </w:pPr>
      <w:r w:rsidRPr="00D218AC">
        <w:rPr>
          <w:w w:val="105"/>
        </w:rPr>
        <w:t xml:space="preserve"> </w:t>
      </w:r>
      <w:bookmarkStart w:id="4" w:name="_Toc82173965"/>
      <w:r w:rsidR="00C16826" w:rsidRPr="00D218AC">
        <w:rPr>
          <w:w w:val="105"/>
        </w:rPr>
        <w:t>Toma de muestras durante las jornadas en el mar</w:t>
      </w:r>
      <w:r w:rsidRPr="00D218AC">
        <w:rPr>
          <w:w w:val="105"/>
        </w:rPr>
        <w:t>:</w:t>
      </w:r>
      <w:bookmarkEnd w:id="4"/>
    </w:p>
    <w:p w14:paraId="3D0CD688" w14:textId="77777777" w:rsidR="00C16826" w:rsidRDefault="000B2E4B" w:rsidP="005F637F">
      <w:pPr>
        <w:tabs>
          <w:tab w:val="left" w:pos="284"/>
        </w:tabs>
        <w:spacing w:before="22" w:line="360" w:lineRule="auto"/>
        <w:ind w:right="51"/>
        <w:jc w:val="both"/>
        <w:rPr>
          <w:rFonts w:asciiTheme="minorHAnsi" w:hAnsiTheme="minorHAnsi" w:cstheme="minorHAnsi"/>
          <w:sz w:val="24"/>
          <w:szCs w:val="24"/>
        </w:rPr>
      </w:pPr>
      <w:r w:rsidRPr="000B2E4B">
        <w:rPr>
          <w:rFonts w:asciiTheme="minorHAnsi" w:hAnsiTheme="minorHAnsi" w:cstheme="minorHAnsi"/>
          <w:sz w:val="24"/>
          <w:szCs w:val="24"/>
        </w:rPr>
        <w:t xml:space="preserve">El </w:t>
      </w:r>
      <w:r w:rsidR="00C16826" w:rsidRPr="000B2E4B">
        <w:rPr>
          <w:rFonts w:asciiTheme="minorHAnsi" w:hAnsiTheme="minorHAnsi" w:cstheme="minorHAnsi"/>
          <w:sz w:val="24"/>
          <w:szCs w:val="24"/>
        </w:rPr>
        <w:t>estudio parasitológico se realizará en un total de 8 instalaciones acuícolas (4 instalaciones de la Comunidad Valenciana y</w:t>
      </w:r>
      <w:r w:rsidRPr="000B2E4B">
        <w:rPr>
          <w:rFonts w:asciiTheme="minorHAnsi" w:hAnsiTheme="minorHAnsi" w:cstheme="minorHAnsi"/>
          <w:sz w:val="24"/>
          <w:szCs w:val="24"/>
        </w:rPr>
        <w:t xml:space="preserve"> 4 instalaciones de </w:t>
      </w:r>
      <w:r w:rsidR="00AA55AC">
        <w:rPr>
          <w:rFonts w:asciiTheme="minorHAnsi" w:hAnsiTheme="minorHAnsi" w:cstheme="minorHAnsi"/>
          <w:sz w:val="24"/>
          <w:szCs w:val="24"/>
        </w:rPr>
        <w:t xml:space="preserve">Islas </w:t>
      </w:r>
      <w:r w:rsidRPr="000B2E4B">
        <w:rPr>
          <w:rFonts w:asciiTheme="minorHAnsi" w:hAnsiTheme="minorHAnsi" w:cstheme="minorHAnsi"/>
          <w:sz w:val="24"/>
          <w:szCs w:val="24"/>
        </w:rPr>
        <w:t>Canarias, tal y como describe el marco lógico</w:t>
      </w:r>
      <w:r w:rsidR="00C16826" w:rsidRPr="000B2E4B">
        <w:rPr>
          <w:rFonts w:asciiTheme="minorHAnsi" w:hAnsiTheme="minorHAnsi" w:cstheme="minorHAnsi"/>
          <w:sz w:val="24"/>
          <w:szCs w:val="24"/>
        </w:rPr>
        <w:t>.</w:t>
      </w:r>
      <w:r w:rsidRPr="000B2E4B">
        <w:rPr>
          <w:rFonts w:asciiTheme="minorHAnsi" w:hAnsiTheme="minorHAnsi" w:cstheme="minorHAnsi"/>
          <w:sz w:val="24"/>
          <w:szCs w:val="24"/>
        </w:rPr>
        <w:t xml:space="preserve"> </w:t>
      </w:r>
      <w:r w:rsidR="00C16826" w:rsidRPr="000B2E4B">
        <w:rPr>
          <w:rFonts w:asciiTheme="minorHAnsi" w:hAnsiTheme="minorHAnsi" w:cstheme="minorHAnsi"/>
          <w:sz w:val="24"/>
          <w:szCs w:val="24"/>
        </w:rPr>
        <w:t>A continuación, en la figura 1 y 2, se muestra la localización de las     cada</w:t>
      </w:r>
      <w:r w:rsidR="00C16826" w:rsidRPr="000B2E4B">
        <w:rPr>
          <w:rFonts w:asciiTheme="minorHAnsi" w:hAnsiTheme="minorHAnsi" w:cstheme="minorHAnsi"/>
          <w:spacing w:val="8"/>
          <w:sz w:val="24"/>
          <w:szCs w:val="24"/>
        </w:rPr>
        <w:t xml:space="preserve"> </w:t>
      </w:r>
      <w:r w:rsidR="00C16826" w:rsidRPr="000B2E4B">
        <w:rPr>
          <w:rFonts w:asciiTheme="minorHAnsi" w:hAnsiTheme="minorHAnsi" w:cstheme="minorHAnsi"/>
          <w:sz w:val="24"/>
          <w:szCs w:val="24"/>
        </w:rPr>
        <w:t>una</w:t>
      </w:r>
      <w:r w:rsidR="00C16826" w:rsidRPr="000B2E4B">
        <w:rPr>
          <w:rFonts w:asciiTheme="minorHAnsi" w:hAnsiTheme="minorHAnsi" w:cstheme="minorHAnsi"/>
          <w:spacing w:val="8"/>
          <w:sz w:val="24"/>
          <w:szCs w:val="24"/>
        </w:rPr>
        <w:t xml:space="preserve"> </w:t>
      </w:r>
      <w:r w:rsidR="00C16826" w:rsidRPr="000B2E4B">
        <w:rPr>
          <w:rFonts w:asciiTheme="minorHAnsi" w:hAnsiTheme="minorHAnsi" w:cstheme="minorHAnsi"/>
          <w:sz w:val="24"/>
          <w:szCs w:val="24"/>
        </w:rPr>
        <w:t>de</w:t>
      </w:r>
      <w:r w:rsidR="00C16826" w:rsidRPr="000B2E4B">
        <w:rPr>
          <w:rFonts w:asciiTheme="minorHAnsi" w:hAnsiTheme="minorHAnsi" w:cstheme="minorHAnsi"/>
          <w:spacing w:val="9"/>
          <w:sz w:val="24"/>
          <w:szCs w:val="24"/>
        </w:rPr>
        <w:t xml:space="preserve"> </w:t>
      </w:r>
      <w:r w:rsidR="00C16826" w:rsidRPr="000B2E4B">
        <w:rPr>
          <w:rFonts w:asciiTheme="minorHAnsi" w:hAnsiTheme="minorHAnsi" w:cstheme="minorHAnsi"/>
          <w:sz w:val="24"/>
          <w:szCs w:val="24"/>
        </w:rPr>
        <w:t>las</w:t>
      </w:r>
      <w:r w:rsidR="00C16826" w:rsidRPr="000B2E4B">
        <w:rPr>
          <w:rFonts w:asciiTheme="minorHAnsi" w:hAnsiTheme="minorHAnsi" w:cstheme="minorHAnsi"/>
          <w:spacing w:val="7"/>
          <w:sz w:val="24"/>
          <w:szCs w:val="24"/>
        </w:rPr>
        <w:t xml:space="preserve"> </w:t>
      </w:r>
      <w:r w:rsidR="00C16826" w:rsidRPr="000B2E4B">
        <w:rPr>
          <w:rFonts w:asciiTheme="minorHAnsi" w:hAnsiTheme="minorHAnsi" w:cstheme="minorHAnsi"/>
          <w:sz w:val="24"/>
          <w:szCs w:val="24"/>
        </w:rPr>
        <w:t>ocho</w:t>
      </w:r>
      <w:r w:rsidR="00C16826" w:rsidRPr="000B2E4B">
        <w:rPr>
          <w:rFonts w:asciiTheme="minorHAnsi" w:hAnsiTheme="minorHAnsi" w:cstheme="minorHAnsi"/>
          <w:spacing w:val="9"/>
          <w:sz w:val="24"/>
          <w:szCs w:val="24"/>
        </w:rPr>
        <w:t xml:space="preserve"> </w:t>
      </w:r>
      <w:r w:rsidR="00C16826" w:rsidRPr="000B2E4B">
        <w:rPr>
          <w:rFonts w:asciiTheme="minorHAnsi" w:hAnsiTheme="minorHAnsi" w:cstheme="minorHAnsi"/>
          <w:sz w:val="24"/>
          <w:szCs w:val="24"/>
        </w:rPr>
        <w:t>granjas</w:t>
      </w:r>
      <w:r w:rsidR="00C16826" w:rsidRPr="000B2E4B">
        <w:rPr>
          <w:rFonts w:asciiTheme="minorHAnsi" w:hAnsiTheme="minorHAnsi" w:cstheme="minorHAnsi"/>
          <w:spacing w:val="7"/>
          <w:sz w:val="24"/>
          <w:szCs w:val="24"/>
        </w:rPr>
        <w:t xml:space="preserve"> </w:t>
      </w:r>
      <w:r w:rsidR="00C16826" w:rsidRPr="000B2E4B">
        <w:rPr>
          <w:rFonts w:asciiTheme="minorHAnsi" w:hAnsiTheme="minorHAnsi" w:cstheme="minorHAnsi"/>
          <w:sz w:val="24"/>
          <w:szCs w:val="24"/>
        </w:rPr>
        <w:t>en</w:t>
      </w:r>
      <w:r w:rsidR="00C16826" w:rsidRPr="000B2E4B">
        <w:rPr>
          <w:rFonts w:asciiTheme="minorHAnsi" w:hAnsiTheme="minorHAnsi" w:cstheme="minorHAnsi"/>
          <w:spacing w:val="9"/>
          <w:sz w:val="24"/>
          <w:szCs w:val="24"/>
        </w:rPr>
        <w:t xml:space="preserve"> </w:t>
      </w:r>
      <w:r w:rsidR="00C16826" w:rsidRPr="000B2E4B">
        <w:rPr>
          <w:rFonts w:asciiTheme="minorHAnsi" w:hAnsiTheme="minorHAnsi" w:cstheme="minorHAnsi"/>
          <w:sz w:val="24"/>
          <w:szCs w:val="24"/>
        </w:rPr>
        <w:t>las</w:t>
      </w:r>
      <w:r w:rsidR="00C16826" w:rsidRPr="000B2E4B">
        <w:rPr>
          <w:rFonts w:asciiTheme="minorHAnsi" w:hAnsiTheme="minorHAnsi" w:cstheme="minorHAnsi"/>
          <w:spacing w:val="7"/>
          <w:sz w:val="24"/>
          <w:szCs w:val="24"/>
        </w:rPr>
        <w:t xml:space="preserve"> </w:t>
      </w:r>
      <w:r w:rsidR="00C16826" w:rsidRPr="000B2E4B">
        <w:rPr>
          <w:rFonts w:asciiTheme="minorHAnsi" w:hAnsiTheme="minorHAnsi" w:cstheme="minorHAnsi"/>
          <w:sz w:val="24"/>
          <w:szCs w:val="24"/>
        </w:rPr>
        <w:t>que</w:t>
      </w:r>
      <w:r w:rsidR="00C16826" w:rsidRPr="000B2E4B">
        <w:rPr>
          <w:rFonts w:asciiTheme="minorHAnsi" w:hAnsiTheme="minorHAnsi" w:cstheme="minorHAnsi"/>
          <w:spacing w:val="9"/>
          <w:sz w:val="24"/>
          <w:szCs w:val="24"/>
        </w:rPr>
        <w:t xml:space="preserve"> </w:t>
      </w:r>
      <w:r w:rsidR="00C16826" w:rsidRPr="000B2E4B">
        <w:rPr>
          <w:rFonts w:asciiTheme="minorHAnsi" w:hAnsiTheme="minorHAnsi" w:cstheme="minorHAnsi"/>
          <w:sz w:val="24"/>
          <w:szCs w:val="24"/>
        </w:rPr>
        <w:t>se</w:t>
      </w:r>
      <w:r w:rsidR="00C16826" w:rsidRPr="000B2E4B">
        <w:rPr>
          <w:rFonts w:asciiTheme="minorHAnsi" w:hAnsiTheme="minorHAnsi" w:cstheme="minorHAnsi"/>
          <w:spacing w:val="8"/>
          <w:sz w:val="24"/>
          <w:szCs w:val="24"/>
        </w:rPr>
        <w:t xml:space="preserve"> </w:t>
      </w:r>
      <w:r w:rsidR="00C16826" w:rsidRPr="000B2E4B">
        <w:rPr>
          <w:rFonts w:asciiTheme="minorHAnsi" w:hAnsiTheme="minorHAnsi" w:cstheme="minorHAnsi"/>
          <w:sz w:val="24"/>
          <w:szCs w:val="24"/>
        </w:rPr>
        <w:t>ha</w:t>
      </w:r>
      <w:r w:rsidR="00C16826" w:rsidRPr="000B2E4B">
        <w:rPr>
          <w:rFonts w:asciiTheme="minorHAnsi" w:hAnsiTheme="minorHAnsi" w:cstheme="minorHAnsi"/>
          <w:spacing w:val="9"/>
          <w:sz w:val="24"/>
          <w:szCs w:val="24"/>
        </w:rPr>
        <w:t xml:space="preserve"> </w:t>
      </w:r>
      <w:r w:rsidR="00C16826" w:rsidRPr="000B2E4B">
        <w:rPr>
          <w:rFonts w:asciiTheme="minorHAnsi" w:hAnsiTheme="minorHAnsi" w:cstheme="minorHAnsi"/>
          <w:sz w:val="24"/>
          <w:szCs w:val="24"/>
        </w:rPr>
        <w:t>trabajado.</w:t>
      </w:r>
    </w:p>
    <w:p w14:paraId="308EF965" w14:textId="42204C4A" w:rsidR="000B2E4B" w:rsidRDefault="000B2E4B" w:rsidP="005F637F">
      <w:pPr>
        <w:tabs>
          <w:tab w:val="left" w:pos="284"/>
        </w:tabs>
        <w:spacing w:before="22" w:line="360" w:lineRule="auto"/>
        <w:ind w:right="51"/>
        <w:jc w:val="both"/>
        <w:rPr>
          <w:rFonts w:asciiTheme="minorHAnsi" w:hAnsiTheme="minorHAnsi" w:cstheme="minorHAnsi"/>
          <w:sz w:val="24"/>
          <w:szCs w:val="24"/>
        </w:rPr>
      </w:pPr>
      <w:r>
        <w:rPr>
          <w:rFonts w:asciiTheme="minorHAnsi" w:hAnsiTheme="minorHAnsi" w:cstheme="minorHAnsi"/>
          <w:sz w:val="24"/>
          <w:szCs w:val="24"/>
        </w:rPr>
        <w:t xml:space="preserve">Las explotaciones participantes en Comunidad Valenciana (Figura 1) están situadas en las </w:t>
      </w:r>
      <w:r w:rsidR="00FD53CA">
        <w:rPr>
          <w:rFonts w:asciiTheme="minorHAnsi" w:hAnsiTheme="minorHAnsi" w:cstheme="minorHAnsi"/>
          <w:sz w:val="24"/>
          <w:szCs w:val="24"/>
        </w:rPr>
        <w:t>provincias</w:t>
      </w:r>
      <w:r>
        <w:rPr>
          <w:rFonts w:asciiTheme="minorHAnsi" w:hAnsiTheme="minorHAnsi" w:cstheme="minorHAnsi"/>
          <w:sz w:val="24"/>
          <w:szCs w:val="24"/>
        </w:rPr>
        <w:t xml:space="preserve"> de Castellón </w:t>
      </w:r>
      <w:r w:rsidR="00AC4519">
        <w:rPr>
          <w:rFonts w:asciiTheme="minorHAnsi" w:hAnsiTheme="minorHAnsi" w:cstheme="minorHAnsi"/>
          <w:sz w:val="24"/>
          <w:szCs w:val="24"/>
        </w:rPr>
        <w:t>y Alicante</w:t>
      </w:r>
    </w:p>
    <w:p w14:paraId="7802774C" w14:textId="4FD1A262" w:rsidR="00FD53CA" w:rsidRPr="000B2E4B" w:rsidRDefault="00FD53CA" w:rsidP="005F637F">
      <w:pPr>
        <w:tabs>
          <w:tab w:val="left" w:pos="284"/>
        </w:tabs>
        <w:spacing w:before="22" w:line="360" w:lineRule="auto"/>
        <w:ind w:right="51"/>
        <w:jc w:val="both"/>
        <w:rPr>
          <w:rFonts w:asciiTheme="minorHAnsi" w:hAnsiTheme="minorHAnsi" w:cstheme="minorHAnsi"/>
          <w:sz w:val="24"/>
          <w:szCs w:val="24"/>
        </w:rPr>
      </w:pPr>
      <w:r>
        <w:rPr>
          <w:rFonts w:asciiTheme="minorHAnsi" w:hAnsiTheme="minorHAnsi" w:cstheme="minorHAnsi"/>
          <w:sz w:val="24"/>
          <w:szCs w:val="24"/>
        </w:rPr>
        <w:t>Las explotaciones participantes en Islas Canarias (Figura 2) están situadas en La Palma</w:t>
      </w:r>
      <w:r w:rsidR="00AC4519">
        <w:rPr>
          <w:rFonts w:asciiTheme="minorHAnsi" w:hAnsiTheme="minorHAnsi" w:cstheme="minorHAnsi"/>
          <w:sz w:val="24"/>
          <w:szCs w:val="24"/>
        </w:rPr>
        <w:t xml:space="preserve">, </w:t>
      </w:r>
      <w:r>
        <w:rPr>
          <w:rFonts w:asciiTheme="minorHAnsi" w:hAnsiTheme="minorHAnsi" w:cstheme="minorHAnsi"/>
          <w:sz w:val="24"/>
          <w:szCs w:val="24"/>
        </w:rPr>
        <w:t>Gran Canaria</w:t>
      </w:r>
      <w:r w:rsidR="00AC4519">
        <w:rPr>
          <w:rFonts w:asciiTheme="minorHAnsi" w:hAnsiTheme="minorHAnsi" w:cstheme="minorHAnsi"/>
          <w:sz w:val="24"/>
          <w:szCs w:val="24"/>
        </w:rPr>
        <w:t xml:space="preserve">, </w:t>
      </w:r>
      <w:r>
        <w:rPr>
          <w:rFonts w:asciiTheme="minorHAnsi" w:hAnsiTheme="minorHAnsi" w:cstheme="minorHAnsi"/>
          <w:sz w:val="24"/>
          <w:szCs w:val="24"/>
        </w:rPr>
        <w:t>Tenerife y Lanzarote</w:t>
      </w:r>
      <w:r w:rsidR="00AC4519">
        <w:rPr>
          <w:rFonts w:asciiTheme="minorHAnsi" w:hAnsiTheme="minorHAnsi" w:cstheme="minorHAnsi"/>
          <w:sz w:val="24"/>
          <w:szCs w:val="24"/>
        </w:rPr>
        <w:t>.</w:t>
      </w:r>
    </w:p>
    <w:p w14:paraId="11A79620" w14:textId="77777777" w:rsidR="00C16826" w:rsidRDefault="00C16826" w:rsidP="005F637F">
      <w:pPr>
        <w:pStyle w:val="Textoindependiente"/>
        <w:tabs>
          <w:tab w:val="left" w:pos="284"/>
        </w:tabs>
        <w:spacing w:before="22" w:line="360" w:lineRule="auto"/>
        <w:ind w:right="51"/>
        <w:rPr>
          <w:sz w:val="17"/>
        </w:rPr>
      </w:pPr>
    </w:p>
    <w:p w14:paraId="6536F24F" w14:textId="77777777" w:rsidR="00C16826" w:rsidRDefault="000B2E4B" w:rsidP="005F637F">
      <w:pPr>
        <w:pStyle w:val="Textoindependiente"/>
        <w:tabs>
          <w:tab w:val="left" w:pos="284"/>
        </w:tabs>
        <w:spacing w:before="22" w:line="360" w:lineRule="auto"/>
        <w:ind w:right="51"/>
        <w:jc w:val="center"/>
        <w:rPr>
          <w:sz w:val="24"/>
        </w:rPr>
      </w:pPr>
      <w:r w:rsidRPr="00367845">
        <w:rPr>
          <w:rFonts w:asciiTheme="minorHAnsi" w:hAnsiTheme="minorHAnsi" w:cstheme="minorHAnsi"/>
          <w:noProof/>
          <w:lang w:eastAsia="es-ES"/>
        </w:rPr>
        <w:lastRenderedPageBreak/>
        <w:drawing>
          <wp:inline distT="0" distB="0" distL="0" distR="0" wp14:anchorId="0582C714" wp14:editId="051C10A1">
            <wp:extent cx="1527370" cy="2674961"/>
            <wp:effectExtent l="0" t="0" r="0" b="0"/>
            <wp:docPr id="223" name="Imagen 5">
              <a:extLst xmlns:a="http://schemas.openxmlformats.org/drawingml/2006/main">
                <a:ext uri="{FF2B5EF4-FFF2-40B4-BE49-F238E27FC236}">
                  <a16:creationId xmlns:a16="http://schemas.microsoft.com/office/drawing/2014/main" id="{E58F6D41-D924-44A0-843F-B2FFF5DF5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58F6D41-D924-44A0-843F-B2FFF5DF5FA2}"/>
                        </a:ext>
                      </a:extLst>
                    </pic:cNvPr>
                    <pic:cNvPicPr>
                      <a:picLocks noChangeAspect="1"/>
                    </pic:cNvPicPr>
                  </pic:nvPicPr>
                  <pic:blipFill>
                    <a:blip r:embed="rId15"/>
                    <a:stretch>
                      <a:fillRect/>
                    </a:stretch>
                  </pic:blipFill>
                  <pic:spPr>
                    <a:xfrm>
                      <a:off x="0" y="0"/>
                      <a:ext cx="1529719" cy="2679076"/>
                    </a:xfrm>
                    <a:prstGeom prst="rect">
                      <a:avLst/>
                    </a:prstGeom>
                  </pic:spPr>
                </pic:pic>
              </a:graphicData>
            </a:graphic>
          </wp:inline>
        </w:drawing>
      </w:r>
    </w:p>
    <w:p w14:paraId="07FAB2BE" w14:textId="2C5372A4" w:rsidR="00C16826" w:rsidRPr="00FD53CA" w:rsidRDefault="00FD53CA" w:rsidP="005F637F">
      <w:pPr>
        <w:pStyle w:val="Descripcin"/>
        <w:tabs>
          <w:tab w:val="left" w:pos="284"/>
        </w:tabs>
        <w:spacing w:before="22" w:after="0" w:line="360" w:lineRule="auto"/>
        <w:ind w:right="51"/>
        <w:jc w:val="both"/>
        <w:rPr>
          <w:rFonts w:asciiTheme="minorHAnsi" w:hAnsiTheme="minorHAnsi" w:cstheme="minorHAnsi"/>
          <w:i w:val="0"/>
          <w:color w:val="auto"/>
          <w:sz w:val="22"/>
          <w:szCs w:val="20"/>
        </w:rPr>
      </w:pPr>
      <w:bookmarkStart w:id="5" w:name="_Toc63244198"/>
      <w:r w:rsidRPr="00FD53CA">
        <w:rPr>
          <w:rFonts w:asciiTheme="minorHAnsi" w:hAnsiTheme="minorHAnsi" w:cstheme="minorHAnsi"/>
          <w:b/>
          <w:color w:val="auto"/>
          <w:sz w:val="22"/>
          <w:szCs w:val="20"/>
        </w:rPr>
        <w:t xml:space="preserve">Figura </w:t>
      </w:r>
      <w:r w:rsidRPr="00FD53CA">
        <w:rPr>
          <w:rFonts w:asciiTheme="minorHAnsi" w:hAnsiTheme="minorHAnsi" w:cstheme="minorHAnsi"/>
          <w:b/>
          <w:color w:val="auto"/>
          <w:sz w:val="22"/>
          <w:szCs w:val="20"/>
        </w:rPr>
        <w:fldChar w:fldCharType="begin"/>
      </w:r>
      <w:r w:rsidRPr="00FD53CA">
        <w:rPr>
          <w:rFonts w:asciiTheme="minorHAnsi" w:hAnsiTheme="minorHAnsi" w:cstheme="minorHAnsi"/>
          <w:b/>
          <w:color w:val="auto"/>
          <w:sz w:val="22"/>
          <w:szCs w:val="20"/>
        </w:rPr>
        <w:instrText xml:space="preserve"> SEQ Figura \* ARABIC </w:instrText>
      </w:r>
      <w:r w:rsidRPr="00FD53CA">
        <w:rPr>
          <w:rFonts w:asciiTheme="minorHAnsi" w:hAnsiTheme="minorHAnsi" w:cstheme="minorHAnsi"/>
          <w:b/>
          <w:color w:val="auto"/>
          <w:sz w:val="22"/>
          <w:szCs w:val="20"/>
        </w:rPr>
        <w:fldChar w:fldCharType="separate"/>
      </w:r>
      <w:r w:rsidR="009D3A31">
        <w:rPr>
          <w:rFonts w:asciiTheme="minorHAnsi" w:hAnsiTheme="minorHAnsi" w:cstheme="minorHAnsi"/>
          <w:b/>
          <w:noProof/>
          <w:color w:val="auto"/>
          <w:sz w:val="22"/>
          <w:szCs w:val="20"/>
        </w:rPr>
        <w:t>1</w:t>
      </w:r>
      <w:r w:rsidRPr="00FD53CA">
        <w:rPr>
          <w:rFonts w:asciiTheme="minorHAnsi" w:hAnsiTheme="minorHAnsi" w:cstheme="minorHAnsi"/>
          <w:b/>
          <w:color w:val="auto"/>
          <w:sz w:val="22"/>
          <w:szCs w:val="20"/>
        </w:rPr>
        <w:fldChar w:fldCharType="end"/>
      </w:r>
      <w:r w:rsidRPr="00FD53CA">
        <w:rPr>
          <w:rFonts w:asciiTheme="minorHAnsi" w:hAnsiTheme="minorHAnsi" w:cstheme="minorHAnsi"/>
          <w:b/>
          <w:color w:val="auto"/>
          <w:sz w:val="22"/>
          <w:szCs w:val="20"/>
        </w:rPr>
        <w:t>.</w:t>
      </w:r>
      <w:r w:rsidRPr="00FD53CA">
        <w:rPr>
          <w:rFonts w:asciiTheme="minorHAnsi" w:hAnsiTheme="minorHAnsi" w:cstheme="minorHAnsi"/>
          <w:color w:val="auto"/>
          <w:sz w:val="22"/>
          <w:szCs w:val="20"/>
        </w:rPr>
        <w:t xml:space="preserve"> Mapa de la Comunidad Valenciana en el que aparecen todas las granjas participantes en el proyecto </w:t>
      </w:r>
      <w:proofErr w:type="spellStart"/>
      <w:r w:rsidRPr="00FD53CA">
        <w:rPr>
          <w:rFonts w:asciiTheme="minorHAnsi" w:hAnsiTheme="minorHAnsi" w:cstheme="minorHAnsi"/>
          <w:color w:val="auto"/>
          <w:sz w:val="22"/>
          <w:szCs w:val="20"/>
        </w:rPr>
        <w:t>Parapez</w:t>
      </w:r>
      <w:proofErr w:type="spellEnd"/>
      <w:r w:rsidRPr="00FD53CA">
        <w:rPr>
          <w:rFonts w:asciiTheme="minorHAnsi" w:hAnsiTheme="minorHAnsi" w:cstheme="minorHAnsi"/>
          <w:color w:val="auto"/>
          <w:sz w:val="22"/>
          <w:szCs w:val="20"/>
        </w:rPr>
        <w:t xml:space="preserve"> 2.</w:t>
      </w:r>
      <w:bookmarkEnd w:id="5"/>
    </w:p>
    <w:p w14:paraId="37A7E809" w14:textId="77777777" w:rsidR="00C16826" w:rsidRDefault="00C16826" w:rsidP="005F637F">
      <w:pPr>
        <w:pStyle w:val="Textoindependiente"/>
        <w:tabs>
          <w:tab w:val="left" w:pos="284"/>
        </w:tabs>
        <w:spacing w:before="22" w:line="360" w:lineRule="auto"/>
        <w:ind w:right="51"/>
        <w:rPr>
          <w:i/>
          <w:sz w:val="20"/>
        </w:rPr>
      </w:pPr>
    </w:p>
    <w:p w14:paraId="3F7D5FE9" w14:textId="77777777" w:rsidR="00C16826" w:rsidRDefault="00C16826" w:rsidP="005F637F">
      <w:pPr>
        <w:pStyle w:val="Textoindependiente"/>
        <w:tabs>
          <w:tab w:val="left" w:pos="284"/>
        </w:tabs>
        <w:spacing w:before="22" w:line="360" w:lineRule="auto"/>
        <w:ind w:right="51"/>
        <w:rPr>
          <w:i/>
          <w:sz w:val="22"/>
        </w:rPr>
      </w:pPr>
    </w:p>
    <w:p w14:paraId="47D541CA" w14:textId="77777777" w:rsidR="00C16826" w:rsidRDefault="00FD53CA" w:rsidP="005F637F">
      <w:pPr>
        <w:pStyle w:val="Textoindependiente"/>
        <w:tabs>
          <w:tab w:val="left" w:pos="284"/>
        </w:tabs>
        <w:spacing w:before="22" w:line="360" w:lineRule="auto"/>
        <w:ind w:right="51"/>
        <w:jc w:val="center"/>
        <w:rPr>
          <w:sz w:val="27"/>
        </w:rPr>
      </w:pPr>
      <w:r w:rsidRPr="00367845">
        <w:rPr>
          <w:rFonts w:asciiTheme="minorHAnsi" w:hAnsiTheme="minorHAnsi" w:cstheme="minorHAnsi"/>
          <w:noProof/>
          <w:lang w:eastAsia="es-ES"/>
        </w:rPr>
        <w:drawing>
          <wp:inline distT="0" distB="0" distL="0" distR="0" wp14:anchorId="335F376C" wp14:editId="66DDF888">
            <wp:extent cx="3304085" cy="1461103"/>
            <wp:effectExtent l="0" t="0" r="0" b="6350"/>
            <wp:docPr id="224" name="Imagen 6">
              <a:extLst xmlns:a="http://schemas.openxmlformats.org/drawingml/2006/main">
                <a:ext uri="{FF2B5EF4-FFF2-40B4-BE49-F238E27FC236}">
                  <a16:creationId xmlns:a16="http://schemas.microsoft.com/office/drawing/2014/main" id="{73159355-074E-4AEE-BF25-6271FE58D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3159355-074E-4AEE-BF25-6271FE58DE6A}"/>
                        </a:ext>
                      </a:extLst>
                    </pic:cNvPr>
                    <pic:cNvPicPr>
                      <a:picLocks noChangeAspect="1"/>
                    </pic:cNvPicPr>
                  </pic:nvPicPr>
                  <pic:blipFill>
                    <a:blip r:embed="rId16"/>
                    <a:stretch>
                      <a:fillRect/>
                    </a:stretch>
                  </pic:blipFill>
                  <pic:spPr>
                    <a:xfrm>
                      <a:off x="0" y="0"/>
                      <a:ext cx="3327226" cy="1471336"/>
                    </a:xfrm>
                    <a:prstGeom prst="rect">
                      <a:avLst/>
                    </a:prstGeom>
                  </pic:spPr>
                </pic:pic>
              </a:graphicData>
            </a:graphic>
          </wp:inline>
        </w:drawing>
      </w:r>
    </w:p>
    <w:p w14:paraId="5B49BB8C" w14:textId="77777777" w:rsidR="00FD53CA" w:rsidRDefault="00FD53CA" w:rsidP="005F637F">
      <w:pPr>
        <w:pStyle w:val="Textoindependiente"/>
        <w:tabs>
          <w:tab w:val="left" w:pos="284"/>
        </w:tabs>
        <w:spacing w:before="22" w:line="360" w:lineRule="auto"/>
        <w:ind w:right="51"/>
        <w:rPr>
          <w:sz w:val="27"/>
        </w:rPr>
      </w:pPr>
    </w:p>
    <w:p w14:paraId="36ACC98B" w14:textId="34DAE02D" w:rsidR="00C16826" w:rsidRPr="00FD53CA" w:rsidRDefault="00FD53CA" w:rsidP="005F637F">
      <w:pPr>
        <w:pStyle w:val="Descripcin"/>
        <w:tabs>
          <w:tab w:val="left" w:pos="284"/>
        </w:tabs>
        <w:spacing w:before="22" w:after="0" w:line="360" w:lineRule="auto"/>
        <w:ind w:right="51"/>
        <w:jc w:val="both"/>
        <w:rPr>
          <w:rFonts w:asciiTheme="minorHAnsi" w:hAnsiTheme="minorHAnsi" w:cstheme="minorHAnsi"/>
          <w:i w:val="0"/>
          <w:color w:val="auto"/>
          <w:sz w:val="24"/>
        </w:rPr>
      </w:pPr>
      <w:bookmarkStart w:id="6" w:name="_Toc63244199"/>
      <w:r w:rsidRPr="00FD53CA">
        <w:rPr>
          <w:rFonts w:asciiTheme="minorHAnsi" w:hAnsiTheme="minorHAnsi" w:cstheme="minorHAnsi"/>
          <w:b/>
          <w:color w:val="auto"/>
          <w:sz w:val="22"/>
        </w:rPr>
        <w:t xml:space="preserve">Figura </w:t>
      </w:r>
      <w:r w:rsidRPr="00FD53CA">
        <w:rPr>
          <w:rFonts w:asciiTheme="minorHAnsi" w:hAnsiTheme="minorHAnsi" w:cstheme="minorHAnsi"/>
          <w:b/>
          <w:color w:val="auto"/>
          <w:sz w:val="22"/>
        </w:rPr>
        <w:fldChar w:fldCharType="begin"/>
      </w:r>
      <w:r w:rsidRPr="00FD53CA">
        <w:rPr>
          <w:rFonts w:asciiTheme="minorHAnsi" w:hAnsiTheme="minorHAnsi" w:cstheme="minorHAnsi"/>
          <w:b/>
          <w:color w:val="auto"/>
          <w:sz w:val="22"/>
        </w:rPr>
        <w:instrText xml:space="preserve"> SEQ Figura \* ARABIC </w:instrText>
      </w:r>
      <w:r w:rsidRPr="00FD53CA">
        <w:rPr>
          <w:rFonts w:asciiTheme="minorHAnsi" w:hAnsiTheme="minorHAnsi" w:cstheme="minorHAnsi"/>
          <w:b/>
          <w:color w:val="auto"/>
          <w:sz w:val="22"/>
        </w:rPr>
        <w:fldChar w:fldCharType="separate"/>
      </w:r>
      <w:r w:rsidR="009D3A31">
        <w:rPr>
          <w:rFonts w:asciiTheme="minorHAnsi" w:hAnsiTheme="minorHAnsi" w:cstheme="minorHAnsi"/>
          <w:b/>
          <w:noProof/>
          <w:color w:val="auto"/>
          <w:sz w:val="22"/>
        </w:rPr>
        <w:t>2</w:t>
      </w:r>
      <w:r w:rsidRPr="00FD53CA">
        <w:rPr>
          <w:rFonts w:asciiTheme="minorHAnsi" w:hAnsiTheme="minorHAnsi" w:cstheme="minorHAnsi"/>
          <w:b/>
          <w:color w:val="auto"/>
          <w:sz w:val="22"/>
        </w:rPr>
        <w:fldChar w:fldCharType="end"/>
      </w:r>
      <w:r w:rsidRPr="00FD53CA">
        <w:rPr>
          <w:rFonts w:asciiTheme="minorHAnsi" w:hAnsiTheme="minorHAnsi" w:cstheme="minorHAnsi"/>
          <w:b/>
          <w:color w:val="auto"/>
          <w:sz w:val="22"/>
        </w:rPr>
        <w:t>.</w:t>
      </w:r>
      <w:r w:rsidRPr="00FD53CA">
        <w:rPr>
          <w:rFonts w:asciiTheme="minorHAnsi" w:hAnsiTheme="minorHAnsi" w:cstheme="minorHAnsi"/>
          <w:color w:val="auto"/>
          <w:sz w:val="22"/>
        </w:rPr>
        <w:t xml:space="preserve"> Mapa del archipiélago canario en el que aparecen todas las granjas participantes en el proyecto </w:t>
      </w:r>
      <w:proofErr w:type="spellStart"/>
      <w:r w:rsidRPr="00FD53CA">
        <w:rPr>
          <w:rFonts w:asciiTheme="minorHAnsi" w:hAnsiTheme="minorHAnsi" w:cstheme="minorHAnsi"/>
          <w:color w:val="auto"/>
          <w:sz w:val="22"/>
        </w:rPr>
        <w:t>Parapez</w:t>
      </w:r>
      <w:proofErr w:type="spellEnd"/>
      <w:r w:rsidRPr="00FD53CA">
        <w:rPr>
          <w:rFonts w:asciiTheme="minorHAnsi" w:hAnsiTheme="minorHAnsi" w:cstheme="minorHAnsi"/>
          <w:color w:val="auto"/>
          <w:sz w:val="22"/>
        </w:rPr>
        <w:t xml:space="preserve"> 2.</w:t>
      </w:r>
      <w:bookmarkEnd w:id="6"/>
    </w:p>
    <w:p w14:paraId="1DBCB19D" w14:textId="77777777" w:rsidR="00C16826" w:rsidRDefault="00C16826" w:rsidP="005F637F">
      <w:pPr>
        <w:pStyle w:val="Textoindependiente"/>
        <w:tabs>
          <w:tab w:val="left" w:pos="284"/>
        </w:tabs>
        <w:spacing w:before="22" w:line="360" w:lineRule="auto"/>
        <w:ind w:right="51"/>
        <w:rPr>
          <w:i/>
          <w:sz w:val="22"/>
        </w:rPr>
      </w:pPr>
    </w:p>
    <w:p w14:paraId="6AF69EE3" w14:textId="77777777" w:rsidR="00FD53CA" w:rsidRDefault="00FD53CA" w:rsidP="005F637F">
      <w:pPr>
        <w:pStyle w:val="Textoindependiente"/>
        <w:tabs>
          <w:tab w:val="left" w:pos="284"/>
        </w:tabs>
        <w:spacing w:before="22" w:line="360" w:lineRule="auto"/>
        <w:ind w:right="51"/>
        <w:rPr>
          <w:i/>
          <w:sz w:val="22"/>
        </w:rPr>
      </w:pPr>
    </w:p>
    <w:p w14:paraId="123A55EA" w14:textId="77777777" w:rsidR="00C16826" w:rsidRPr="00D218AC" w:rsidRDefault="00C16826" w:rsidP="005F637F">
      <w:pPr>
        <w:pStyle w:val="Ttulo2"/>
        <w:numPr>
          <w:ilvl w:val="1"/>
          <w:numId w:val="1"/>
        </w:numPr>
        <w:tabs>
          <w:tab w:val="left" w:pos="284"/>
        </w:tabs>
        <w:spacing w:before="22" w:line="360" w:lineRule="auto"/>
        <w:ind w:left="0" w:right="51"/>
        <w:jc w:val="both"/>
      </w:pPr>
      <w:bookmarkStart w:id="7" w:name="_Toc82173966"/>
      <w:r w:rsidRPr="00D218AC">
        <w:rPr>
          <w:w w:val="105"/>
        </w:rPr>
        <w:t>Valoración del material de pesca</w:t>
      </w:r>
      <w:r w:rsidR="00FD53CA" w:rsidRPr="00D218AC">
        <w:rPr>
          <w:w w:val="105"/>
        </w:rPr>
        <w:t xml:space="preserve"> para la toma de muestras en las explotaciones:</w:t>
      </w:r>
      <w:bookmarkEnd w:id="7"/>
    </w:p>
    <w:p w14:paraId="62FEB7C4" w14:textId="77777777" w:rsidR="00FD53CA" w:rsidRDefault="00FD53CA" w:rsidP="005F637F">
      <w:pPr>
        <w:pStyle w:val="Textoindependiente"/>
        <w:tabs>
          <w:tab w:val="left" w:pos="284"/>
        </w:tabs>
        <w:spacing w:before="22" w:line="360" w:lineRule="auto"/>
        <w:ind w:right="51"/>
        <w:jc w:val="both"/>
        <w:rPr>
          <w:w w:val="105"/>
        </w:rPr>
      </w:pPr>
    </w:p>
    <w:p w14:paraId="60DCB829" w14:textId="77777777" w:rsidR="00AA55AC" w:rsidRDefault="00C16826" w:rsidP="005F637F">
      <w:pPr>
        <w:pStyle w:val="Textoindependiente"/>
        <w:tabs>
          <w:tab w:val="left" w:pos="284"/>
        </w:tabs>
        <w:spacing w:before="22" w:line="360" w:lineRule="auto"/>
        <w:ind w:right="51"/>
        <w:jc w:val="both"/>
        <w:rPr>
          <w:rFonts w:asciiTheme="minorHAnsi" w:hAnsiTheme="minorHAnsi" w:cstheme="minorHAnsi"/>
          <w:w w:val="105"/>
          <w:sz w:val="24"/>
          <w:szCs w:val="24"/>
        </w:rPr>
      </w:pPr>
      <w:r w:rsidRPr="00776492">
        <w:rPr>
          <w:rFonts w:asciiTheme="minorHAnsi" w:hAnsiTheme="minorHAnsi" w:cstheme="minorHAnsi"/>
          <w:w w:val="105"/>
          <w:sz w:val="24"/>
          <w:szCs w:val="24"/>
        </w:rPr>
        <w:t>Los artejos de pesca son materiales que con facilidad se desgastan, se rompen o se pierden</w:t>
      </w:r>
      <w:r w:rsidR="00AA55AC">
        <w:rPr>
          <w:rFonts w:asciiTheme="minorHAnsi" w:hAnsiTheme="minorHAnsi" w:cstheme="minorHAnsi"/>
          <w:w w:val="105"/>
          <w:sz w:val="24"/>
          <w:szCs w:val="24"/>
        </w:rPr>
        <w:t xml:space="preserve"> durante las capturas</w:t>
      </w:r>
      <w:r w:rsidRPr="00776492">
        <w:rPr>
          <w:rFonts w:asciiTheme="minorHAnsi" w:hAnsiTheme="minorHAnsi" w:cstheme="minorHAnsi"/>
          <w:w w:val="105"/>
          <w:sz w:val="24"/>
          <w:szCs w:val="24"/>
        </w:rPr>
        <w:t>. Al pescar alrededor de las jaulas de acuicultura se corre el riesgo de calar los anzuelos en los cabos que mantienen fijos los viver</w:t>
      </w:r>
      <w:r w:rsidR="00AA55AC">
        <w:rPr>
          <w:rFonts w:asciiTheme="minorHAnsi" w:hAnsiTheme="minorHAnsi" w:cstheme="minorHAnsi"/>
          <w:w w:val="105"/>
          <w:sz w:val="24"/>
          <w:szCs w:val="24"/>
        </w:rPr>
        <w:t>os (figura 3</w:t>
      </w:r>
      <w:r w:rsidRPr="00776492">
        <w:rPr>
          <w:rFonts w:asciiTheme="minorHAnsi" w:hAnsiTheme="minorHAnsi" w:cstheme="minorHAnsi"/>
          <w:w w:val="105"/>
          <w:sz w:val="24"/>
          <w:szCs w:val="24"/>
        </w:rPr>
        <w:t xml:space="preserve">). Es por ello </w:t>
      </w:r>
      <w:proofErr w:type="gramStart"/>
      <w:r w:rsidRPr="00776492">
        <w:rPr>
          <w:rFonts w:asciiTheme="minorHAnsi" w:hAnsiTheme="minorHAnsi" w:cstheme="minorHAnsi"/>
          <w:w w:val="105"/>
          <w:sz w:val="24"/>
          <w:szCs w:val="24"/>
        </w:rPr>
        <w:t>que</w:t>
      </w:r>
      <w:proofErr w:type="gramEnd"/>
      <w:r w:rsidRPr="00776492">
        <w:rPr>
          <w:rFonts w:asciiTheme="minorHAnsi" w:hAnsiTheme="minorHAnsi" w:cstheme="minorHAnsi"/>
          <w:w w:val="105"/>
          <w:sz w:val="24"/>
          <w:szCs w:val="24"/>
        </w:rPr>
        <w:t xml:space="preserve"> el día anterior a cada visita, o después de una de éstas, el equipo investigador procede a la revisión del material disponible y se reúne para </w:t>
      </w:r>
      <w:r w:rsidRPr="00776492">
        <w:rPr>
          <w:rFonts w:asciiTheme="minorHAnsi" w:hAnsiTheme="minorHAnsi" w:cstheme="minorHAnsi"/>
          <w:w w:val="105"/>
          <w:sz w:val="24"/>
          <w:szCs w:val="24"/>
        </w:rPr>
        <w:lastRenderedPageBreak/>
        <w:t xml:space="preserve">valorar en cada ocasión la necesidad </w:t>
      </w:r>
      <w:r w:rsidR="00776492" w:rsidRPr="00776492">
        <w:rPr>
          <w:rFonts w:asciiTheme="minorHAnsi" w:hAnsiTheme="minorHAnsi" w:cstheme="minorHAnsi"/>
          <w:w w:val="105"/>
          <w:sz w:val="24"/>
          <w:szCs w:val="24"/>
        </w:rPr>
        <w:t>de compra de material adicional</w:t>
      </w:r>
      <w:r w:rsidRPr="00776492">
        <w:rPr>
          <w:rFonts w:asciiTheme="minorHAnsi" w:hAnsiTheme="minorHAnsi" w:cstheme="minorHAnsi"/>
          <w:w w:val="105"/>
          <w:sz w:val="24"/>
          <w:szCs w:val="24"/>
        </w:rPr>
        <w:t>. Generalmente, en</w:t>
      </w:r>
      <w:r w:rsidRPr="00776492">
        <w:rPr>
          <w:rFonts w:asciiTheme="minorHAnsi" w:hAnsiTheme="minorHAnsi" w:cstheme="minorHAnsi"/>
          <w:spacing w:val="20"/>
          <w:w w:val="105"/>
          <w:sz w:val="24"/>
          <w:szCs w:val="24"/>
        </w:rPr>
        <w:t xml:space="preserve"> </w:t>
      </w:r>
      <w:r w:rsidRPr="00776492">
        <w:rPr>
          <w:rFonts w:asciiTheme="minorHAnsi" w:hAnsiTheme="minorHAnsi" w:cstheme="minorHAnsi"/>
          <w:w w:val="105"/>
          <w:sz w:val="24"/>
          <w:szCs w:val="24"/>
        </w:rPr>
        <w:t>dichas reuniones acude el personal investigador encargado de ejecutar la salida junto con el inves</w:t>
      </w:r>
      <w:r w:rsidR="00776492">
        <w:rPr>
          <w:rFonts w:asciiTheme="minorHAnsi" w:hAnsiTheme="minorHAnsi" w:cstheme="minorHAnsi"/>
          <w:w w:val="105"/>
          <w:sz w:val="24"/>
          <w:szCs w:val="24"/>
        </w:rPr>
        <w:t>tigador principal del proyecto.</w:t>
      </w:r>
    </w:p>
    <w:p w14:paraId="0E91F48F" w14:textId="77777777" w:rsidR="00AA55AC" w:rsidRDefault="00AA55AC" w:rsidP="005F637F">
      <w:pPr>
        <w:pStyle w:val="Textoindependiente"/>
        <w:tabs>
          <w:tab w:val="left" w:pos="284"/>
        </w:tabs>
        <w:spacing w:before="22" w:line="360" w:lineRule="auto"/>
        <w:ind w:right="51"/>
        <w:jc w:val="both"/>
        <w:rPr>
          <w:rFonts w:asciiTheme="minorHAnsi" w:hAnsiTheme="minorHAnsi" w:cstheme="minorHAnsi"/>
          <w:w w:val="105"/>
          <w:sz w:val="24"/>
          <w:szCs w:val="24"/>
        </w:rPr>
      </w:pPr>
    </w:p>
    <w:p w14:paraId="105FC880" w14:textId="77777777" w:rsidR="00AA55AC" w:rsidRDefault="00AA55AC" w:rsidP="005F637F">
      <w:pPr>
        <w:pStyle w:val="Textoindependiente"/>
        <w:tabs>
          <w:tab w:val="left" w:pos="284"/>
        </w:tabs>
        <w:spacing w:before="22" w:line="360" w:lineRule="auto"/>
        <w:ind w:right="51"/>
        <w:jc w:val="center"/>
        <w:rPr>
          <w:rFonts w:asciiTheme="minorHAnsi" w:hAnsiTheme="minorHAnsi" w:cstheme="minorHAnsi"/>
          <w:w w:val="105"/>
          <w:sz w:val="24"/>
          <w:szCs w:val="24"/>
        </w:rPr>
      </w:pPr>
      <w:r>
        <w:rPr>
          <w:rFonts w:asciiTheme="minorHAnsi" w:hAnsiTheme="minorHAnsi" w:cstheme="minorHAnsi"/>
          <w:noProof/>
          <w:w w:val="105"/>
          <w:sz w:val="24"/>
          <w:szCs w:val="24"/>
          <w:lang w:eastAsia="es-ES"/>
        </w:rPr>
        <w:drawing>
          <wp:inline distT="0" distB="0" distL="0" distR="0" wp14:anchorId="7AD92EBE" wp14:editId="78E32961">
            <wp:extent cx="4012068" cy="3009051"/>
            <wp:effectExtent l="0" t="0" r="762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_0923_112356_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4010" cy="3010507"/>
                    </a:xfrm>
                    <a:prstGeom prst="rect">
                      <a:avLst/>
                    </a:prstGeom>
                  </pic:spPr>
                </pic:pic>
              </a:graphicData>
            </a:graphic>
          </wp:inline>
        </w:drawing>
      </w:r>
    </w:p>
    <w:p w14:paraId="6323755F" w14:textId="72A5E314" w:rsidR="00AA55AC" w:rsidRPr="00AA55AC" w:rsidRDefault="00AA55AC" w:rsidP="005F637F">
      <w:pPr>
        <w:pStyle w:val="Descripcin"/>
        <w:tabs>
          <w:tab w:val="left" w:pos="426"/>
        </w:tabs>
        <w:spacing w:before="22" w:after="0" w:line="360" w:lineRule="auto"/>
        <w:ind w:right="51"/>
        <w:jc w:val="both"/>
        <w:rPr>
          <w:rFonts w:asciiTheme="minorHAnsi" w:hAnsiTheme="minorHAnsi" w:cstheme="minorHAnsi"/>
          <w:color w:val="auto"/>
          <w:w w:val="105"/>
          <w:sz w:val="32"/>
          <w:szCs w:val="24"/>
        </w:rPr>
        <w:sectPr w:rsidR="00AA55AC" w:rsidRPr="00AA55AC" w:rsidSect="00FA3D2F">
          <w:headerReference w:type="default" r:id="rId18"/>
          <w:footerReference w:type="default" r:id="rId19"/>
          <w:type w:val="continuous"/>
          <w:pgSz w:w="11900" w:h="16840"/>
          <w:pgMar w:top="1417" w:right="1701" w:bottom="1417" w:left="1701" w:header="360" w:footer="1160" w:gutter="0"/>
          <w:cols w:space="720"/>
        </w:sectPr>
      </w:pPr>
      <w:bookmarkStart w:id="8" w:name="_Toc63244200"/>
      <w:r w:rsidRPr="00AA55AC">
        <w:rPr>
          <w:rFonts w:asciiTheme="minorHAnsi" w:hAnsiTheme="minorHAnsi"/>
          <w:b/>
          <w:color w:val="auto"/>
          <w:sz w:val="22"/>
        </w:rPr>
        <w:t xml:space="preserve">Figura </w:t>
      </w:r>
      <w:r w:rsidRPr="00AA55AC">
        <w:rPr>
          <w:rFonts w:asciiTheme="minorHAnsi" w:hAnsiTheme="minorHAnsi"/>
          <w:b/>
          <w:color w:val="auto"/>
          <w:sz w:val="22"/>
        </w:rPr>
        <w:fldChar w:fldCharType="begin"/>
      </w:r>
      <w:r w:rsidRPr="00AA55AC">
        <w:rPr>
          <w:rFonts w:asciiTheme="minorHAnsi" w:hAnsiTheme="minorHAnsi"/>
          <w:b/>
          <w:color w:val="auto"/>
          <w:sz w:val="22"/>
        </w:rPr>
        <w:instrText xml:space="preserve"> SEQ Figura \* ARABIC </w:instrText>
      </w:r>
      <w:r w:rsidRPr="00AA55AC">
        <w:rPr>
          <w:rFonts w:asciiTheme="minorHAnsi" w:hAnsiTheme="minorHAnsi"/>
          <w:b/>
          <w:color w:val="auto"/>
          <w:sz w:val="22"/>
        </w:rPr>
        <w:fldChar w:fldCharType="separate"/>
      </w:r>
      <w:r w:rsidR="009D3A31">
        <w:rPr>
          <w:rFonts w:asciiTheme="minorHAnsi" w:hAnsiTheme="minorHAnsi"/>
          <w:b/>
          <w:noProof/>
          <w:color w:val="auto"/>
          <w:sz w:val="22"/>
        </w:rPr>
        <w:t>3</w:t>
      </w:r>
      <w:r w:rsidRPr="00AA55AC">
        <w:rPr>
          <w:rFonts w:asciiTheme="minorHAnsi" w:hAnsiTheme="minorHAnsi"/>
          <w:b/>
          <w:color w:val="auto"/>
          <w:sz w:val="22"/>
        </w:rPr>
        <w:fldChar w:fldCharType="end"/>
      </w:r>
      <w:r w:rsidRPr="00AA55AC">
        <w:rPr>
          <w:rFonts w:asciiTheme="minorHAnsi" w:hAnsiTheme="minorHAnsi"/>
          <w:b/>
          <w:color w:val="auto"/>
          <w:sz w:val="22"/>
        </w:rPr>
        <w:t>.</w:t>
      </w:r>
      <w:r w:rsidRPr="00AA55AC">
        <w:rPr>
          <w:rFonts w:asciiTheme="minorHAnsi" w:hAnsiTheme="minorHAnsi"/>
          <w:color w:val="auto"/>
          <w:sz w:val="22"/>
        </w:rPr>
        <w:t xml:space="preserve"> Estructuras de la jaula y cabos que pueden atrapar los anzuelos de pesca.</w:t>
      </w:r>
      <w:bookmarkEnd w:id="8"/>
    </w:p>
    <w:p w14:paraId="625A9CD2" w14:textId="77777777" w:rsidR="00C16826" w:rsidRPr="00776492" w:rsidRDefault="00776492" w:rsidP="006B26C8">
      <w:pPr>
        <w:pStyle w:val="Ttulo2"/>
        <w:numPr>
          <w:ilvl w:val="1"/>
          <w:numId w:val="3"/>
        </w:numPr>
        <w:spacing w:before="22" w:line="360" w:lineRule="auto"/>
        <w:ind w:left="0" w:right="51"/>
        <w:rPr>
          <w:sz w:val="22"/>
        </w:rPr>
      </w:pPr>
      <w:bookmarkStart w:id="9" w:name="_Toc82173967"/>
      <w:r w:rsidRPr="00776492">
        <w:rPr>
          <w:w w:val="105"/>
        </w:rPr>
        <w:t>Preparación del material de disección:</w:t>
      </w:r>
      <w:bookmarkEnd w:id="9"/>
    </w:p>
    <w:p w14:paraId="493EFFED" w14:textId="77777777" w:rsidR="00C16826" w:rsidRDefault="00C16826" w:rsidP="005F637F">
      <w:pPr>
        <w:pStyle w:val="Textoindependiente"/>
        <w:tabs>
          <w:tab w:val="left" w:pos="284"/>
        </w:tabs>
        <w:spacing w:before="22" w:line="360" w:lineRule="auto"/>
        <w:ind w:right="51"/>
        <w:jc w:val="both"/>
        <w:rPr>
          <w:w w:val="105"/>
        </w:rPr>
      </w:pPr>
      <w:r>
        <w:rPr>
          <w:w w:val="105"/>
        </w:rPr>
        <w:t xml:space="preserve">Con el fin de evitar </w:t>
      </w:r>
      <w:r w:rsidR="00776492">
        <w:rPr>
          <w:w w:val="105"/>
        </w:rPr>
        <w:t>la descomposición del pescado posterior a su captura</w:t>
      </w:r>
      <w:r>
        <w:rPr>
          <w:w w:val="105"/>
        </w:rPr>
        <w:t>, todo el material necesario a utilizar durante las necropsias es preparado días previos a su desarrollo. Es por ello, que el día de antes de cada salida en la Comunidad Valenciana, la persona encargada del material de necropsias identifica, con los números de referencia correspondientes</w:t>
      </w:r>
      <w:r w:rsidR="00776492">
        <w:rPr>
          <w:w w:val="105"/>
        </w:rPr>
        <w:t xml:space="preserve"> de cada animal</w:t>
      </w:r>
      <w:r>
        <w:rPr>
          <w:w w:val="105"/>
        </w:rPr>
        <w:t>, un</w:t>
      </w:r>
      <w:r>
        <w:rPr>
          <w:spacing w:val="33"/>
          <w:w w:val="105"/>
        </w:rPr>
        <w:t xml:space="preserve"> </w:t>
      </w:r>
      <w:r>
        <w:rPr>
          <w:w w:val="105"/>
        </w:rPr>
        <w:t>mínimo</w:t>
      </w:r>
      <w:r>
        <w:rPr>
          <w:spacing w:val="33"/>
          <w:w w:val="105"/>
        </w:rPr>
        <w:t xml:space="preserve"> </w:t>
      </w:r>
      <w:r>
        <w:rPr>
          <w:w w:val="105"/>
        </w:rPr>
        <w:t>de</w:t>
      </w:r>
      <w:r>
        <w:rPr>
          <w:spacing w:val="33"/>
          <w:w w:val="105"/>
        </w:rPr>
        <w:t xml:space="preserve"> </w:t>
      </w:r>
      <w:r>
        <w:rPr>
          <w:w w:val="105"/>
        </w:rPr>
        <w:t>treinta</w:t>
      </w:r>
      <w:r>
        <w:rPr>
          <w:spacing w:val="33"/>
          <w:w w:val="105"/>
        </w:rPr>
        <w:t xml:space="preserve"> </w:t>
      </w:r>
      <w:r>
        <w:rPr>
          <w:w w:val="105"/>
        </w:rPr>
        <w:t>botes</w:t>
      </w:r>
      <w:r>
        <w:rPr>
          <w:spacing w:val="33"/>
          <w:w w:val="105"/>
        </w:rPr>
        <w:t xml:space="preserve"> </w:t>
      </w:r>
      <w:r>
        <w:rPr>
          <w:w w:val="105"/>
        </w:rPr>
        <w:t>de</w:t>
      </w:r>
      <w:r>
        <w:rPr>
          <w:spacing w:val="33"/>
          <w:w w:val="105"/>
        </w:rPr>
        <w:t xml:space="preserve"> </w:t>
      </w:r>
      <w:proofErr w:type="spellStart"/>
      <w:r>
        <w:rPr>
          <w:w w:val="105"/>
        </w:rPr>
        <w:t>Histofix</w:t>
      </w:r>
      <w:proofErr w:type="spellEnd"/>
      <w:r>
        <w:rPr>
          <w:w w:val="105"/>
          <w:vertAlign w:val="superscript"/>
        </w:rPr>
        <w:t>®</w:t>
      </w:r>
      <w:r>
        <w:rPr>
          <w:spacing w:val="7"/>
          <w:w w:val="105"/>
        </w:rPr>
        <w:t xml:space="preserve"> </w:t>
      </w:r>
      <w:r>
        <w:rPr>
          <w:w w:val="105"/>
        </w:rPr>
        <w:t>al</w:t>
      </w:r>
      <w:r>
        <w:rPr>
          <w:spacing w:val="33"/>
          <w:w w:val="105"/>
        </w:rPr>
        <w:t xml:space="preserve"> </w:t>
      </w:r>
      <w:r>
        <w:rPr>
          <w:w w:val="105"/>
        </w:rPr>
        <w:t>4</w:t>
      </w:r>
      <w:r>
        <w:rPr>
          <w:spacing w:val="33"/>
          <w:w w:val="105"/>
        </w:rPr>
        <w:t xml:space="preserve"> </w:t>
      </w:r>
      <w:r>
        <w:rPr>
          <w:w w:val="105"/>
        </w:rPr>
        <w:t>%</w:t>
      </w:r>
      <w:r>
        <w:rPr>
          <w:spacing w:val="67"/>
          <w:w w:val="105"/>
        </w:rPr>
        <w:t xml:space="preserve"> </w:t>
      </w:r>
      <w:r>
        <w:rPr>
          <w:w w:val="105"/>
        </w:rPr>
        <w:t>(marca</w:t>
      </w:r>
      <w:r>
        <w:rPr>
          <w:spacing w:val="33"/>
          <w:w w:val="105"/>
        </w:rPr>
        <w:t xml:space="preserve"> </w:t>
      </w:r>
      <w:r>
        <w:rPr>
          <w:w w:val="105"/>
        </w:rPr>
        <w:t>comercial</w:t>
      </w:r>
      <w:r>
        <w:rPr>
          <w:spacing w:val="32"/>
          <w:w w:val="105"/>
        </w:rPr>
        <w:t xml:space="preserve"> </w:t>
      </w:r>
      <w:r>
        <w:rPr>
          <w:w w:val="105"/>
        </w:rPr>
        <w:t>de</w:t>
      </w:r>
      <w:r>
        <w:rPr>
          <w:spacing w:val="33"/>
          <w:w w:val="105"/>
        </w:rPr>
        <w:t xml:space="preserve"> </w:t>
      </w:r>
      <w:r w:rsidR="00776492">
        <w:rPr>
          <w:w w:val="105"/>
        </w:rPr>
        <w:t>formaldehí</w:t>
      </w:r>
      <w:r>
        <w:rPr>
          <w:w w:val="105"/>
        </w:rPr>
        <w:t>do</w:t>
      </w:r>
      <w:r w:rsidR="00776492">
        <w:rPr>
          <w:w w:val="105"/>
        </w:rPr>
        <w:t xml:space="preserve">) que se empleará para la toma de tejidos destinados al estudio </w:t>
      </w:r>
      <w:proofErr w:type="spellStart"/>
      <w:r w:rsidR="00776492">
        <w:rPr>
          <w:w w:val="105"/>
        </w:rPr>
        <w:t>anatomopatológico</w:t>
      </w:r>
      <w:proofErr w:type="spellEnd"/>
      <w:r w:rsidR="00776492">
        <w:rPr>
          <w:w w:val="105"/>
        </w:rPr>
        <w:t xml:space="preserve">, y </w:t>
      </w:r>
      <w:r>
        <w:rPr>
          <w:w w:val="105"/>
        </w:rPr>
        <w:t>treinta placas</w:t>
      </w:r>
      <w:r>
        <w:rPr>
          <w:spacing w:val="56"/>
          <w:w w:val="105"/>
        </w:rPr>
        <w:t xml:space="preserve"> </w:t>
      </w:r>
      <w:r>
        <w:rPr>
          <w:w w:val="105"/>
        </w:rPr>
        <w:t>Petri</w:t>
      </w:r>
      <w:r w:rsidR="00776492">
        <w:t xml:space="preserve"> </w:t>
      </w:r>
      <w:r>
        <w:rPr>
          <w:w w:val="105"/>
        </w:rPr>
        <w:t xml:space="preserve">en las que se </w:t>
      </w:r>
      <w:r w:rsidR="00776492">
        <w:rPr>
          <w:w w:val="105"/>
        </w:rPr>
        <w:t>introducirán</w:t>
      </w:r>
      <w:r>
        <w:rPr>
          <w:w w:val="105"/>
        </w:rPr>
        <w:t xml:space="preserve"> las branquias para su posterior estudio e</w:t>
      </w:r>
      <w:r w:rsidR="00776492">
        <w:rPr>
          <w:w w:val="105"/>
        </w:rPr>
        <w:t>n fresco bajo la lupa binocular</w:t>
      </w:r>
      <w:r>
        <w:rPr>
          <w:w w:val="105"/>
        </w:rPr>
        <w:t>. Además, se dejan preparadas las bancadas del laboratorio con todo el material</w:t>
      </w:r>
      <w:r w:rsidR="00776492">
        <w:rPr>
          <w:w w:val="105"/>
        </w:rPr>
        <w:t xml:space="preserve"> de disección</w:t>
      </w:r>
      <w:r>
        <w:rPr>
          <w:w w:val="105"/>
        </w:rPr>
        <w:t xml:space="preserve"> necesario </w:t>
      </w:r>
      <w:r w:rsidR="00776492">
        <w:rPr>
          <w:w w:val="105"/>
        </w:rPr>
        <w:t xml:space="preserve">(pinzas, tijeras, bisturís, </w:t>
      </w:r>
      <w:proofErr w:type="spellStart"/>
      <w:r w:rsidR="00776492">
        <w:rPr>
          <w:w w:val="105"/>
        </w:rPr>
        <w:t>etc</w:t>
      </w:r>
      <w:proofErr w:type="spellEnd"/>
      <w:r w:rsidR="00776492">
        <w:rPr>
          <w:w w:val="105"/>
        </w:rPr>
        <w:t xml:space="preserve">) </w:t>
      </w:r>
      <w:r>
        <w:rPr>
          <w:w w:val="105"/>
        </w:rPr>
        <w:t xml:space="preserve">para </w:t>
      </w:r>
      <w:r w:rsidR="00776492">
        <w:rPr>
          <w:w w:val="105"/>
        </w:rPr>
        <w:t>realizar</w:t>
      </w:r>
      <w:r>
        <w:rPr>
          <w:w w:val="105"/>
        </w:rPr>
        <w:t xml:space="preserve"> las </w:t>
      </w:r>
      <w:r w:rsidR="00776492">
        <w:rPr>
          <w:w w:val="105"/>
        </w:rPr>
        <w:t>disecciones</w:t>
      </w:r>
      <w:r>
        <w:rPr>
          <w:w w:val="105"/>
        </w:rPr>
        <w:t xml:space="preserve"> (figura 5). Así mismo, se imprimen las hojas de </w:t>
      </w:r>
      <w:proofErr w:type="spellStart"/>
      <w:r>
        <w:rPr>
          <w:w w:val="105"/>
        </w:rPr>
        <w:t>ictiopatología</w:t>
      </w:r>
      <w:proofErr w:type="spellEnd"/>
      <w:r>
        <w:rPr>
          <w:w w:val="105"/>
        </w:rPr>
        <w:t xml:space="preserve">, las de “registro interno de anatomía patológico” y se crean las etiquetas con las que se </w:t>
      </w:r>
      <w:r w:rsidR="00776492">
        <w:rPr>
          <w:w w:val="105"/>
        </w:rPr>
        <w:t>identificarán y se fotografiarán los animales</w:t>
      </w:r>
      <w:r>
        <w:rPr>
          <w:w w:val="105"/>
        </w:rPr>
        <w:t xml:space="preserve">. </w:t>
      </w:r>
    </w:p>
    <w:p w14:paraId="10ED068F" w14:textId="77777777" w:rsidR="00452AA2" w:rsidRDefault="00452AA2" w:rsidP="005F637F">
      <w:pPr>
        <w:pStyle w:val="Textoindependiente"/>
        <w:tabs>
          <w:tab w:val="left" w:pos="284"/>
        </w:tabs>
        <w:spacing w:before="22" w:line="360" w:lineRule="auto"/>
        <w:ind w:right="51"/>
        <w:jc w:val="center"/>
      </w:pPr>
      <w:r>
        <w:rPr>
          <w:noProof/>
          <w:lang w:eastAsia="es-ES"/>
        </w:rPr>
        <w:lastRenderedPageBreak/>
        <w:drawing>
          <wp:inline distT="0" distB="0" distL="0" distR="0" wp14:anchorId="3DB75FE8" wp14:editId="3EE70FE3">
            <wp:extent cx="3150607" cy="2362955"/>
            <wp:effectExtent l="0" t="0" r="0" b="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G_20200720_1150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8660" cy="2368995"/>
                    </a:xfrm>
                    <a:prstGeom prst="rect">
                      <a:avLst/>
                    </a:prstGeom>
                  </pic:spPr>
                </pic:pic>
              </a:graphicData>
            </a:graphic>
          </wp:inline>
        </w:drawing>
      </w:r>
    </w:p>
    <w:p w14:paraId="70215F28" w14:textId="2C9BB8D0" w:rsidR="00452AA2" w:rsidRPr="00452AA2" w:rsidRDefault="00452AA2" w:rsidP="005F637F">
      <w:pPr>
        <w:pStyle w:val="Descripcin"/>
        <w:tabs>
          <w:tab w:val="left" w:pos="142"/>
        </w:tabs>
        <w:spacing w:before="22" w:after="0" w:line="360" w:lineRule="auto"/>
        <w:ind w:right="51"/>
        <w:jc w:val="both"/>
        <w:rPr>
          <w:rFonts w:asciiTheme="minorHAnsi" w:hAnsiTheme="minorHAnsi"/>
          <w:color w:val="auto"/>
          <w:sz w:val="24"/>
          <w:szCs w:val="24"/>
        </w:rPr>
      </w:pPr>
      <w:bookmarkStart w:id="10" w:name="_Toc63244201"/>
      <w:r w:rsidRPr="00452AA2">
        <w:rPr>
          <w:rFonts w:asciiTheme="minorHAnsi" w:hAnsiTheme="minorHAnsi"/>
          <w:b/>
          <w:color w:val="auto"/>
          <w:sz w:val="24"/>
          <w:szCs w:val="24"/>
        </w:rPr>
        <w:t xml:space="preserve">Figura </w:t>
      </w:r>
      <w:r w:rsidRPr="00452AA2">
        <w:rPr>
          <w:rFonts w:asciiTheme="minorHAnsi" w:hAnsiTheme="minorHAnsi"/>
          <w:b/>
          <w:color w:val="auto"/>
          <w:sz w:val="24"/>
          <w:szCs w:val="24"/>
        </w:rPr>
        <w:fldChar w:fldCharType="begin"/>
      </w:r>
      <w:r w:rsidRPr="00452AA2">
        <w:rPr>
          <w:rFonts w:asciiTheme="minorHAnsi" w:hAnsiTheme="minorHAnsi"/>
          <w:b/>
          <w:color w:val="auto"/>
          <w:sz w:val="24"/>
          <w:szCs w:val="24"/>
        </w:rPr>
        <w:instrText xml:space="preserve"> SEQ Figura \* ARABIC </w:instrText>
      </w:r>
      <w:r w:rsidRPr="00452AA2">
        <w:rPr>
          <w:rFonts w:asciiTheme="minorHAnsi" w:hAnsiTheme="minorHAnsi"/>
          <w:b/>
          <w:color w:val="auto"/>
          <w:sz w:val="24"/>
          <w:szCs w:val="24"/>
        </w:rPr>
        <w:fldChar w:fldCharType="separate"/>
      </w:r>
      <w:r w:rsidR="009D3A31">
        <w:rPr>
          <w:rFonts w:asciiTheme="minorHAnsi" w:hAnsiTheme="minorHAnsi"/>
          <w:b/>
          <w:noProof/>
          <w:color w:val="auto"/>
          <w:sz w:val="24"/>
          <w:szCs w:val="24"/>
        </w:rPr>
        <w:t>4</w:t>
      </w:r>
      <w:r w:rsidRPr="00452AA2">
        <w:rPr>
          <w:rFonts w:asciiTheme="minorHAnsi" w:hAnsiTheme="minorHAnsi"/>
          <w:b/>
          <w:color w:val="auto"/>
          <w:sz w:val="24"/>
          <w:szCs w:val="24"/>
        </w:rPr>
        <w:fldChar w:fldCharType="end"/>
      </w:r>
      <w:r w:rsidRPr="00452AA2">
        <w:rPr>
          <w:rFonts w:asciiTheme="minorHAnsi" w:hAnsiTheme="minorHAnsi"/>
          <w:b/>
          <w:color w:val="auto"/>
          <w:sz w:val="24"/>
          <w:szCs w:val="24"/>
        </w:rPr>
        <w:t>.</w:t>
      </w:r>
      <w:r w:rsidRPr="00452AA2">
        <w:rPr>
          <w:rFonts w:asciiTheme="minorHAnsi" w:hAnsiTheme="minorHAnsi"/>
          <w:color w:val="auto"/>
          <w:sz w:val="24"/>
          <w:szCs w:val="24"/>
        </w:rPr>
        <w:t xml:space="preserve"> Botes de formaldehído identificados con el código individual de cada animal para la toma de muestras de histopatología.</w:t>
      </w:r>
      <w:bookmarkEnd w:id="10"/>
    </w:p>
    <w:p w14:paraId="4B4C7F1C" w14:textId="77777777" w:rsidR="00776492" w:rsidRDefault="00776492" w:rsidP="005F637F">
      <w:pPr>
        <w:pStyle w:val="Textoindependiente"/>
        <w:tabs>
          <w:tab w:val="left" w:pos="284"/>
        </w:tabs>
        <w:spacing w:before="22" w:line="360" w:lineRule="auto"/>
        <w:ind w:right="51"/>
        <w:jc w:val="both"/>
      </w:pPr>
      <w:r>
        <w:t>El procedimiento para las explotaciones canarias es similar, se envía todo el material previamente a la visita a las explotaciones y se procesan las muestras en la zona habilitada para ello (Figura</w:t>
      </w:r>
      <w:r w:rsidR="00AA55AC">
        <w:t xml:space="preserve"> 5</w:t>
      </w:r>
      <w:r>
        <w:t>).</w:t>
      </w:r>
    </w:p>
    <w:p w14:paraId="50B53F7F" w14:textId="77777777" w:rsidR="00D218AC" w:rsidRDefault="00D218AC" w:rsidP="005F637F">
      <w:pPr>
        <w:pStyle w:val="Textoindependiente"/>
        <w:tabs>
          <w:tab w:val="left" w:pos="284"/>
        </w:tabs>
        <w:spacing w:before="22" w:line="360" w:lineRule="auto"/>
        <w:ind w:right="51"/>
        <w:jc w:val="both"/>
      </w:pPr>
    </w:p>
    <w:p w14:paraId="5451BB4F" w14:textId="77777777" w:rsidR="00776492" w:rsidRDefault="00776492" w:rsidP="005F637F">
      <w:pPr>
        <w:pStyle w:val="Textoindependiente"/>
        <w:keepNext/>
        <w:tabs>
          <w:tab w:val="left" w:pos="284"/>
        </w:tabs>
        <w:spacing w:before="22" w:line="360" w:lineRule="auto"/>
        <w:ind w:right="51"/>
        <w:jc w:val="center"/>
      </w:pPr>
      <w:r>
        <w:rPr>
          <w:noProof/>
          <w:lang w:eastAsia="es-ES"/>
        </w:rPr>
        <w:drawing>
          <wp:inline distT="0" distB="0" distL="0" distR="0" wp14:anchorId="4B710C60" wp14:editId="4AF48E39">
            <wp:extent cx="3314683" cy="2486012"/>
            <wp:effectExtent l="0" t="0" r="635" b="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G_317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9798" cy="2489848"/>
                    </a:xfrm>
                    <a:prstGeom prst="rect">
                      <a:avLst/>
                    </a:prstGeom>
                  </pic:spPr>
                </pic:pic>
              </a:graphicData>
            </a:graphic>
          </wp:inline>
        </w:drawing>
      </w:r>
    </w:p>
    <w:p w14:paraId="5E8BAD2C" w14:textId="77777777" w:rsidR="00D218AC" w:rsidRDefault="00D218AC" w:rsidP="005F637F">
      <w:pPr>
        <w:pStyle w:val="Descripcin"/>
        <w:spacing w:before="22" w:after="0" w:line="360" w:lineRule="auto"/>
        <w:ind w:right="51"/>
        <w:jc w:val="both"/>
        <w:rPr>
          <w:b/>
          <w:color w:val="auto"/>
          <w:sz w:val="22"/>
          <w:szCs w:val="22"/>
        </w:rPr>
      </w:pPr>
    </w:p>
    <w:p w14:paraId="2F7F6B45" w14:textId="17F202F4" w:rsidR="00776492" w:rsidRPr="00DA68D3" w:rsidRDefault="00776492" w:rsidP="005F637F">
      <w:pPr>
        <w:pStyle w:val="Descripcin"/>
        <w:spacing w:before="22" w:after="0" w:line="360" w:lineRule="auto"/>
        <w:ind w:right="51"/>
        <w:jc w:val="both"/>
        <w:rPr>
          <w:rFonts w:asciiTheme="minorHAnsi" w:hAnsiTheme="minorHAnsi" w:cstheme="minorHAnsi"/>
          <w:color w:val="auto"/>
          <w:sz w:val="22"/>
          <w:szCs w:val="22"/>
        </w:rPr>
      </w:pPr>
      <w:bookmarkStart w:id="11" w:name="_Toc63244202"/>
      <w:r w:rsidRPr="00DA68D3">
        <w:rPr>
          <w:rFonts w:asciiTheme="minorHAnsi" w:hAnsiTheme="minorHAnsi" w:cstheme="minorHAnsi"/>
          <w:b/>
          <w:color w:val="auto"/>
          <w:sz w:val="22"/>
          <w:szCs w:val="22"/>
        </w:rPr>
        <w:t xml:space="preserve">Figura </w:t>
      </w:r>
      <w:r w:rsidRPr="00DA68D3">
        <w:rPr>
          <w:rFonts w:asciiTheme="minorHAnsi" w:hAnsiTheme="minorHAnsi" w:cstheme="minorHAnsi"/>
          <w:b/>
          <w:color w:val="auto"/>
          <w:sz w:val="22"/>
          <w:szCs w:val="22"/>
        </w:rPr>
        <w:fldChar w:fldCharType="begin"/>
      </w:r>
      <w:r w:rsidRPr="00DA68D3">
        <w:rPr>
          <w:rFonts w:asciiTheme="minorHAnsi" w:hAnsiTheme="minorHAnsi" w:cstheme="minorHAnsi"/>
          <w:b/>
          <w:color w:val="auto"/>
          <w:sz w:val="22"/>
          <w:szCs w:val="22"/>
        </w:rPr>
        <w:instrText xml:space="preserve"> SEQ Figura \* ARABIC </w:instrText>
      </w:r>
      <w:r w:rsidRPr="00DA68D3">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5</w:t>
      </w:r>
      <w:r w:rsidRPr="00DA68D3">
        <w:rPr>
          <w:rFonts w:asciiTheme="minorHAnsi" w:hAnsiTheme="minorHAnsi" w:cstheme="minorHAnsi"/>
          <w:b/>
          <w:color w:val="auto"/>
          <w:sz w:val="22"/>
          <w:szCs w:val="22"/>
        </w:rPr>
        <w:fldChar w:fldCharType="end"/>
      </w:r>
      <w:r w:rsidRPr="00DA68D3">
        <w:rPr>
          <w:rFonts w:asciiTheme="minorHAnsi" w:hAnsiTheme="minorHAnsi" w:cstheme="minorHAnsi"/>
          <w:b/>
          <w:color w:val="auto"/>
          <w:sz w:val="22"/>
          <w:szCs w:val="22"/>
        </w:rPr>
        <w:t>.</w:t>
      </w:r>
      <w:r w:rsidRPr="00DA68D3">
        <w:rPr>
          <w:rFonts w:asciiTheme="minorHAnsi" w:hAnsiTheme="minorHAnsi" w:cstheme="minorHAnsi"/>
          <w:color w:val="auto"/>
          <w:sz w:val="22"/>
          <w:szCs w:val="22"/>
        </w:rPr>
        <w:t xml:space="preserve"> D.ª Samantha </w:t>
      </w:r>
      <w:proofErr w:type="spellStart"/>
      <w:r w:rsidRPr="00DA68D3">
        <w:rPr>
          <w:rFonts w:asciiTheme="minorHAnsi" w:hAnsiTheme="minorHAnsi" w:cstheme="minorHAnsi"/>
          <w:color w:val="auto"/>
          <w:sz w:val="22"/>
          <w:szCs w:val="22"/>
        </w:rPr>
        <w:t>Moratal</w:t>
      </w:r>
      <w:proofErr w:type="spellEnd"/>
      <w:r w:rsidRPr="00DA68D3">
        <w:rPr>
          <w:rFonts w:asciiTheme="minorHAnsi" w:hAnsiTheme="minorHAnsi" w:cstheme="minorHAnsi"/>
          <w:color w:val="auto"/>
          <w:sz w:val="22"/>
          <w:szCs w:val="22"/>
        </w:rPr>
        <w:t xml:space="preserve"> en el proceso de disección de muestras en </w:t>
      </w:r>
      <w:r w:rsidR="00AC4519">
        <w:rPr>
          <w:rFonts w:asciiTheme="minorHAnsi" w:hAnsiTheme="minorHAnsi" w:cstheme="minorHAnsi"/>
          <w:color w:val="auto"/>
          <w:sz w:val="22"/>
          <w:szCs w:val="22"/>
        </w:rPr>
        <w:t>IC1</w:t>
      </w:r>
      <w:r w:rsidRPr="00DA68D3">
        <w:rPr>
          <w:rFonts w:asciiTheme="minorHAnsi" w:hAnsiTheme="minorHAnsi" w:cstheme="minorHAnsi"/>
          <w:color w:val="auto"/>
          <w:sz w:val="22"/>
          <w:szCs w:val="22"/>
        </w:rPr>
        <w:t>.</w:t>
      </w:r>
      <w:bookmarkEnd w:id="11"/>
    </w:p>
    <w:p w14:paraId="4642FA53" w14:textId="77777777" w:rsidR="00776492" w:rsidRDefault="00776492" w:rsidP="005F637F">
      <w:pPr>
        <w:pStyle w:val="Textoindependiente"/>
        <w:tabs>
          <w:tab w:val="left" w:pos="284"/>
        </w:tabs>
        <w:spacing w:before="22" w:line="360" w:lineRule="auto"/>
        <w:ind w:right="51"/>
        <w:rPr>
          <w:sz w:val="22"/>
        </w:rPr>
      </w:pPr>
    </w:p>
    <w:p w14:paraId="128A2E34" w14:textId="77777777" w:rsidR="00776492" w:rsidRDefault="00776492" w:rsidP="005F637F">
      <w:pPr>
        <w:pStyle w:val="Textoindependiente"/>
        <w:tabs>
          <w:tab w:val="left" w:pos="284"/>
        </w:tabs>
        <w:spacing w:before="22" w:line="360" w:lineRule="auto"/>
        <w:ind w:right="51"/>
        <w:rPr>
          <w:sz w:val="22"/>
        </w:rPr>
      </w:pPr>
    </w:p>
    <w:p w14:paraId="5A1B3185" w14:textId="77777777" w:rsidR="00C16826" w:rsidRDefault="00C16826" w:rsidP="005F637F">
      <w:pPr>
        <w:tabs>
          <w:tab w:val="left" w:pos="284"/>
        </w:tabs>
        <w:spacing w:before="22" w:line="360" w:lineRule="auto"/>
        <w:ind w:right="51"/>
        <w:jc w:val="both"/>
        <w:rPr>
          <w:sz w:val="20"/>
        </w:rPr>
        <w:sectPr w:rsidR="00C16826" w:rsidSect="00FA3D2F">
          <w:type w:val="continuous"/>
          <w:pgSz w:w="11900" w:h="16840"/>
          <w:pgMar w:top="1417" w:right="1701" w:bottom="1417" w:left="1701" w:header="360" w:footer="1160" w:gutter="0"/>
          <w:cols w:space="720"/>
        </w:sectPr>
      </w:pPr>
    </w:p>
    <w:p w14:paraId="604790BC" w14:textId="77777777" w:rsidR="00C16826" w:rsidRDefault="00C16826" w:rsidP="005F637F">
      <w:pPr>
        <w:pStyle w:val="Textoindependiente"/>
        <w:tabs>
          <w:tab w:val="left" w:pos="284"/>
        </w:tabs>
        <w:spacing w:before="22" w:line="360" w:lineRule="auto"/>
        <w:ind w:right="51"/>
        <w:rPr>
          <w:i/>
          <w:sz w:val="20"/>
        </w:rPr>
      </w:pPr>
    </w:p>
    <w:p w14:paraId="348858D6" w14:textId="77777777" w:rsidR="005F637F" w:rsidRDefault="005F637F" w:rsidP="005F637F">
      <w:pPr>
        <w:pStyle w:val="Textoindependiente"/>
        <w:tabs>
          <w:tab w:val="left" w:pos="284"/>
        </w:tabs>
        <w:spacing w:before="22" w:line="360" w:lineRule="auto"/>
        <w:ind w:right="51"/>
        <w:rPr>
          <w:i/>
          <w:sz w:val="20"/>
        </w:rPr>
      </w:pPr>
    </w:p>
    <w:p w14:paraId="6DC4C9BA" w14:textId="77777777" w:rsidR="00C16826" w:rsidRDefault="00C16826" w:rsidP="005F637F">
      <w:pPr>
        <w:pStyle w:val="Textoindependiente"/>
        <w:tabs>
          <w:tab w:val="left" w:pos="284"/>
        </w:tabs>
        <w:spacing w:before="22" w:line="360" w:lineRule="auto"/>
        <w:ind w:right="51"/>
        <w:rPr>
          <w:i/>
          <w:sz w:val="26"/>
        </w:rPr>
      </w:pPr>
    </w:p>
    <w:p w14:paraId="317BE96B" w14:textId="77777777" w:rsidR="00C16826" w:rsidRDefault="00C16826" w:rsidP="006B26C8">
      <w:pPr>
        <w:pStyle w:val="Ttulo2"/>
        <w:numPr>
          <w:ilvl w:val="1"/>
          <w:numId w:val="3"/>
        </w:numPr>
        <w:spacing w:before="22" w:line="360" w:lineRule="auto"/>
        <w:ind w:left="0" w:right="51"/>
        <w:rPr>
          <w:w w:val="105"/>
        </w:rPr>
      </w:pPr>
      <w:bookmarkStart w:id="12" w:name="_Toc82173968"/>
      <w:r>
        <w:rPr>
          <w:w w:val="105"/>
        </w:rPr>
        <w:lastRenderedPageBreak/>
        <w:t>Procesado de las muestras y conserv</w:t>
      </w:r>
      <w:r w:rsidR="005F637F">
        <w:rPr>
          <w:w w:val="105"/>
        </w:rPr>
        <w:t>ación de las especies parásitas:</w:t>
      </w:r>
      <w:bookmarkEnd w:id="12"/>
    </w:p>
    <w:p w14:paraId="79B689A8" w14:textId="77777777" w:rsidR="005F637F" w:rsidRPr="005F637F" w:rsidRDefault="005F637F" w:rsidP="005F637F">
      <w:pPr>
        <w:spacing w:line="360" w:lineRule="auto"/>
      </w:pPr>
    </w:p>
    <w:p w14:paraId="6ACBDF6D" w14:textId="77777777" w:rsidR="00D218AC" w:rsidRPr="009C799C" w:rsidRDefault="00C16826" w:rsidP="005F637F">
      <w:pPr>
        <w:pStyle w:val="Textoindependiente"/>
        <w:tabs>
          <w:tab w:val="left" w:pos="284"/>
        </w:tabs>
        <w:spacing w:before="22" w:line="360" w:lineRule="auto"/>
        <w:ind w:right="51"/>
        <w:jc w:val="both"/>
        <w:rPr>
          <w:rFonts w:asciiTheme="minorHAnsi" w:hAnsiTheme="minorHAnsi" w:cstheme="minorHAnsi"/>
          <w:w w:val="105"/>
          <w:sz w:val="24"/>
          <w:szCs w:val="24"/>
        </w:rPr>
      </w:pPr>
      <w:r w:rsidRPr="009C799C">
        <w:rPr>
          <w:rFonts w:asciiTheme="minorHAnsi" w:hAnsiTheme="minorHAnsi" w:cstheme="minorHAnsi"/>
          <w:w w:val="105"/>
          <w:sz w:val="24"/>
          <w:szCs w:val="24"/>
        </w:rPr>
        <w:t>Tras la pesca de las especies salvajes y la captura de los peces de cultivo, se llevó a cabo el procesado de las muestras y la conservación de las especies parásitas encontradas</w:t>
      </w:r>
      <w:r w:rsidR="00D218AC" w:rsidRPr="009C799C">
        <w:rPr>
          <w:rFonts w:asciiTheme="minorHAnsi" w:hAnsiTheme="minorHAnsi" w:cstheme="minorHAnsi"/>
          <w:sz w:val="24"/>
          <w:szCs w:val="24"/>
        </w:rPr>
        <w:t xml:space="preserve"> </w:t>
      </w:r>
      <w:r w:rsidRPr="009C799C">
        <w:rPr>
          <w:rFonts w:asciiTheme="minorHAnsi" w:hAnsiTheme="minorHAnsi" w:cstheme="minorHAnsi"/>
          <w:w w:val="105"/>
          <w:sz w:val="24"/>
          <w:szCs w:val="24"/>
        </w:rPr>
        <w:t xml:space="preserve">El estudio parasitológico se compone de dos actuaciones, la primera es la relacionada con su búsqueda </w:t>
      </w:r>
      <w:r w:rsidR="00D218AC" w:rsidRPr="009C799C">
        <w:rPr>
          <w:rFonts w:asciiTheme="minorHAnsi" w:hAnsiTheme="minorHAnsi" w:cstheme="minorHAnsi"/>
          <w:w w:val="105"/>
          <w:sz w:val="24"/>
          <w:szCs w:val="24"/>
        </w:rPr>
        <w:t xml:space="preserve">de parásitos </w:t>
      </w:r>
      <w:r w:rsidRPr="009C799C">
        <w:rPr>
          <w:rFonts w:asciiTheme="minorHAnsi" w:hAnsiTheme="minorHAnsi" w:cstheme="minorHAnsi"/>
          <w:w w:val="105"/>
          <w:sz w:val="24"/>
          <w:szCs w:val="24"/>
        </w:rPr>
        <w:t>durante las necropsias</w:t>
      </w:r>
      <w:r w:rsidR="00D218AC" w:rsidRPr="009C799C">
        <w:rPr>
          <w:rFonts w:asciiTheme="minorHAnsi" w:hAnsiTheme="minorHAnsi" w:cstheme="minorHAnsi"/>
          <w:w w:val="105"/>
          <w:sz w:val="24"/>
          <w:szCs w:val="24"/>
        </w:rPr>
        <w:t xml:space="preserve"> en los tejidos y órganos externos del animal, tales como, piel, aletas, boca, opérculos, y posteriormente tras la disección se examinará la </w:t>
      </w:r>
      <w:r w:rsidRPr="009C799C">
        <w:rPr>
          <w:rFonts w:asciiTheme="minorHAnsi" w:hAnsiTheme="minorHAnsi" w:cstheme="minorHAnsi"/>
          <w:w w:val="105"/>
          <w:sz w:val="24"/>
          <w:szCs w:val="24"/>
        </w:rPr>
        <w:t xml:space="preserve">cavidad abdominal y aparato digestivo. </w:t>
      </w:r>
    </w:p>
    <w:p w14:paraId="2A4739EE" w14:textId="77777777" w:rsidR="00C16826" w:rsidRPr="009C799C" w:rsidRDefault="00D218AC" w:rsidP="005F637F">
      <w:pPr>
        <w:pStyle w:val="Textoindependiente"/>
        <w:tabs>
          <w:tab w:val="left" w:pos="284"/>
        </w:tabs>
        <w:spacing w:before="22" w:line="360" w:lineRule="auto"/>
        <w:ind w:right="51"/>
        <w:jc w:val="both"/>
        <w:rPr>
          <w:rFonts w:asciiTheme="minorHAnsi" w:hAnsiTheme="minorHAnsi" w:cstheme="minorHAnsi"/>
          <w:w w:val="105"/>
          <w:sz w:val="24"/>
          <w:szCs w:val="24"/>
        </w:rPr>
      </w:pPr>
      <w:r w:rsidRPr="009C799C">
        <w:rPr>
          <w:rFonts w:asciiTheme="minorHAnsi" w:hAnsiTheme="minorHAnsi" w:cstheme="minorHAnsi"/>
          <w:w w:val="105"/>
          <w:sz w:val="24"/>
          <w:szCs w:val="24"/>
        </w:rPr>
        <w:t>Se tomará muestra de músculo y piel, intestino y branquias y se introducirán en formaldehído al 4 % para su estudio histopatológico. La branquia derecha y el resto del tracto intestinal (desde esófago hasta el recto), se extraerá para su examen bajo la lupa binocular en fresco, en busca de parásitos que se conservarán en formaldehído o etanol.</w:t>
      </w:r>
    </w:p>
    <w:p w14:paraId="09863781" w14:textId="77777777" w:rsidR="00D218AC" w:rsidRDefault="00D218AC" w:rsidP="005F637F">
      <w:pPr>
        <w:pStyle w:val="Textoindependiente"/>
        <w:tabs>
          <w:tab w:val="left" w:pos="284"/>
        </w:tabs>
        <w:spacing w:before="22" w:line="360" w:lineRule="auto"/>
        <w:ind w:right="51"/>
        <w:jc w:val="both"/>
        <w:rPr>
          <w:rFonts w:asciiTheme="minorHAnsi" w:hAnsiTheme="minorHAnsi" w:cstheme="minorHAnsi"/>
          <w:w w:val="105"/>
          <w:sz w:val="24"/>
          <w:szCs w:val="24"/>
        </w:rPr>
      </w:pPr>
      <w:r w:rsidRPr="009C799C">
        <w:rPr>
          <w:rFonts w:asciiTheme="minorHAnsi" w:hAnsiTheme="minorHAnsi" w:cstheme="minorHAnsi"/>
          <w:w w:val="105"/>
          <w:sz w:val="24"/>
          <w:szCs w:val="24"/>
        </w:rPr>
        <w:t>En el archipiélago canario se analizarán in situ bajo la lupa el tracto gastrointestinal, mientras que las branquias se introducirán en formol y serán examinadas a su llegada a las instalaciones de la Universidad CEU Cardenal Herrera.</w:t>
      </w:r>
    </w:p>
    <w:p w14:paraId="7D0C13BF" w14:textId="77777777" w:rsidR="00DA68D3" w:rsidRPr="009C799C" w:rsidRDefault="00DA68D3" w:rsidP="005F637F">
      <w:pPr>
        <w:pStyle w:val="Textoindependiente"/>
        <w:tabs>
          <w:tab w:val="left" w:pos="284"/>
        </w:tabs>
        <w:spacing w:before="22" w:line="360" w:lineRule="auto"/>
        <w:ind w:right="51"/>
        <w:jc w:val="both"/>
        <w:rPr>
          <w:rFonts w:asciiTheme="minorHAnsi" w:hAnsiTheme="minorHAnsi" w:cstheme="minorHAnsi"/>
          <w:w w:val="105"/>
          <w:sz w:val="24"/>
          <w:szCs w:val="24"/>
        </w:rPr>
      </w:pPr>
    </w:p>
    <w:p w14:paraId="535E75F4" w14:textId="77777777" w:rsidR="00D218AC" w:rsidRDefault="00D218AC" w:rsidP="005F637F">
      <w:pPr>
        <w:pStyle w:val="Textoindependiente"/>
        <w:tabs>
          <w:tab w:val="left" w:pos="284"/>
        </w:tabs>
        <w:spacing w:before="22" w:line="360" w:lineRule="auto"/>
        <w:ind w:right="51"/>
        <w:jc w:val="center"/>
      </w:pPr>
      <w:r>
        <w:rPr>
          <w:noProof/>
          <w:lang w:eastAsia="es-ES"/>
        </w:rPr>
        <w:drawing>
          <wp:inline distT="0" distB="0" distL="0" distR="0" wp14:anchorId="415951AE" wp14:editId="1A9F4E5D">
            <wp:extent cx="2009209" cy="2679013"/>
            <wp:effectExtent l="0" t="0" r="0" b="7620"/>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G_069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4948" cy="2686666"/>
                    </a:xfrm>
                    <a:prstGeom prst="rect">
                      <a:avLst/>
                    </a:prstGeom>
                  </pic:spPr>
                </pic:pic>
              </a:graphicData>
            </a:graphic>
          </wp:inline>
        </w:drawing>
      </w:r>
    </w:p>
    <w:p w14:paraId="69DFFD4F" w14:textId="77777777" w:rsidR="00452AA2" w:rsidRDefault="00452AA2" w:rsidP="005F637F">
      <w:pPr>
        <w:pStyle w:val="Textoindependiente"/>
        <w:tabs>
          <w:tab w:val="left" w:pos="284"/>
        </w:tabs>
        <w:spacing w:before="22" w:line="360" w:lineRule="auto"/>
        <w:ind w:right="51"/>
        <w:jc w:val="center"/>
      </w:pPr>
    </w:p>
    <w:p w14:paraId="5105C093" w14:textId="64B0CB2A" w:rsidR="00452AA2" w:rsidRDefault="00452AA2" w:rsidP="005F637F">
      <w:pPr>
        <w:pStyle w:val="Descripcin"/>
        <w:tabs>
          <w:tab w:val="left" w:pos="8931"/>
        </w:tabs>
        <w:spacing w:before="22" w:after="0" w:line="360" w:lineRule="auto"/>
        <w:ind w:right="51"/>
        <w:jc w:val="both"/>
        <w:rPr>
          <w:rFonts w:asciiTheme="minorHAnsi" w:hAnsiTheme="minorHAnsi"/>
          <w:color w:val="auto"/>
          <w:sz w:val="22"/>
          <w:szCs w:val="22"/>
        </w:rPr>
      </w:pPr>
      <w:bookmarkStart w:id="13" w:name="_Toc63244203"/>
      <w:r w:rsidRPr="00452AA2">
        <w:rPr>
          <w:rFonts w:asciiTheme="minorHAnsi" w:hAnsiTheme="minorHAnsi"/>
          <w:b/>
          <w:color w:val="auto"/>
          <w:sz w:val="22"/>
          <w:szCs w:val="22"/>
        </w:rPr>
        <w:t xml:space="preserve">Figura </w:t>
      </w:r>
      <w:r w:rsidRPr="00452AA2">
        <w:rPr>
          <w:rFonts w:asciiTheme="minorHAnsi" w:hAnsiTheme="minorHAnsi"/>
          <w:b/>
          <w:color w:val="auto"/>
          <w:sz w:val="22"/>
          <w:szCs w:val="22"/>
        </w:rPr>
        <w:fldChar w:fldCharType="begin"/>
      </w:r>
      <w:r w:rsidRPr="00452AA2">
        <w:rPr>
          <w:rFonts w:asciiTheme="minorHAnsi" w:hAnsiTheme="minorHAnsi"/>
          <w:b/>
          <w:color w:val="auto"/>
          <w:sz w:val="22"/>
          <w:szCs w:val="22"/>
        </w:rPr>
        <w:instrText xml:space="preserve"> SEQ Figura \* ARABIC </w:instrText>
      </w:r>
      <w:r w:rsidRPr="00452AA2">
        <w:rPr>
          <w:rFonts w:asciiTheme="minorHAnsi" w:hAnsiTheme="minorHAnsi"/>
          <w:b/>
          <w:color w:val="auto"/>
          <w:sz w:val="22"/>
          <w:szCs w:val="22"/>
        </w:rPr>
        <w:fldChar w:fldCharType="separate"/>
      </w:r>
      <w:r w:rsidR="009D3A31">
        <w:rPr>
          <w:rFonts w:asciiTheme="minorHAnsi" w:hAnsiTheme="minorHAnsi"/>
          <w:b/>
          <w:noProof/>
          <w:color w:val="auto"/>
          <w:sz w:val="22"/>
          <w:szCs w:val="22"/>
        </w:rPr>
        <w:t>6</w:t>
      </w:r>
      <w:r w:rsidRPr="00452AA2">
        <w:rPr>
          <w:rFonts w:asciiTheme="minorHAnsi" w:hAnsiTheme="minorHAnsi"/>
          <w:b/>
          <w:color w:val="auto"/>
          <w:sz w:val="22"/>
          <w:szCs w:val="22"/>
        </w:rPr>
        <w:fldChar w:fldCharType="end"/>
      </w:r>
      <w:r w:rsidRPr="00452AA2">
        <w:rPr>
          <w:rFonts w:asciiTheme="minorHAnsi" w:hAnsiTheme="minorHAnsi"/>
          <w:b/>
          <w:color w:val="auto"/>
          <w:sz w:val="22"/>
          <w:szCs w:val="22"/>
        </w:rPr>
        <w:t xml:space="preserve">. </w:t>
      </w:r>
      <w:r w:rsidRPr="00452AA2">
        <w:rPr>
          <w:rFonts w:asciiTheme="minorHAnsi" w:hAnsiTheme="minorHAnsi"/>
          <w:color w:val="auto"/>
          <w:sz w:val="22"/>
          <w:szCs w:val="22"/>
        </w:rPr>
        <w:t xml:space="preserve">Dr. Jesús </w:t>
      </w:r>
      <w:proofErr w:type="spellStart"/>
      <w:r w:rsidRPr="00452AA2">
        <w:rPr>
          <w:rFonts w:asciiTheme="minorHAnsi" w:hAnsiTheme="minorHAnsi"/>
          <w:color w:val="auto"/>
          <w:sz w:val="22"/>
          <w:szCs w:val="22"/>
        </w:rPr>
        <w:t>Cardells</w:t>
      </w:r>
      <w:proofErr w:type="spellEnd"/>
      <w:r w:rsidRPr="00452AA2">
        <w:rPr>
          <w:rFonts w:asciiTheme="minorHAnsi" w:hAnsiTheme="minorHAnsi"/>
          <w:color w:val="auto"/>
          <w:sz w:val="22"/>
          <w:szCs w:val="22"/>
        </w:rPr>
        <w:t xml:space="preserve"> examinando las branquias bajo la lupa en los laboratorios de la Universidad CEU Cardenal Herrera.</w:t>
      </w:r>
      <w:bookmarkEnd w:id="13"/>
    </w:p>
    <w:p w14:paraId="64B9B16D" w14:textId="77777777" w:rsidR="00DA68D3" w:rsidRDefault="00DA68D3" w:rsidP="00DA68D3"/>
    <w:p w14:paraId="42D87D43" w14:textId="77777777" w:rsidR="00DA68D3" w:rsidRPr="00DA68D3" w:rsidRDefault="00DA68D3" w:rsidP="00DA68D3">
      <w:pPr>
        <w:sectPr w:rsidR="00DA68D3" w:rsidRPr="00DA68D3" w:rsidSect="00FA3D2F">
          <w:type w:val="continuous"/>
          <w:pgSz w:w="11900" w:h="16840"/>
          <w:pgMar w:top="1417" w:right="1701" w:bottom="1417" w:left="1701" w:header="360" w:footer="1160" w:gutter="0"/>
          <w:cols w:space="720"/>
        </w:sectPr>
      </w:pPr>
    </w:p>
    <w:p w14:paraId="064A44F1" w14:textId="77777777" w:rsidR="00452AA2" w:rsidRDefault="00452AA2" w:rsidP="005F637F">
      <w:pPr>
        <w:pStyle w:val="Textoindependiente"/>
        <w:tabs>
          <w:tab w:val="left" w:pos="284"/>
        </w:tabs>
        <w:spacing w:before="22" w:line="360" w:lineRule="auto"/>
        <w:ind w:right="51"/>
        <w:jc w:val="both"/>
        <w:rPr>
          <w:rFonts w:asciiTheme="minorHAnsi" w:hAnsiTheme="minorHAnsi" w:cstheme="minorHAnsi"/>
          <w:w w:val="105"/>
          <w:sz w:val="24"/>
          <w:szCs w:val="24"/>
        </w:rPr>
      </w:pPr>
      <w:r w:rsidRPr="009C799C">
        <w:rPr>
          <w:rFonts w:asciiTheme="minorHAnsi" w:hAnsiTheme="minorHAnsi" w:cstheme="minorHAnsi"/>
          <w:w w:val="105"/>
          <w:sz w:val="24"/>
          <w:szCs w:val="24"/>
        </w:rPr>
        <w:lastRenderedPageBreak/>
        <w:t>Para el estudio parasitológico de las branquias procedentes de canarias es necesario int</w:t>
      </w:r>
      <w:r w:rsidR="009C799C" w:rsidRPr="009C799C">
        <w:rPr>
          <w:rFonts w:asciiTheme="minorHAnsi" w:hAnsiTheme="minorHAnsi" w:cstheme="minorHAnsi"/>
          <w:w w:val="105"/>
          <w:sz w:val="24"/>
          <w:szCs w:val="24"/>
        </w:rPr>
        <w:t>r</w:t>
      </w:r>
      <w:r w:rsidRPr="009C799C">
        <w:rPr>
          <w:rFonts w:asciiTheme="minorHAnsi" w:hAnsiTheme="minorHAnsi" w:cstheme="minorHAnsi"/>
          <w:w w:val="105"/>
          <w:sz w:val="24"/>
          <w:szCs w:val="24"/>
        </w:rPr>
        <w:t>oducir las branquias en agua destilada durante varias horas para eliminar el exceso de formaldehído. Así mismo, dada la volatilidad de este compuesto y su toxicidad, se hace necesario el uso de equipamiento de protección individual adecuado.</w:t>
      </w:r>
    </w:p>
    <w:p w14:paraId="6A437D9B" w14:textId="77777777" w:rsidR="009C799C" w:rsidRDefault="009C799C" w:rsidP="005F637F">
      <w:pPr>
        <w:tabs>
          <w:tab w:val="left" w:pos="284"/>
        </w:tabs>
        <w:spacing w:before="22" w:line="360" w:lineRule="auto"/>
        <w:ind w:right="51"/>
        <w:rPr>
          <w:b/>
          <w:sz w:val="21"/>
        </w:rPr>
      </w:pPr>
    </w:p>
    <w:p w14:paraId="3A369C05" w14:textId="77777777" w:rsidR="003E43EC" w:rsidRDefault="009C799C" w:rsidP="005F637F">
      <w:pPr>
        <w:pStyle w:val="Textoindependiente"/>
        <w:tabs>
          <w:tab w:val="left" w:pos="284"/>
        </w:tabs>
        <w:spacing w:before="22" w:line="360" w:lineRule="auto"/>
        <w:ind w:right="51"/>
        <w:jc w:val="both"/>
        <w:rPr>
          <w:rFonts w:asciiTheme="minorHAnsi" w:hAnsiTheme="minorHAnsi" w:cstheme="minorHAnsi"/>
          <w:w w:val="105"/>
          <w:sz w:val="24"/>
          <w:szCs w:val="24"/>
        </w:rPr>
      </w:pPr>
      <w:r w:rsidRPr="009C799C">
        <w:rPr>
          <w:rFonts w:asciiTheme="minorHAnsi" w:hAnsiTheme="minorHAnsi" w:cstheme="minorHAnsi"/>
          <w:w w:val="105"/>
          <w:sz w:val="24"/>
          <w:szCs w:val="24"/>
        </w:rPr>
        <w:t xml:space="preserve">Antes de describirla metodología llevada a cabo durante el procesado y conservación de las muestras, en la tabla VI aparece una recopilación de todo el material utilizado durante los </w:t>
      </w:r>
      <w:r w:rsidR="00DA68D3" w:rsidRPr="009C799C">
        <w:rPr>
          <w:rFonts w:asciiTheme="minorHAnsi" w:hAnsiTheme="minorHAnsi" w:cstheme="minorHAnsi"/>
          <w:w w:val="105"/>
          <w:sz w:val="24"/>
          <w:szCs w:val="24"/>
        </w:rPr>
        <w:t>procesos,</w:t>
      </w:r>
      <w:r w:rsidRPr="009C799C">
        <w:rPr>
          <w:rFonts w:asciiTheme="minorHAnsi" w:hAnsiTheme="minorHAnsi" w:cstheme="minorHAnsi"/>
          <w:w w:val="105"/>
          <w:sz w:val="24"/>
          <w:szCs w:val="24"/>
        </w:rPr>
        <w:t xml:space="preserve"> así como la descripción de cada uno de</w:t>
      </w:r>
      <w:r w:rsidRPr="009C799C">
        <w:rPr>
          <w:rFonts w:asciiTheme="minorHAnsi" w:hAnsiTheme="minorHAnsi" w:cstheme="minorHAnsi"/>
          <w:spacing w:val="3"/>
          <w:w w:val="105"/>
          <w:sz w:val="24"/>
          <w:szCs w:val="24"/>
        </w:rPr>
        <w:t xml:space="preserve"> </w:t>
      </w:r>
      <w:r w:rsidRPr="009C799C">
        <w:rPr>
          <w:rFonts w:asciiTheme="minorHAnsi" w:hAnsiTheme="minorHAnsi" w:cstheme="minorHAnsi"/>
          <w:w w:val="105"/>
          <w:sz w:val="24"/>
          <w:szCs w:val="24"/>
        </w:rPr>
        <w:t>ellos.</w:t>
      </w:r>
    </w:p>
    <w:p w14:paraId="5C0C3731" w14:textId="77777777" w:rsidR="003E43EC" w:rsidRDefault="003E43EC" w:rsidP="005F637F">
      <w:pPr>
        <w:spacing w:before="22" w:line="360" w:lineRule="auto"/>
        <w:ind w:right="51"/>
        <w:rPr>
          <w:w w:val="105"/>
        </w:rPr>
      </w:pPr>
      <w:r>
        <w:rPr>
          <w:w w:val="105"/>
        </w:rPr>
        <w:br w:type="page"/>
      </w:r>
    </w:p>
    <w:p w14:paraId="5BAE48A9"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sz w:val="24"/>
          <w:szCs w:val="24"/>
        </w:rPr>
      </w:pPr>
    </w:p>
    <w:p w14:paraId="482670E2" w14:textId="58F34F6C" w:rsidR="009C799C" w:rsidRPr="003E43EC" w:rsidRDefault="00DA68D3" w:rsidP="005F637F">
      <w:pPr>
        <w:pStyle w:val="Descripcin"/>
        <w:spacing w:before="22" w:after="0" w:line="360" w:lineRule="auto"/>
        <w:ind w:right="51"/>
        <w:rPr>
          <w:rFonts w:asciiTheme="minorHAnsi" w:hAnsiTheme="minorHAnsi" w:cstheme="minorHAnsi"/>
          <w:i w:val="0"/>
          <w:color w:val="auto"/>
          <w:sz w:val="22"/>
          <w:szCs w:val="22"/>
        </w:rPr>
      </w:pPr>
      <w:bookmarkStart w:id="14" w:name="_Toc63244204"/>
      <w:r w:rsidRPr="003E43EC">
        <w:rPr>
          <w:rFonts w:asciiTheme="minorHAnsi" w:hAnsiTheme="minorHAnsi" w:cstheme="minorHAnsi"/>
          <w:b/>
          <w:noProof/>
          <w:color w:val="auto"/>
          <w:sz w:val="22"/>
          <w:szCs w:val="22"/>
          <w:lang w:eastAsia="es-ES"/>
        </w:rPr>
        <mc:AlternateContent>
          <mc:Choice Requires="wps">
            <w:drawing>
              <wp:anchor distT="0" distB="0" distL="114300" distR="114300" simplePos="0" relativeHeight="251792384" behindDoc="0" locked="0" layoutInCell="1" allowOverlap="1" wp14:anchorId="2601EA7C" wp14:editId="328D4E32">
                <wp:simplePos x="0" y="0"/>
                <wp:positionH relativeFrom="margin">
                  <wp:posOffset>-169751</wp:posOffset>
                </wp:positionH>
                <wp:positionV relativeFrom="paragraph">
                  <wp:posOffset>282550</wp:posOffset>
                </wp:positionV>
                <wp:extent cx="6355086" cy="10719303"/>
                <wp:effectExtent l="0" t="0" r="7620" b="6350"/>
                <wp:wrapNone/>
                <wp:docPr id="108" name="Cuadro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6" cy="10719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2"/>
                              <w:gridCol w:w="7571"/>
                            </w:tblGrid>
                            <w:tr w:rsidR="00C43157" w:rsidRPr="003E43EC" w14:paraId="674177D7" w14:textId="77777777" w:rsidTr="003E43EC">
                              <w:trPr>
                                <w:trHeight w:val="330"/>
                              </w:trPr>
                              <w:tc>
                                <w:tcPr>
                                  <w:tcW w:w="9913" w:type="dxa"/>
                                  <w:gridSpan w:val="2"/>
                                  <w:shd w:val="clear" w:color="auto" w:fill="DEEAF6"/>
                                </w:tcPr>
                                <w:p w14:paraId="02F76099" w14:textId="77777777" w:rsidR="00C43157" w:rsidRPr="003E43EC" w:rsidRDefault="00C43157" w:rsidP="003E43EC">
                                  <w:pPr>
                                    <w:jc w:val="center"/>
                                    <w:rPr>
                                      <w:rFonts w:asciiTheme="minorHAnsi" w:hAnsiTheme="minorHAnsi" w:cstheme="minorHAnsi"/>
                                      <w:b/>
                                      <w:szCs w:val="24"/>
                                    </w:rPr>
                                  </w:pPr>
                                  <w:r w:rsidRPr="003E43EC">
                                    <w:rPr>
                                      <w:rFonts w:asciiTheme="minorHAnsi" w:hAnsiTheme="minorHAnsi" w:cstheme="minorHAnsi"/>
                                      <w:b/>
                                      <w:w w:val="105"/>
                                      <w:szCs w:val="24"/>
                                    </w:rPr>
                                    <w:t>Material utilizado durante el procesado y conservación de muestras</w:t>
                                  </w:r>
                                </w:p>
                              </w:tc>
                            </w:tr>
                            <w:tr w:rsidR="00C43157" w:rsidRPr="003E43EC" w14:paraId="288E017A" w14:textId="77777777" w:rsidTr="003E43EC">
                              <w:trPr>
                                <w:trHeight w:val="436"/>
                              </w:trPr>
                              <w:tc>
                                <w:tcPr>
                                  <w:tcW w:w="2342" w:type="dxa"/>
                                </w:tcPr>
                                <w:p w14:paraId="559F6C67"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Balanza de precisión o Báscula.</w:t>
                                  </w:r>
                                </w:p>
                              </w:tc>
                              <w:tc>
                                <w:tcPr>
                                  <w:tcW w:w="7571" w:type="dxa"/>
                                </w:tcPr>
                                <w:p w14:paraId="600E8841"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de pesaje.</w:t>
                                  </w:r>
                                </w:p>
                              </w:tc>
                            </w:tr>
                            <w:tr w:rsidR="00C43157" w:rsidRPr="003E43EC" w14:paraId="662E4E57" w14:textId="77777777" w:rsidTr="003E43EC">
                              <w:trPr>
                                <w:trHeight w:val="229"/>
                              </w:trPr>
                              <w:tc>
                                <w:tcPr>
                                  <w:tcW w:w="2342" w:type="dxa"/>
                                </w:tcPr>
                                <w:p w14:paraId="6ADB7352"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 w:val="20"/>
                                      <w:szCs w:val="24"/>
                                    </w:rPr>
                                    <w:t>Ictiómetro</w:t>
                                  </w:r>
                                  <w:r w:rsidRPr="003E43EC">
                                    <w:rPr>
                                      <w:rFonts w:asciiTheme="minorHAnsi" w:hAnsiTheme="minorHAnsi" w:cstheme="minorHAnsi"/>
                                      <w:b/>
                                      <w:w w:val="105"/>
                                      <w:szCs w:val="24"/>
                                    </w:rPr>
                                    <w:t>.</w:t>
                                  </w:r>
                                </w:p>
                              </w:tc>
                              <w:tc>
                                <w:tcPr>
                                  <w:tcW w:w="7571" w:type="dxa"/>
                                </w:tcPr>
                                <w:p w14:paraId="7FE3EDFF"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utilizado para medir la longitud y/o anchura de los peces</w:t>
                                  </w:r>
                                </w:p>
                              </w:tc>
                            </w:tr>
                            <w:tr w:rsidR="00C43157" w:rsidRPr="003E43EC" w14:paraId="11F9E8A3" w14:textId="77777777" w:rsidTr="003E43EC">
                              <w:trPr>
                                <w:trHeight w:val="436"/>
                              </w:trPr>
                              <w:tc>
                                <w:tcPr>
                                  <w:tcW w:w="2342" w:type="dxa"/>
                                </w:tcPr>
                                <w:p w14:paraId="19803F71" w14:textId="77777777" w:rsidR="00C43157" w:rsidRPr="003E43EC" w:rsidRDefault="00C43157" w:rsidP="003E43EC">
                                  <w:pPr>
                                    <w:rPr>
                                      <w:rFonts w:asciiTheme="minorHAnsi" w:hAnsiTheme="minorHAnsi" w:cstheme="minorHAnsi"/>
                                      <w:b/>
                                      <w:szCs w:val="24"/>
                                    </w:rPr>
                                  </w:pPr>
                                  <w:r>
                                    <w:rPr>
                                      <w:rFonts w:asciiTheme="minorHAnsi" w:hAnsiTheme="minorHAnsi" w:cstheme="minorHAnsi"/>
                                      <w:b/>
                                      <w:w w:val="105"/>
                                      <w:szCs w:val="24"/>
                                    </w:rPr>
                                    <w:t>Papel de aluminio.</w:t>
                                  </w:r>
                                </w:p>
                              </w:tc>
                              <w:tc>
                                <w:tcPr>
                                  <w:tcW w:w="7571" w:type="dxa"/>
                                </w:tcPr>
                                <w:p w14:paraId="680E91BD"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Lámina de aluminio de muy poco grosor utilizado, en este caso, como cubre superficies para realizar las necropsias sobre</w:t>
                                  </w:r>
                                  <w:r w:rsidRPr="003E43EC">
                                    <w:rPr>
                                      <w:rFonts w:asciiTheme="minorHAnsi" w:hAnsiTheme="minorHAnsi" w:cstheme="minorHAnsi"/>
                                      <w:spacing w:val="10"/>
                                      <w:w w:val="105"/>
                                      <w:szCs w:val="24"/>
                                    </w:rPr>
                                    <w:t xml:space="preserve"> </w:t>
                                  </w:r>
                                  <w:r w:rsidRPr="003E43EC">
                                    <w:rPr>
                                      <w:rFonts w:asciiTheme="minorHAnsi" w:hAnsiTheme="minorHAnsi" w:cstheme="minorHAnsi"/>
                                      <w:w w:val="105"/>
                                      <w:szCs w:val="24"/>
                                    </w:rPr>
                                    <w:t>éstas.</w:t>
                                  </w:r>
                                </w:p>
                              </w:tc>
                            </w:tr>
                            <w:tr w:rsidR="00C43157" w:rsidRPr="003E43EC" w14:paraId="7EBB50BB" w14:textId="77777777" w:rsidTr="003E43EC">
                              <w:trPr>
                                <w:trHeight w:val="1353"/>
                              </w:trPr>
                              <w:tc>
                                <w:tcPr>
                                  <w:tcW w:w="2342" w:type="dxa"/>
                                </w:tcPr>
                                <w:p w14:paraId="3B5E7B0C" w14:textId="77777777" w:rsidR="00C43157" w:rsidRPr="003E43EC" w:rsidRDefault="00C43157" w:rsidP="003E43EC">
                                  <w:pPr>
                                    <w:rPr>
                                      <w:rFonts w:asciiTheme="minorHAnsi" w:hAnsiTheme="minorHAnsi" w:cstheme="minorHAnsi"/>
                                      <w:b/>
                                      <w:szCs w:val="24"/>
                                    </w:rPr>
                                  </w:pPr>
                                </w:p>
                                <w:p w14:paraId="32A3604A"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 xml:space="preserve">Hojas de </w:t>
                                  </w:r>
                                  <w:proofErr w:type="spellStart"/>
                                  <w:r w:rsidRPr="003E43EC">
                                    <w:rPr>
                                      <w:rFonts w:asciiTheme="minorHAnsi" w:hAnsiTheme="minorHAnsi" w:cstheme="minorHAnsi"/>
                                      <w:b/>
                                      <w:w w:val="105"/>
                                      <w:szCs w:val="24"/>
                                    </w:rPr>
                                    <w:t>Ictiopatología</w:t>
                                  </w:r>
                                  <w:proofErr w:type="spellEnd"/>
                                  <w:r w:rsidRPr="003E43EC">
                                    <w:rPr>
                                      <w:rFonts w:asciiTheme="minorHAnsi" w:hAnsiTheme="minorHAnsi" w:cstheme="minorHAnsi"/>
                                      <w:b/>
                                      <w:w w:val="105"/>
                                      <w:szCs w:val="24"/>
                                    </w:rPr>
                                    <w:t>.</w:t>
                                  </w:r>
                                </w:p>
                              </w:tc>
                              <w:tc>
                                <w:tcPr>
                                  <w:tcW w:w="7571" w:type="dxa"/>
                                </w:tcPr>
                                <w:p w14:paraId="40B1C40F"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Documento impreso en el que aparece una tabla modelo con el número  de identificación de cada animal, fecha de captura, granja, medidas biométricas (peso y longitud) así como una recopilación de las posibles lesiones que pueden observarse con mayor frecuencia. Además, dispone de un apartado de comentarios y otro de la identificación parasitaria realizada. En el anexo X se adjunta dicha hoja</w:t>
                                  </w:r>
                                  <w:r w:rsidRPr="003E43EC">
                                    <w:rPr>
                                      <w:rFonts w:asciiTheme="minorHAnsi" w:hAnsiTheme="minorHAnsi" w:cstheme="minorHAnsi"/>
                                      <w:spacing w:val="13"/>
                                      <w:w w:val="105"/>
                                      <w:szCs w:val="24"/>
                                    </w:rPr>
                                    <w:t xml:space="preserve"> </w:t>
                                  </w:r>
                                  <w:r w:rsidRPr="003E43EC">
                                    <w:rPr>
                                      <w:rFonts w:asciiTheme="minorHAnsi" w:hAnsiTheme="minorHAnsi" w:cstheme="minorHAnsi"/>
                                      <w:w w:val="105"/>
                                      <w:szCs w:val="24"/>
                                    </w:rPr>
                                    <w:t>modelo.</w:t>
                                  </w:r>
                                </w:p>
                              </w:tc>
                            </w:tr>
                            <w:tr w:rsidR="00C43157" w:rsidRPr="003E43EC" w14:paraId="67EBF772" w14:textId="77777777" w:rsidTr="003E43EC">
                              <w:trPr>
                                <w:trHeight w:val="474"/>
                              </w:trPr>
                              <w:tc>
                                <w:tcPr>
                                  <w:tcW w:w="2342" w:type="dxa"/>
                                </w:tcPr>
                                <w:p w14:paraId="73151B9A"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Hojas de solicitud de Anatomía patológica.</w:t>
                                  </w:r>
                                </w:p>
                              </w:tc>
                              <w:tc>
                                <w:tcPr>
                                  <w:tcW w:w="7571" w:type="dxa"/>
                                </w:tcPr>
                                <w:p w14:paraId="0BD0E4F3"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Documento de registro y solicitud propio del departamento de anatomía patológica.</w:t>
                                  </w:r>
                                </w:p>
                              </w:tc>
                            </w:tr>
                            <w:tr w:rsidR="00C43157" w:rsidRPr="003E43EC" w14:paraId="7B628BC7" w14:textId="77777777" w:rsidTr="003E43EC">
                              <w:trPr>
                                <w:trHeight w:val="431"/>
                              </w:trPr>
                              <w:tc>
                                <w:tcPr>
                                  <w:tcW w:w="2342" w:type="dxa"/>
                                </w:tcPr>
                                <w:p w14:paraId="6280C0F4" w14:textId="77777777" w:rsidR="00C43157" w:rsidRPr="003E43EC" w:rsidRDefault="00C43157" w:rsidP="003E43EC">
                                  <w:pPr>
                                    <w:rPr>
                                      <w:rFonts w:asciiTheme="minorHAnsi" w:hAnsiTheme="minorHAnsi" w:cstheme="minorHAnsi"/>
                                      <w:b/>
                                      <w:szCs w:val="24"/>
                                    </w:rPr>
                                  </w:pPr>
                                  <w:proofErr w:type="spellStart"/>
                                  <w:r w:rsidRPr="003E43EC">
                                    <w:rPr>
                                      <w:rFonts w:asciiTheme="minorHAnsi" w:hAnsiTheme="minorHAnsi" w:cstheme="minorHAnsi"/>
                                      <w:b/>
                                      <w:w w:val="105"/>
                                      <w:szCs w:val="24"/>
                                    </w:rPr>
                                    <w:t>Histofix</w:t>
                                  </w:r>
                                  <w:proofErr w:type="spellEnd"/>
                                  <w:r w:rsidRPr="003E43EC">
                                    <w:rPr>
                                      <w:rFonts w:asciiTheme="minorHAnsi" w:hAnsiTheme="minorHAnsi" w:cstheme="minorHAnsi"/>
                                      <w:b/>
                                      <w:w w:val="105"/>
                                      <w:szCs w:val="24"/>
                                    </w:rPr>
                                    <w:t>.</w:t>
                                  </w:r>
                                </w:p>
                              </w:tc>
                              <w:tc>
                                <w:tcPr>
                                  <w:tcW w:w="7571" w:type="dxa"/>
                                </w:tcPr>
                                <w:p w14:paraId="00774A1B"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 xml:space="preserve">Solución de formaldehido al 3,7-4% utilizada como conservante fijador en anatomía patológica y para </w:t>
                                  </w:r>
                                  <w:proofErr w:type="spellStart"/>
                                  <w:r w:rsidRPr="003E43EC">
                                    <w:rPr>
                                      <w:rFonts w:asciiTheme="minorHAnsi" w:hAnsiTheme="minorHAnsi" w:cstheme="minorHAnsi"/>
                                      <w:w w:val="105"/>
                                      <w:szCs w:val="24"/>
                                    </w:rPr>
                                    <w:t>tremátodos</w:t>
                                  </w:r>
                                  <w:proofErr w:type="spellEnd"/>
                                  <w:r w:rsidRPr="003E43EC">
                                    <w:rPr>
                                      <w:rFonts w:asciiTheme="minorHAnsi" w:hAnsiTheme="minorHAnsi" w:cstheme="minorHAnsi"/>
                                      <w:w w:val="105"/>
                                      <w:szCs w:val="24"/>
                                    </w:rPr>
                                    <w:t>.</w:t>
                                  </w:r>
                                </w:p>
                              </w:tc>
                            </w:tr>
                            <w:tr w:rsidR="00C43157" w:rsidRPr="003E43EC" w14:paraId="034A6EF2" w14:textId="77777777" w:rsidTr="003E43EC">
                              <w:trPr>
                                <w:trHeight w:val="1085"/>
                              </w:trPr>
                              <w:tc>
                                <w:tcPr>
                                  <w:tcW w:w="2342" w:type="dxa"/>
                                </w:tcPr>
                                <w:p w14:paraId="0E994450" w14:textId="77777777" w:rsidR="00C43157" w:rsidRPr="003E43EC" w:rsidRDefault="00C43157" w:rsidP="003E43EC">
                                  <w:pPr>
                                    <w:rPr>
                                      <w:rFonts w:asciiTheme="minorHAnsi" w:hAnsiTheme="minorHAnsi" w:cstheme="minorHAnsi"/>
                                      <w:b/>
                                      <w:szCs w:val="24"/>
                                    </w:rPr>
                                  </w:pPr>
                                </w:p>
                                <w:p w14:paraId="28DE692F"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Pacas Petri.</w:t>
                                  </w:r>
                                </w:p>
                              </w:tc>
                              <w:tc>
                                <w:tcPr>
                                  <w:tcW w:w="7571" w:type="dxa"/>
                                </w:tcPr>
                                <w:p w14:paraId="77760BC9"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de laboratorio redondo de plástico o vidrio que consta de una base y una cubierta. Muy utilizado en microbiología, pero en el presente estudio fue utilizado como recipiente en el que se introdujeron las branquias para ser conservadas en fresco hasta su estudio bajo la lupa</w:t>
                                  </w:r>
                                </w:p>
                                <w:p w14:paraId="06AF0473"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binocular.</w:t>
                                  </w:r>
                                </w:p>
                              </w:tc>
                            </w:tr>
                            <w:tr w:rsidR="00C43157" w:rsidRPr="003E43EC" w14:paraId="6C14339F" w14:textId="77777777" w:rsidTr="003E43EC">
                              <w:trPr>
                                <w:trHeight w:val="652"/>
                              </w:trPr>
                              <w:tc>
                                <w:tcPr>
                                  <w:tcW w:w="2342" w:type="dxa"/>
                                </w:tcPr>
                                <w:p w14:paraId="598EF21C" w14:textId="77777777" w:rsidR="00C43157" w:rsidRPr="003E43EC" w:rsidRDefault="00C43157" w:rsidP="003E43EC">
                                  <w:pPr>
                                    <w:rPr>
                                      <w:rFonts w:asciiTheme="minorHAnsi" w:hAnsiTheme="minorHAnsi" w:cstheme="minorHAnsi"/>
                                      <w:b/>
                                      <w:szCs w:val="24"/>
                                    </w:rPr>
                                  </w:pPr>
                                </w:p>
                                <w:p w14:paraId="5BEAFEDA"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Botes tapa verde 5 ml.</w:t>
                                  </w:r>
                                </w:p>
                              </w:tc>
                              <w:tc>
                                <w:tcPr>
                                  <w:tcW w:w="7571" w:type="dxa"/>
                                </w:tcPr>
                                <w:p w14:paraId="613FEA81"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 xml:space="preserve">Recipientes cilíndricos con tapa </w:t>
                                  </w:r>
                                  <w:proofErr w:type="spellStart"/>
                                  <w:r w:rsidRPr="003E43EC">
                                    <w:rPr>
                                      <w:rFonts w:asciiTheme="minorHAnsi" w:hAnsiTheme="minorHAnsi" w:cstheme="minorHAnsi"/>
                                      <w:w w:val="105"/>
                                      <w:szCs w:val="24"/>
                                    </w:rPr>
                                    <w:t>autoenroscable</w:t>
                                  </w:r>
                                  <w:proofErr w:type="spellEnd"/>
                                  <w:r w:rsidRPr="003E43EC">
                                    <w:rPr>
                                      <w:rFonts w:asciiTheme="minorHAnsi" w:hAnsiTheme="minorHAnsi" w:cstheme="minorHAnsi"/>
                                      <w:w w:val="105"/>
                                      <w:szCs w:val="24"/>
                                    </w:rPr>
                                    <w:t xml:space="preserve"> de polietileno con capacidad para 5 mililitros en los que se conservan las especies parásitas como copépodos o isópodos de mayor</w:t>
                                  </w:r>
                                  <w:r w:rsidRPr="003E43EC">
                                    <w:rPr>
                                      <w:rFonts w:asciiTheme="minorHAnsi" w:hAnsiTheme="minorHAnsi" w:cstheme="minorHAnsi"/>
                                      <w:spacing w:val="8"/>
                                      <w:w w:val="105"/>
                                      <w:szCs w:val="24"/>
                                    </w:rPr>
                                    <w:t xml:space="preserve"> </w:t>
                                  </w:r>
                                  <w:r w:rsidRPr="003E43EC">
                                    <w:rPr>
                                      <w:rFonts w:asciiTheme="minorHAnsi" w:hAnsiTheme="minorHAnsi" w:cstheme="minorHAnsi"/>
                                      <w:w w:val="105"/>
                                      <w:szCs w:val="24"/>
                                    </w:rPr>
                                    <w:t>tamaño.</w:t>
                                  </w:r>
                                </w:p>
                              </w:tc>
                            </w:tr>
                            <w:tr w:rsidR="00C43157" w:rsidRPr="003E43EC" w14:paraId="3DAFB6EF" w14:textId="77777777" w:rsidTr="003E43EC">
                              <w:trPr>
                                <w:trHeight w:val="647"/>
                              </w:trPr>
                              <w:tc>
                                <w:tcPr>
                                  <w:tcW w:w="2342" w:type="dxa"/>
                                </w:tcPr>
                                <w:p w14:paraId="5E0D5604" w14:textId="77777777" w:rsidR="00C43157" w:rsidRPr="003E43EC" w:rsidRDefault="00C43157" w:rsidP="003E43EC">
                                  <w:pPr>
                                    <w:rPr>
                                      <w:rFonts w:asciiTheme="minorHAnsi" w:hAnsiTheme="minorHAnsi" w:cstheme="minorHAnsi"/>
                                      <w:b/>
                                      <w:szCs w:val="24"/>
                                    </w:rPr>
                                  </w:pPr>
                                </w:p>
                                <w:p w14:paraId="40A9D003" w14:textId="77777777" w:rsidR="00C43157" w:rsidRPr="003E43EC" w:rsidRDefault="00C43157" w:rsidP="003E43EC">
                                  <w:pPr>
                                    <w:rPr>
                                      <w:rFonts w:asciiTheme="minorHAnsi" w:hAnsiTheme="minorHAnsi" w:cstheme="minorHAnsi"/>
                                      <w:b/>
                                      <w:szCs w:val="24"/>
                                    </w:rPr>
                                  </w:pPr>
                                  <w:proofErr w:type="spellStart"/>
                                  <w:r w:rsidRPr="003E43EC">
                                    <w:rPr>
                                      <w:rFonts w:asciiTheme="minorHAnsi" w:hAnsiTheme="minorHAnsi" w:cstheme="minorHAnsi"/>
                                      <w:b/>
                                      <w:w w:val="105"/>
                                      <w:szCs w:val="24"/>
                                    </w:rPr>
                                    <w:t>Criotubos</w:t>
                                  </w:r>
                                  <w:proofErr w:type="spellEnd"/>
                                  <w:r w:rsidRPr="003E43EC">
                                    <w:rPr>
                                      <w:rFonts w:asciiTheme="minorHAnsi" w:hAnsiTheme="minorHAnsi" w:cstheme="minorHAnsi"/>
                                      <w:b/>
                                      <w:w w:val="105"/>
                                      <w:szCs w:val="24"/>
                                    </w:rPr>
                                    <w:t>.</w:t>
                                  </w:r>
                                </w:p>
                              </w:tc>
                              <w:tc>
                                <w:tcPr>
                                  <w:tcW w:w="7571" w:type="dxa"/>
                                </w:tcPr>
                                <w:p w14:paraId="4D9DE6E5"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Tubos de polietileno con capacidad para X ml diseñados para el almacenamiento de material orgánico. En el presente estudio fueron utilizados para almacenar parásitos de pequeño tamaño.</w:t>
                                  </w:r>
                                </w:p>
                              </w:tc>
                            </w:tr>
                            <w:tr w:rsidR="00C43157" w:rsidRPr="003E43EC" w14:paraId="5BA507E5" w14:textId="77777777" w:rsidTr="003E43EC">
                              <w:trPr>
                                <w:trHeight w:val="432"/>
                              </w:trPr>
                              <w:tc>
                                <w:tcPr>
                                  <w:tcW w:w="2342" w:type="dxa"/>
                                </w:tcPr>
                                <w:p w14:paraId="1909BD34"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Hojas de bisturí.</w:t>
                                  </w:r>
                                </w:p>
                              </w:tc>
                              <w:tc>
                                <w:tcPr>
                                  <w:tcW w:w="7571" w:type="dxa"/>
                                </w:tcPr>
                                <w:p w14:paraId="25AC2738"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desechable en forma de cuchillo pequeño y de punta fina de</w:t>
                                  </w:r>
                                </w:p>
                                <w:p w14:paraId="58695314"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acero inoxidable utilizado para realizar incisiones sobre tejidos.</w:t>
                                  </w:r>
                                </w:p>
                              </w:tc>
                            </w:tr>
                            <w:tr w:rsidR="00C43157" w:rsidRPr="003E43EC" w14:paraId="39BCE937" w14:textId="77777777" w:rsidTr="003E43EC">
                              <w:trPr>
                                <w:trHeight w:val="215"/>
                              </w:trPr>
                              <w:tc>
                                <w:tcPr>
                                  <w:tcW w:w="2342" w:type="dxa"/>
                                </w:tcPr>
                                <w:p w14:paraId="652CD007" w14:textId="77777777" w:rsidR="00C43157" w:rsidRPr="003E43EC" w:rsidRDefault="00C43157" w:rsidP="003E43EC">
                                  <w:pPr>
                                    <w:rPr>
                                      <w:rFonts w:asciiTheme="minorHAnsi" w:hAnsiTheme="minorHAnsi" w:cstheme="minorHAnsi"/>
                                      <w:b/>
                                      <w:szCs w:val="24"/>
                                    </w:rPr>
                                  </w:pPr>
                                  <w:r>
                                    <w:rPr>
                                      <w:rFonts w:asciiTheme="minorHAnsi" w:hAnsiTheme="minorHAnsi" w:cstheme="minorHAnsi"/>
                                      <w:b/>
                                      <w:w w:val="105"/>
                                      <w:szCs w:val="24"/>
                                    </w:rPr>
                                    <w:t>Mango de Bisturí.</w:t>
                                  </w:r>
                                </w:p>
                              </w:tc>
                              <w:tc>
                                <w:tcPr>
                                  <w:tcW w:w="7571" w:type="dxa"/>
                                </w:tcPr>
                                <w:p w14:paraId="033595B5"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quirúrgico utilizado como soporte de la hoja de bisturí.</w:t>
                                  </w:r>
                                </w:p>
                              </w:tc>
                            </w:tr>
                            <w:tr w:rsidR="00C43157" w:rsidRPr="003E43EC" w14:paraId="44ED833E" w14:textId="77777777" w:rsidTr="003E43EC">
                              <w:trPr>
                                <w:trHeight w:val="436"/>
                              </w:trPr>
                              <w:tc>
                                <w:tcPr>
                                  <w:tcW w:w="2342" w:type="dxa"/>
                                </w:tcPr>
                                <w:p w14:paraId="1F4BC01F" w14:textId="77777777" w:rsidR="00C43157" w:rsidRPr="003E43EC" w:rsidRDefault="00C43157" w:rsidP="003E43EC">
                                  <w:pPr>
                                    <w:rPr>
                                      <w:rFonts w:asciiTheme="minorHAnsi" w:hAnsiTheme="minorHAnsi" w:cstheme="minorHAnsi"/>
                                      <w:b/>
                                      <w:szCs w:val="24"/>
                                    </w:rPr>
                                  </w:pPr>
                                  <w:r>
                                    <w:rPr>
                                      <w:rFonts w:asciiTheme="minorHAnsi" w:hAnsiTheme="minorHAnsi" w:cstheme="minorHAnsi"/>
                                      <w:b/>
                                      <w:w w:val="105"/>
                                      <w:szCs w:val="24"/>
                                    </w:rPr>
                                    <w:t>Tijeras de varios tamaños.</w:t>
                                  </w:r>
                                </w:p>
                              </w:tc>
                              <w:tc>
                                <w:tcPr>
                                  <w:tcW w:w="7571" w:type="dxa"/>
                                </w:tcPr>
                                <w:p w14:paraId="38162746"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w:t>
                                  </w:r>
                                  <w:r w:rsidRPr="003E43EC">
                                    <w:rPr>
                                      <w:rFonts w:asciiTheme="minorHAnsi" w:hAnsiTheme="minorHAnsi" w:cstheme="minorHAnsi"/>
                                      <w:w w:val="105"/>
                                      <w:szCs w:val="24"/>
                                    </w:rPr>
                                    <w:tab/>
                                    <w:t>utilizado</w:t>
                                  </w:r>
                                  <w:r w:rsidRPr="003E43EC">
                                    <w:rPr>
                                      <w:rFonts w:asciiTheme="minorHAnsi" w:hAnsiTheme="minorHAnsi" w:cstheme="minorHAnsi"/>
                                      <w:w w:val="105"/>
                                      <w:szCs w:val="24"/>
                                    </w:rPr>
                                    <w:tab/>
                                    <w:t>para</w:t>
                                  </w:r>
                                  <w:r>
                                    <w:rPr>
                                      <w:rFonts w:asciiTheme="minorHAnsi" w:hAnsiTheme="minorHAnsi" w:cstheme="minorHAnsi"/>
                                      <w:w w:val="105"/>
                                      <w:szCs w:val="24"/>
                                    </w:rPr>
                                    <w:tab/>
                                    <w:t>cortar</w:t>
                                  </w:r>
                                  <w:r>
                                    <w:rPr>
                                      <w:rFonts w:asciiTheme="minorHAnsi" w:hAnsiTheme="minorHAnsi" w:cstheme="minorHAnsi"/>
                                      <w:w w:val="105"/>
                                      <w:szCs w:val="24"/>
                                    </w:rPr>
                                    <w:tab/>
                                    <w:t>objetos,</w:t>
                                  </w:r>
                                  <w:r>
                                    <w:rPr>
                                      <w:rFonts w:asciiTheme="minorHAnsi" w:hAnsiTheme="minorHAnsi" w:cstheme="minorHAnsi"/>
                                      <w:w w:val="105"/>
                                      <w:szCs w:val="24"/>
                                    </w:rPr>
                                    <w:tab/>
                                    <w:t>tejidos,</w:t>
                                  </w:r>
                                  <w:r>
                                    <w:rPr>
                                      <w:rFonts w:asciiTheme="minorHAnsi" w:hAnsiTheme="minorHAnsi" w:cstheme="minorHAnsi"/>
                                      <w:w w:val="105"/>
                                      <w:szCs w:val="24"/>
                                    </w:rPr>
                                    <w:tab/>
                                    <w:t xml:space="preserve">entre </w:t>
                                  </w:r>
                                  <w:r w:rsidRPr="003E43EC">
                                    <w:rPr>
                                      <w:rFonts w:asciiTheme="minorHAnsi" w:hAnsiTheme="minorHAnsi" w:cstheme="minorHAnsi"/>
                                      <w:spacing w:val="-3"/>
                                      <w:w w:val="105"/>
                                      <w:szCs w:val="24"/>
                                    </w:rPr>
                                    <w:t xml:space="preserve">otros. </w:t>
                                  </w:r>
                                  <w:r w:rsidRPr="003E43EC">
                                    <w:rPr>
                                      <w:rFonts w:asciiTheme="minorHAnsi" w:hAnsiTheme="minorHAnsi" w:cstheme="minorHAnsi"/>
                                      <w:w w:val="105"/>
                                      <w:szCs w:val="24"/>
                                    </w:rPr>
                                    <w:t>Dependiendo del tamaño del pescado se utilizaron de un tamaño u</w:t>
                                  </w:r>
                                  <w:r w:rsidRPr="003E43EC">
                                    <w:rPr>
                                      <w:rFonts w:asciiTheme="minorHAnsi" w:hAnsiTheme="minorHAnsi" w:cstheme="minorHAnsi"/>
                                      <w:spacing w:val="22"/>
                                      <w:w w:val="105"/>
                                      <w:szCs w:val="24"/>
                                    </w:rPr>
                                    <w:t xml:space="preserve"> </w:t>
                                  </w:r>
                                  <w:r w:rsidRPr="003E43EC">
                                    <w:rPr>
                                      <w:rFonts w:asciiTheme="minorHAnsi" w:hAnsiTheme="minorHAnsi" w:cstheme="minorHAnsi"/>
                                      <w:w w:val="105"/>
                                      <w:szCs w:val="24"/>
                                    </w:rPr>
                                    <w:t>otro.</w:t>
                                  </w:r>
                                </w:p>
                              </w:tc>
                            </w:tr>
                            <w:tr w:rsidR="00C43157" w:rsidRPr="003E43EC" w14:paraId="0255C196" w14:textId="77777777" w:rsidTr="003E43EC">
                              <w:trPr>
                                <w:trHeight w:val="431"/>
                              </w:trPr>
                              <w:tc>
                                <w:tcPr>
                                  <w:tcW w:w="2342" w:type="dxa"/>
                                </w:tcPr>
                                <w:p w14:paraId="66D0C10E" w14:textId="77777777" w:rsidR="00C43157" w:rsidRPr="003E43EC" w:rsidRDefault="00C43157" w:rsidP="003E43EC">
                                  <w:pPr>
                                    <w:rPr>
                                      <w:rFonts w:asciiTheme="minorHAnsi" w:hAnsiTheme="minorHAnsi" w:cstheme="minorHAnsi"/>
                                      <w:b/>
                                      <w:szCs w:val="24"/>
                                    </w:rPr>
                                  </w:pPr>
                                  <w:proofErr w:type="gramStart"/>
                                  <w:r>
                                    <w:rPr>
                                      <w:rFonts w:asciiTheme="minorHAnsi" w:hAnsiTheme="minorHAnsi" w:cstheme="minorHAnsi"/>
                                      <w:b/>
                                      <w:w w:val="105"/>
                                      <w:szCs w:val="24"/>
                                    </w:rPr>
                                    <w:t>Pinza quirúrgicas</w:t>
                                  </w:r>
                                  <w:proofErr w:type="gramEnd"/>
                                  <w:r>
                                    <w:rPr>
                                      <w:rFonts w:asciiTheme="minorHAnsi" w:hAnsiTheme="minorHAnsi" w:cstheme="minorHAnsi"/>
                                      <w:b/>
                                      <w:w w:val="105"/>
                                      <w:szCs w:val="24"/>
                                    </w:rPr>
                                    <w:t xml:space="preserve"> sin dientes.</w:t>
                                  </w:r>
                                </w:p>
                              </w:tc>
                              <w:tc>
                                <w:tcPr>
                                  <w:tcW w:w="7571" w:type="dxa"/>
                                </w:tcPr>
                                <w:p w14:paraId="718B26A0"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Herramienta quirúrgica utilizada para sostener, separar o recoger tejidos, entre otros, sin dañarlos.</w:t>
                                  </w:r>
                                </w:p>
                              </w:tc>
                            </w:tr>
                            <w:tr w:rsidR="00C43157" w:rsidRPr="003E43EC" w14:paraId="390A13E3" w14:textId="77777777" w:rsidTr="003E43EC">
                              <w:trPr>
                                <w:trHeight w:val="868"/>
                              </w:trPr>
                              <w:tc>
                                <w:tcPr>
                                  <w:tcW w:w="2342" w:type="dxa"/>
                                </w:tcPr>
                                <w:p w14:paraId="2EF05BE7"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Aguja para disección de punta re</w:t>
                                  </w:r>
                                  <w:r>
                                    <w:rPr>
                                      <w:rFonts w:asciiTheme="minorHAnsi" w:hAnsiTheme="minorHAnsi" w:cstheme="minorHAnsi"/>
                                      <w:b/>
                                      <w:w w:val="105"/>
                                      <w:szCs w:val="24"/>
                                    </w:rPr>
                                    <w:t>cta y mango de plástico o punzón.</w:t>
                                  </w:r>
                                </w:p>
                              </w:tc>
                              <w:tc>
                                <w:tcPr>
                                  <w:tcW w:w="7571" w:type="dxa"/>
                                </w:tcPr>
                                <w:p w14:paraId="5602808A"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compuesto de una aguja y un mango de plástico utilizado, en este caso, para separar de forma cautelosa las lamelas de las branquias y desprender parásitos localizados en éstas.</w:t>
                                  </w:r>
                                </w:p>
                              </w:tc>
                            </w:tr>
                            <w:tr w:rsidR="00C43157" w:rsidRPr="003E43EC" w14:paraId="143ABBB5" w14:textId="77777777" w:rsidTr="003E43EC">
                              <w:trPr>
                                <w:trHeight w:val="431"/>
                              </w:trPr>
                              <w:tc>
                                <w:tcPr>
                                  <w:tcW w:w="2342" w:type="dxa"/>
                                </w:tcPr>
                                <w:p w14:paraId="52A9B891" w14:textId="77777777" w:rsidR="00C43157" w:rsidRPr="003E43EC" w:rsidRDefault="00C43157" w:rsidP="003E43EC">
                                  <w:pPr>
                                    <w:rPr>
                                      <w:rFonts w:asciiTheme="minorHAnsi" w:hAnsiTheme="minorHAnsi" w:cstheme="minorHAnsi"/>
                                      <w:b/>
                                      <w:szCs w:val="24"/>
                                    </w:rPr>
                                  </w:pPr>
                                  <w:r>
                                    <w:rPr>
                                      <w:rFonts w:asciiTheme="minorHAnsi" w:hAnsiTheme="minorHAnsi" w:cstheme="minorHAnsi"/>
                                      <w:b/>
                                      <w:w w:val="105"/>
                                      <w:szCs w:val="24"/>
                                    </w:rPr>
                                    <w:t>Lupa Binocular.</w:t>
                                  </w:r>
                                </w:p>
                              </w:tc>
                              <w:tc>
                                <w:tcPr>
                                  <w:tcW w:w="7571" w:type="dxa"/>
                                </w:tcPr>
                                <w:p w14:paraId="541A68FE"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óptico con capacidad de aumentar y observar muestras en tres</w:t>
                                  </w:r>
                                  <w:r w:rsidRPr="003E43EC">
                                    <w:rPr>
                                      <w:rFonts w:asciiTheme="minorHAnsi" w:hAnsiTheme="minorHAnsi" w:cstheme="minorHAnsi"/>
                                      <w:spacing w:val="1"/>
                                      <w:w w:val="105"/>
                                      <w:szCs w:val="24"/>
                                    </w:rPr>
                                    <w:t xml:space="preserve"> </w:t>
                                  </w:r>
                                  <w:r w:rsidRPr="003E43EC">
                                    <w:rPr>
                                      <w:rFonts w:asciiTheme="minorHAnsi" w:hAnsiTheme="minorHAnsi" w:cstheme="minorHAnsi"/>
                                      <w:w w:val="105"/>
                                      <w:szCs w:val="24"/>
                                    </w:rPr>
                                    <w:t>dimensiones.</w:t>
                                  </w:r>
                                </w:p>
                              </w:tc>
                            </w:tr>
                            <w:tr w:rsidR="00C43157" w:rsidRPr="003E43EC" w14:paraId="1C75129C" w14:textId="77777777" w:rsidTr="003E43EC">
                              <w:trPr>
                                <w:trHeight w:val="442"/>
                              </w:trPr>
                              <w:tc>
                                <w:tcPr>
                                  <w:tcW w:w="2342" w:type="dxa"/>
                                </w:tcPr>
                                <w:p w14:paraId="2C3FC3A8" w14:textId="77777777" w:rsidR="00C43157" w:rsidRPr="003E43EC" w:rsidRDefault="00C43157" w:rsidP="003E43EC">
                                  <w:pPr>
                                    <w:rPr>
                                      <w:rFonts w:asciiTheme="minorHAnsi" w:hAnsiTheme="minorHAnsi" w:cstheme="minorHAnsi"/>
                                      <w:b/>
                                      <w:szCs w:val="24"/>
                                    </w:rPr>
                                  </w:pPr>
                                  <w:r>
                                    <w:rPr>
                                      <w:rFonts w:asciiTheme="minorHAnsi" w:hAnsiTheme="minorHAnsi" w:cstheme="minorHAnsi"/>
                                      <w:b/>
                                      <w:w w:val="105"/>
                                      <w:szCs w:val="24"/>
                                    </w:rPr>
                                    <w:t>Microscopio.</w:t>
                                  </w:r>
                                </w:p>
                              </w:tc>
                              <w:tc>
                                <w:tcPr>
                                  <w:tcW w:w="7571" w:type="dxa"/>
                                </w:tcPr>
                                <w:p w14:paraId="2541C0A6"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óptico de gran aumento que permite visualizar muestras,</w:t>
                                  </w:r>
                                </w:p>
                                <w:p w14:paraId="6688781E"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entre otros, no perceptibles para el ojo humano.</w:t>
                                  </w:r>
                                </w:p>
                              </w:tc>
                            </w:tr>
                            <w:tr w:rsidR="00C43157" w:rsidRPr="003E43EC" w14:paraId="5B0E32F1" w14:textId="77777777" w:rsidTr="003E43EC">
                              <w:trPr>
                                <w:trHeight w:val="436"/>
                              </w:trPr>
                              <w:tc>
                                <w:tcPr>
                                  <w:tcW w:w="2342" w:type="dxa"/>
                                </w:tcPr>
                                <w:p w14:paraId="525799E0" w14:textId="77777777" w:rsidR="00C43157" w:rsidRPr="003E43EC" w:rsidRDefault="00C43157" w:rsidP="003E43EC">
                                  <w:pPr>
                                    <w:rPr>
                                      <w:rFonts w:asciiTheme="minorHAnsi" w:hAnsiTheme="minorHAnsi" w:cstheme="minorHAnsi"/>
                                      <w:b/>
                                      <w:szCs w:val="24"/>
                                    </w:rPr>
                                  </w:pPr>
                                  <w:proofErr w:type="gramStart"/>
                                  <w:r w:rsidRPr="003E43EC">
                                    <w:rPr>
                                      <w:rFonts w:asciiTheme="minorHAnsi" w:hAnsiTheme="minorHAnsi" w:cstheme="minorHAnsi"/>
                                      <w:b/>
                                      <w:w w:val="105"/>
                                      <w:szCs w:val="24"/>
                                    </w:rPr>
                                    <w:t>M</w:t>
                                  </w:r>
                                  <w:r>
                                    <w:rPr>
                                      <w:rFonts w:asciiTheme="minorHAnsi" w:hAnsiTheme="minorHAnsi" w:cstheme="minorHAnsi"/>
                                      <w:b/>
                                      <w:w w:val="105"/>
                                      <w:szCs w:val="24"/>
                                    </w:rPr>
                                    <w:t>icro pipetas</w:t>
                                  </w:r>
                                  <w:proofErr w:type="gramEnd"/>
                                  <w:r>
                                    <w:rPr>
                                      <w:rFonts w:asciiTheme="minorHAnsi" w:hAnsiTheme="minorHAnsi" w:cstheme="minorHAnsi"/>
                                      <w:b/>
                                      <w:w w:val="105"/>
                                      <w:szCs w:val="24"/>
                                    </w:rPr>
                                    <w:t xml:space="preserve"> de volumen variable.</w:t>
                                  </w:r>
                                </w:p>
                              </w:tc>
                              <w:tc>
                                <w:tcPr>
                                  <w:tcW w:w="7571" w:type="dxa"/>
                                </w:tcPr>
                                <w:p w14:paraId="05B710DA"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de laboratorio utilizado para recoger y expulsar pequeñas cantidades de solución líquida con gran precisión.</w:t>
                                  </w:r>
                                </w:p>
                              </w:tc>
                            </w:tr>
                          </w:tbl>
                          <w:p w14:paraId="4AC526C9" w14:textId="77777777" w:rsidR="00C43157" w:rsidRPr="003E43EC" w:rsidRDefault="00C43157" w:rsidP="009C799C">
                            <w:pPr>
                              <w:pStyle w:val="Textoindependiente"/>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1EA7C" id="Cuadro de texto 108" o:spid="_x0000_s1029" type="#_x0000_t202" style="position:absolute;margin-left:-13.35pt;margin-top:22.25pt;width:500.4pt;height:844.0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&#13;&#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2"/>
                        <w:gridCol w:w="7571"/>
                      </w:tblGrid>
                      <w:tr w:rsidR="00C43157" w:rsidRPr="003E43EC" w14:paraId="674177D7" w14:textId="77777777" w:rsidTr="003E43EC">
                        <w:trPr>
                          <w:trHeight w:val="330"/>
                        </w:trPr>
                        <w:tc>
                          <w:tcPr>
                            <w:tcW w:w="9913" w:type="dxa"/>
                            <w:gridSpan w:val="2"/>
                            <w:shd w:val="clear" w:color="auto" w:fill="DEEAF6"/>
                          </w:tcPr>
                          <w:p w14:paraId="02F76099" w14:textId="77777777" w:rsidR="00C43157" w:rsidRPr="003E43EC" w:rsidRDefault="00C43157" w:rsidP="003E43EC">
                            <w:pPr>
                              <w:jc w:val="center"/>
                              <w:rPr>
                                <w:rFonts w:asciiTheme="minorHAnsi" w:hAnsiTheme="minorHAnsi" w:cstheme="minorHAnsi"/>
                                <w:b/>
                                <w:szCs w:val="24"/>
                              </w:rPr>
                            </w:pPr>
                            <w:r w:rsidRPr="003E43EC">
                              <w:rPr>
                                <w:rFonts w:asciiTheme="minorHAnsi" w:hAnsiTheme="minorHAnsi" w:cstheme="minorHAnsi"/>
                                <w:b/>
                                <w:w w:val="105"/>
                                <w:szCs w:val="24"/>
                              </w:rPr>
                              <w:t>Material utilizado durante el procesado y conservación de muestras</w:t>
                            </w:r>
                          </w:p>
                        </w:tc>
                      </w:tr>
                      <w:tr w:rsidR="00C43157" w:rsidRPr="003E43EC" w14:paraId="288E017A" w14:textId="77777777" w:rsidTr="003E43EC">
                        <w:trPr>
                          <w:trHeight w:val="436"/>
                        </w:trPr>
                        <w:tc>
                          <w:tcPr>
                            <w:tcW w:w="2342" w:type="dxa"/>
                          </w:tcPr>
                          <w:p w14:paraId="559F6C67"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Balanza de precisión o Báscula.</w:t>
                            </w:r>
                          </w:p>
                        </w:tc>
                        <w:tc>
                          <w:tcPr>
                            <w:tcW w:w="7571" w:type="dxa"/>
                          </w:tcPr>
                          <w:p w14:paraId="600E8841"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de pesaje.</w:t>
                            </w:r>
                          </w:p>
                        </w:tc>
                      </w:tr>
                      <w:tr w:rsidR="00C43157" w:rsidRPr="003E43EC" w14:paraId="662E4E57" w14:textId="77777777" w:rsidTr="003E43EC">
                        <w:trPr>
                          <w:trHeight w:val="229"/>
                        </w:trPr>
                        <w:tc>
                          <w:tcPr>
                            <w:tcW w:w="2342" w:type="dxa"/>
                          </w:tcPr>
                          <w:p w14:paraId="6ADB7352"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 w:val="20"/>
                                <w:szCs w:val="24"/>
                              </w:rPr>
                              <w:t>Ictiómetro</w:t>
                            </w:r>
                            <w:r w:rsidRPr="003E43EC">
                              <w:rPr>
                                <w:rFonts w:asciiTheme="minorHAnsi" w:hAnsiTheme="minorHAnsi" w:cstheme="minorHAnsi"/>
                                <w:b/>
                                <w:w w:val="105"/>
                                <w:szCs w:val="24"/>
                              </w:rPr>
                              <w:t>.</w:t>
                            </w:r>
                          </w:p>
                        </w:tc>
                        <w:tc>
                          <w:tcPr>
                            <w:tcW w:w="7571" w:type="dxa"/>
                          </w:tcPr>
                          <w:p w14:paraId="7FE3EDFF"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utilizado para medir la longitud y/o anchura de los peces</w:t>
                            </w:r>
                          </w:p>
                        </w:tc>
                      </w:tr>
                      <w:tr w:rsidR="00C43157" w:rsidRPr="003E43EC" w14:paraId="11F9E8A3" w14:textId="77777777" w:rsidTr="003E43EC">
                        <w:trPr>
                          <w:trHeight w:val="436"/>
                        </w:trPr>
                        <w:tc>
                          <w:tcPr>
                            <w:tcW w:w="2342" w:type="dxa"/>
                          </w:tcPr>
                          <w:p w14:paraId="19803F71" w14:textId="77777777" w:rsidR="00C43157" w:rsidRPr="003E43EC" w:rsidRDefault="00C43157" w:rsidP="003E43EC">
                            <w:pPr>
                              <w:rPr>
                                <w:rFonts w:asciiTheme="minorHAnsi" w:hAnsiTheme="minorHAnsi" w:cstheme="minorHAnsi"/>
                                <w:b/>
                                <w:szCs w:val="24"/>
                              </w:rPr>
                            </w:pPr>
                            <w:r>
                              <w:rPr>
                                <w:rFonts w:asciiTheme="minorHAnsi" w:hAnsiTheme="minorHAnsi" w:cstheme="minorHAnsi"/>
                                <w:b/>
                                <w:w w:val="105"/>
                                <w:szCs w:val="24"/>
                              </w:rPr>
                              <w:t>Papel de aluminio.</w:t>
                            </w:r>
                          </w:p>
                        </w:tc>
                        <w:tc>
                          <w:tcPr>
                            <w:tcW w:w="7571" w:type="dxa"/>
                          </w:tcPr>
                          <w:p w14:paraId="680E91BD"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Lámina de aluminio de muy poco grosor utilizado, en este caso, como cubre superficies para realizar las necropsias sobre</w:t>
                            </w:r>
                            <w:r w:rsidRPr="003E43EC">
                              <w:rPr>
                                <w:rFonts w:asciiTheme="minorHAnsi" w:hAnsiTheme="minorHAnsi" w:cstheme="minorHAnsi"/>
                                <w:spacing w:val="10"/>
                                <w:w w:val="105"/>
                                <w:szCs w:val="24"/>
                              </w:rPr>
                              <w:t xml:space="preserve"> </w:t>
                            </w:r>
                            <w:r w:rsidRPr="003E43EC">
                              <w:rPr>
                                <w:rFonts w:asciiTheme="minorHAnsi" w:hAnsiTheme="minorHAnsi" w:cstheme="minorHAnsi"/>
                                <w:w w:val="105"/>
                                <w:szCs w:val="24"/>
                              </w:rPr>
                              <w:t>éstas.</w:t>
                            </w:r>
                          </w:p>
                        </w:tc>
                      </w:tr>
                      <w:tr w:rsidR="00C43157" w:rsidRPr="003E43EC" w14:paraId="7EBB50BB" w14:textId="77777777" w:rsidTr="003E43EC">
                        <w:trPr>
                          <w:trHeight w:val="1353"/>
                        </w:trPr>
                        <w:tc>
                          <w:tcPr>
                            <w:tcW w:w="2342" w:type="dxa"/>
                          </w:tcPr>
                          <w:p w14:paraId="3B5E7B0C" w14:textId="77777777" w:rsidR="00C43157" w:rsidRPr="003E43EC" w:rsidRDefault="00C43157" w:rsidP="003E43EC">
                            <w:pPr>
                              <w:rPr>
                                <w:rFonts w:asciiTheme="minorHAnsi" w:hAnsiTheme="minorHAnsi" w:cstheme="minorHAnsi"/>
                                <w:b/>
                                <w:szCs w:val="24"/>
                              </w:rPr>
                            </w:pPr>
                          </w:p>
                          <w:p w14:paraId="32A3604A"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 xml:space="preserve">Hojas de </w:t>
                            </w:r>
                            <w:proofErr w:type="spellStart"/>
                            <w:r w:rsidRPr="003E43EC">
                              <w:rPr>
                                <w:rFonts w:asciiTheme="minorHAnsi" w:hAnsiTheme="minorHAnsi" w:cstheme="minorHAnsi"/>
                                <w:b/>
                                <w:w w:val="105"/>
                                <w:szCs w:val="24"/>
                              </w:rPr>
                              <w:t>Ictiopatología</w:t>
                            </w:r>
                            <w:proofErr w:type="spellEnd"/>
                            <w:r w:rsidRPr="003E43EC">
                              <w:rPr>
                                <w:rFonts w:asciiTheme="minorHAnsi" w:hAnsiTheme="minorHAnsi" w:cstheme="minorHAnsi"/>
                                <w:b/>
                                <w:w w:val="105"/>
                                <w:szCs w:val="24"/>
                              </w:rPr>
                              <w:t>.</w:t>
                            </w:r>
                          </w:p>
                        </w:tc>
                        <w:tc>
                          <w:tcPr>
                            <w:tcW w:w="7571" w:type="dxa"/>
                          </w:tcPr>
                          <w:p w14:paraId="40B1C40F"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Documento impreso en el que aparece una tabla modelo con el número  de identificación de cada animal, fecha de captura, granja, medidas biométricas (peso y longitud) así como una recopilación de las posibles lesiones que pueden observarse con mayor frecuencia. Además, dispone de un apartado de comentarios y otro de la identificación parasitaria realizada. En el anexo X se adjunta dicha hoja</w:t>
                            </w:r>
                            <w:r w:rsidRPr="003E43EC">
                              <w:rPr>
                                <w:rFonts w:asciiTheme="minorHAnsi" w:hAnsiTheme="minorHAnsi" w:cstheme="minorHAnsi"/>
                                <w:spacing w:val="13"/>
                                <w:w w:val="105"/>
                                <w:szCs w:val="24"/>
                              </w:rPr>
                              <w:t xml:space="preserve"> </w:t>
                            </w:r>
                            <w:r w:rsidRPr="003E43EC">
                              <w:rPr>
                                <w:rFonts w:asciiTheme="minorHAnsi" w:hAnsiTheme="minorHAnsi" w:cstheme="minorHAnsi"/>
                                <w:w w:val="105"/>
                                <w:szCs w:val="24"/>
                              </w:rPr>
                              <w:t>modelo.</w:t>
                            </w:r>
                          </w:p>
                        </w:tc>
                      </w:tr>
                      <w:tr w:rsidR="00C43157" w:rsidRPr="003E43EC" w14:paraId="67EBF772" w14:textId="77777777" w:rsidTr="003E43EC">
                        <w:trPr>
                          <w:trHeight w:val="474"/>
                        </w:trPr>
                        <w:tc>
                          <w:tcPr>
                            <w:tcW w:w="2342" w:type="dxa"/>
                          </w:tcPr>
                          <w:p w14:paraId="73151B9A"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Hojas de solicitud de Anatomía patológica.</w:t>
                            </w:r>
                          </w:p>
                        </w:tc>
                        <w:tc>
                          <w:tcPr>
                            <w:tcW w:w="7571" w:type="dxa"/>
                          </w:tcPr>
                          <w:p w14:paraId="0BD0E4F3"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Documento de registro y solicitud propio del departamento de anatomía patológica.</w:t>
                            </w:r>
                          </w:p>
                        </w:tc>
                      </w:tr>
                      <w:tr w:rsidR="00C43157" w:rsidRPr="003E43EC" w14:paraId="7B628BC7" w14:textId="77777777" w:rsidTr="003E43EC">
                        <w:trPr>
                          <w:trHeight w:val="431"/>
                        </w:trPr>
                        <w:tc>
                          <w:tcPr>
                            <w:tcW w:w="2342" w:type="dxa"/>
                          </w:tcPr>
                          <w:p w14:paraId="6280C0F4" w14:textId="77777777" w:rsidR="00C43157" w:rsidRPr="003E43EC" w:rsidRDefault="00C43157" w:rsidP="003E43EC">
                            <w:pPr>
                              <w:rPr>
                                <w:rFonts w:asciiTheme="minorHAnsi" w:hAnsiTheme="minorHAnsi" w:cstheme="minorHAnsi"/>
                                <w:b/>
                                <w:szCs w:val="24"/>
                              </w:rPr>
                            </w:pPr>
                            <w:proofErr w:type="spellStart"/>
                            <w:r w:rsidRPr="003E43EC">
                              <w:rPr>
                                <w:rFonts w:asciiTheme="minorHAnsi" w:hAnsiTheme="minorHAnsi" w:cstheme="minorHAnsi"/>
                                <w:b/>
                                <w:w w:val="105"/>
                                <w:szCs w:val="24"/>
                              </w:rPr>
                              <w:t>Histofix</w:t>
                            </w:r>
                            <w:proofErr w:type="spellEnd"/>
                            <w:r w:rsidRPr="003E43EC">
                              <w:rPr>
                                <w:rFonts w:asciiTheme="minorHAnsi" w:hAnsiTheme="minorHAnsi" w:cstheme="minorHAnsi"/>
                                <w:b/>
                                <w:w w:val="105"/>
                                <w:szCs w:val="24"/>
                              </w:rPr>
                              <w:t>.</w:t>
                            </w:r>
                          </w:p>
                        </w:tc>
                        <w:tc>
                          <w:tcPr>
                            <w:tcW w:w="7571" w:type="dxa"/>
                          </w:tcPr>
                          <w:p w14:paraId="00774A1B"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 xml:space="preserve">Solución de formaldehido al 3,7-4% utilizada como conservante fijador en anatomía patológica y para </w:t>
                            </w:r>
                            <w:proofErr w:type="spellStart"/>
                            <w:r w:rsidRPr="003E43EC">
                              <w:rPr>
                                <w:rFonts w:asciiTheme="minorHAnsi" w:hAnsiTheme="minorHAnsi" w:cstheme="minorHAnsi"/>
                                <w:w w:val="105"/>
                                <w:szCs w:val="24"/>
                              </w:rPr>
                              <w:t>tremátodos</w:t>
                            </w:r>
                            <w:proofErr w:type="spellEnd"/>
                            <w:r w:rsidRPr="003E43EC">
                              <w:rPr>
                                <w:rFonts w:asciiTheme="minorHAnsi" w:hAnsiTheme="minorHAnsi" w:cstheme="minorHAnsi"/>
                                <w:w w:val="105"/>
                                <w:szCs w:val="24"/>
                              </w:rPr>
                              <w:t>.</w:t>
                            </w:r>
                          </w:p>
                        </w:tc>
                      </w:tr>
                      <w:tr w:rsidR="00C43157" w:rsidRPr="003E43EC" w14:paraId="034A6EF2" w14:textId="77777777" w:rsidTr="003E43EC">
                        <w:trPr>
                          <w:trHeight w:val="1085"/>
                        </w:trPr>
                        <w:tc>
                          <w:tcPr>
                            <w:tcW w:w="2342" w:type="dxa"/>
                          </w:tcPr>
                          <w:p w14:paraId="0E994450" w14:textId="77777777" w:rsidR="00C43157" w:rsidRPr="003E43EC" w:rsidRDefault="00C43157" w:rsidP="003E43EC">
                            <w:pPr>
                              <w:rPr>
                                <w:rFonts w:asciiTheme="minorHAnsi" w:hAnsiTheme="minorHAnsi" w:cstheme="minorHAnsi"/>
                                <w:b/>
                                <w:szCs w:val="24"/>
                              </w:rPr>
                            </w:pPr>
                          </w:p>
                          <w:p w14:paraId="28DE692F"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Pacas Petri.</w:t>
                            </w:r>
                          </w:p>
                        </w:tc>
                        <w:tc>
                          <w:tcPr>
                            <w:tcW w:w="7571" w:type="dxa"/>
                          </w:tcPr>
                          <w:p w14:paraId="77760BC9"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de laboratorio redondo de plástico o vidrio que consta de una base y una cubierta. Muy utilizado en microbiología, pero en el presente estudio fue utilizado como recipiente en el que se introdujeron las branquias para ser conservadas en fresco hasta su estudio bajo la lupa</w:t>
                            </w:r>
                          </w:p>
                          <w:p w14:paraId="06AF0473"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binocular.</w:t>
                            </w:r>
                          </w:p>
                        </w:tc>
                      </w:tr>
                      <w:tr w:rsidR="00C43157" w:rsidRPr="003E43EC" w14:paraId="6C14339F" w14:textId="77777777" w:rsidTr="003E43EC">
                        <w:trPr>
                          <w:trHeight w:val="652"/>
                        </w:trPr>
                        <w:tc>
                          <w:tcPr>
                            <w:tcW w:w="2342" w:type="dxa"/>
                          </w:tcPr>
                          <w:p w14:paraId="598EF21C" w14:textId="77777777" w:rsidR="00C43157" w:rsidRPr="003E43EC" w:rsidRDefault="00C43157" w:rsidP="003E43EC">
                            <w:pPr>
                              <w:rPr>
                                <w:rFonts w:asciiTheme="minorHAnsi" w:hAnsiTheme="minorHAnsi" w:cstheme="minorHAnsi"/>
                                <w:b/>
                                <w:szCs w:val="24"/>
                              </w:rPr>
                            </w:pPr>
                          </w:p>
                          <w:p w14:paraId="5BEAFEDA"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Botes tapa verde 5 ml.</w:t>
                            </w:r>
                          </w:p>
                        </w:tc>
                        <w:tc>
                          <w:tcPr>
                            <w:tcW w:w="7571" w:type="dxa"/>
                          </w:tcPr>
                          <w:p w14:paraId="613FEA81"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 xml:space="preserve">Recipientes cilíndricos con tapa </w:t>
                            </w:r>
                            <w:proofErr w:type="spellStart"/>
                            <w:r w:rsidRPr="003E43EC">
                              <w:rPr>
                                <w:rFonts w:asciiTheme="minorHAnsi" w:hAnsiTheme="minorHAnsi" w:cstheme="minorHAnsi"/>
                                <w:w w:val="105"/>
                                <w:szCs w:val="24"/>
                              </w:rPr>
                              <w:t>autoenroscable</w:t>
                            </w:r>
                            <w:proofErr w:type="spellEnd"/>
                            <w:r w:rsidRPr="003E43EC">
                              <w:rPr>
                                <w:rFonts w:asciiTheme="minorHAnsi" w:hAnsiTheme="minorHAnsi" w:cstheme="minorHAnsi"/>
                                <w:w w:val="105"/>
                                <w:szCs w:val="24"/>
                              </w:rPr>
                              <w:t xml:space="preserve"> de polietileno con capacidad para 5 mililitros en los que se conservan las especies parásitas como copépodos o isópodos de mayor</w:t>
                            </w:r>
                            <w:r w:rsidRPr="003E43EC">
                              <w:rPr>
                                <w:rFonts w:asciiTheme="minorHAnsi" w:hAnsiTheme="minorHAnsi" w:cstheme="minorHAnsi"/>
                                <w:spacing w:val="8"/>
                                <w:w w:val="105"/>
                                <w:szCs w:val="24"/>
                              </w:rPr>
                              <w:t xml:space="preserve"> </w:t>
                            </w:r>
                            <w:r w:rsidRPr="003E43EC">
                              <w:rPr>
                                <w:rFonts w:asciiTheme="minorHAnsi" w:hAnsiTheme="minorHAnsi" w:cstheme="minorHAnsi"/>
                                <w:w w:val="105"/>
                                <w:szCs w:val="24"/>
                              </w:rPr>
                              <w:t>tamaño.</w:t>
                            </w:r>
                          </w:p>
                        </w:tc>
                      </w:tr>
                      <w:tr w:rsidR="00C43157" w:rsidRPr="003E43EC" w14:paraId="3DAFB6EF" w14:textId="77777777" w:rsidTr="003E43EC">
                        <w:trPr>
                          <w:trHeight w:val="647"/>
                        </w:trPr>
                        <w:tc>
                          <w:tcPr>
                            <w:tcW w:w="2342" w:type="dxa"/>
                          </w:tcPr>
                          <w:p w14:paraId="5E0D5604" w14:textId="77777777" w:rsidR="00C43157" w:rsidRPr="003E43EC" w:rsidRDefault="00C43157" w:rsidP="003E43EC">
                            <w:pPr>
                              <w:rPr>
                                <w:rFonts w:asciiTheme="minorHAnsi" w:hAnsiTheme="minorHAnsi" w:cstheme="minorHAnsi"/>
                                <w:b/>
                                <w:szCs w:val="24"/>
                              </w:rPr>
                            </w:pPr>
                          </w:p>
                          <w:p w14:paraId="40A9D003" w14:textId="77777777" w:rsidR="00C43157" w:rsidRPr="003E43EC" w:rsidRDefault="00C43157" w:rsidP="003E43EC">
                            <w:pPr>
                              <w:rPr>
                                <w:rFonts w:asciiTheme="minorHAnsi" w:hAnsiTheme="minorHAnsi" w:cstheme="minorHAnsi"/>
                                <w:b/>
                                <w:szCs w:val="24"/>
                              </w:rPr>
                            </w:pPr>
                            <w:proofErr w:type="spellStart"/>
                            <w:r w:rsidRPr="003E43EC">
                              <w:rPr>
                                <w:rFonts w:asciiTheme="minorHAnsi" w:hAnsiTheme="minorHAnsi" w:cstheme="minorHAnsi"/>
                                <w:b/>
                                <w:w w:val="105"/>
                                <w:szCs w:val="24"/>
                              </w:rPr>
                              <w:t>Criotubos</w:t>
                            </w:r>
                            <w:proofErr w:type="spellEnd"/>
                            <w:r w:rsidRPr="003E43EC">
                              <w:rPr>
                                <w:rFonts w:asciiTheme="minorHAnsi" w:hAnsiTheme="minorHAnsi" w:cstheme="minorHAnsi"/>
                                <w:b/>
                                <w:w w:val="105"/>
                                <w:szCs w:val="24"/>
                              </w:rPr>
                              <w:t>.</w:t>
                            </w:r>
                          </w:p>
                        </w:tc>
                        <w:tc>
                          <w:tcPr>
                            <w:tcW w:w="7571" w:type="dxa"/>
                          </w:tcPr>
                          <w:p w14:paraId="4D9DE6E5"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Tubos de polietileno con capacidad para X ml diseñados para el almacenamiento de material orgánico. En el presente estudio fueron utilizados para almacenar parásitos de pequeño tamaño.</w:t>
                            </w:r>
                          </w:p>
                        </w:tc>
                      </w:tr>
                      <w:tr w:rsidR="00C43157" w:rsidRPr="003E43EC" w14:paraId="5BA507E5" w14:textId="77777777" w:rsidTr="003E43EC">
                        <w:trPr>
                          <w:trHeight w:val="432"/>
                        </w:trPr>
                        <w:tc>
                          <w:tcPr>
                            <w:tcW w:w="2342" w:type="dxa"/>
                          </w:tcPr>
                          <w:p w14:paraId="1909BD34"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Hojas de bisturí.</w:t>
                            </w:r>
                          </w:p>
                        </w:tc>
                        <w:tc>
                          <w:tcPr>
                            <w:tcW w:w="7571" w:type="dxa"/>
                          </w:tcPr>
                          <w:p w14:paraId="25AC2738"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desechable en forma de cuchillo pequeño y de punta fina de</w:t>
                            </w:r>
                          </w:p>
                          <w:p w14:paraId="58695314"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acero inoxidable utilizado para realizar incisiones sobre tejidos.</w:t>
                            </w:r>
                          </w:p>
                        </w:tc>
                      </w:tr>
                      <w:tr w:rsidR="00C43157" w:rsidRPr="003E43EC" w14:paraId="39BCE937" w14:textId="77777777" w:rsidTr="003E43EC">
                        <w:trPr>
                          <w:trHeight w:val="215"/>
                        </w:trPr>
                        <w:tc>
                          <w:tcPr>
                            <w:tcW w:w="2342" w:type="dxa"/>
                          </w:tcPr>
                          <w:p w14:paraId="652CD007" w14:textId="77777777" w:rsidR="00C43157" w:rsidRPr="003E43EC" w:rsidRDefault="00C43157" w:rsidP="003E43EC">
                            <w:pPr>
                              <w:rPr>
                                <w:rFonts w:asciiTheme="minorHAnsi" w:hAnsiTheme="minorHAnsi" w:cstheme="minorHAnsi"/>
                                <w:b/>
                                <w:szCs w:val="24"/>
                              </w:rPr>
                            </w:pPr>
                            <w:r>
                              <w:rPr>
                                <w:rFonts w:asciiTheme="minorHAnsi" w:hAnsiTheme="minorHAnsi" w:cstheme="minorHAnsi"/>
                                <w:b/>
                                <w:w w:val="105"/>
                                <w:szCs w:val="24"/>
                              </w:rPr>
                              <w:t>Mango de Bisturí.</w:t>
                            </w:r>
                          </w:p>
                        </w:tc>
                        <w:tc>
                          <w:tcPr>
                            <w:tcW w:w="7571" w:type="dxa"/>
                          </w:tcPr>
                          <w:p w14:paraId="033595B5"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quirúrgico utilizado como soporte de la hoja de bisturí.</w:t>
                            </w:r>
                          </w:p>
                        </w:tc>
                      </w:tr>
                      <w:tr w:rsidR="00C43157" w:rsidRPr="003E43EC" w14:paraId="44ED833E" w14:textId="77777777" w:rsidTr="003E43EC">
                        <w:trPr>
                          <w:trHeight w:val="436"/>
                        </w:trPr>
                        <w:tc>
                          <w:tcPr>
                            <w:tcW w:w="2342" w:type="dxa"/>
                          </w:tcPr>
                          <w:p w14:paraId="1F4BC01F" w14:textId="77777777" w:rsidR="00C43157" w:rsidRPr="003E43EC" w:rsidRDefault="00C43157" w:rsidP="003E43EC">
                            <w:pPr>
                              <w:rPr>
                                <w:rFonts w:asciiTheme="minorHAnsi" w:hAnsiTheme="minorHAnsi" w:cstheme="minorHAnsi"/>
                                <w:b/>
                                <w:szCs w:val="24"/>
                              </w:rPr>
                            </w:pPr>
                            <w:r>
                              <w:rPr>
                                <w:rFonts w:asciiTheme="minorHAnsi" w:hAnsiTheme="minorHAnsi" w:cstheme="minorHAnsi"/>
                                <w:b/>
                                <w:w w:val="105"/>
                                <w:szCs w:val="24"/>
                              </w:rPr>
                              <w:t>Tijeras de varios tamaños.</w:t>
                            </w:r>
                          </w:p>
                        </w:tc>
                        <w:tc>
                          <w:tcPr>
                            <w:tcW w:w="7571" w:type="dxa"/>
                          </w:tcPr>
                          <w:p w14:paraId="38162746"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w:t>
                            </w:r>
                            <w:r w:rsidRPr="003E43EC">
                              <w:rPr>
                                <w:rFonts w:asciiTheme="minorHAnsi" w:hAnsiTheme="minorHAnsi" w:cstheme="minorHAnsi"/>
                                <w:w w:val="105"/>
                                <w:szCs w:val="24"/>
                              </w:rPr>
                              <w:tab/>
                              <w:t>utilizado</w:t>
                            </w:r>
                            <w:r w:rsidRPr="003E43EC">
                              <w:rPr>
                                <w:rFonts w:asciiTheme="minorHAnsi" w:hAnsiTheme="minorHAnsi" w:cstheme="minorHAnsi"/>
                                <w:w w:val="105"/>
                                <w:szCs w:val="24"/>
                              </w:rPr>
                              <w:tab/>
                              <w:t>para</w:t>
                            </w:r>
                            <w:r>
                              <w:rPr>
                                <w:rFonts w:asciiTheme="minorHAnsi" w:hAnsiTheme="minorHAnsi" w:cstheme="minorHAnsi"/>
                                <w:w w:val="105"/>
                                <w:szCs w:val="24"/>
                              </w:rPr>
                              <w:tab/>
                              <w:t>cortar</w:t>
                            </w:r>
                            <w:r>
                              <w:rPr>
                                <w:rFonts w:asciiTheme="minorHAnsi" w:hAnsiTheme="minorHAnsi" w:cstheme="minorHAnsi"/>
                                <w:w w:val="105"/>
                                <w:szCs w:val="24"/>
                              </w:rPr>
                              <w:tab/>
                              <w:t>objetos,</w:t>
                            </w:r>
                            <w:r>
                              <w:rPr>
                                <w:rFonts w:asciiTheme="minorHAnsi" w:hAnsiTheme="minorHAnsi" w:cstheme="minorHAnsi"/>
                                <w:w w:val="105"/>
                                <w:szCs w:val="24"/>
                              </w:rPr>
                              <w:tab/>
                              <w:t>tejidos,</w:t>
                            </w:r>
                            <w:r>
                              <w:rPr>
                                <w:rFonts w:asciiTheme="minorHAnsi" w:hAnsiTheme="minorHAnsi" w:cstheme="minorHAnsi"/>
                                <w:w w:val="105"/>
                                <w:szCs w:val="24"/>
                              </w:rPr>
                              <w:tab/>
                              <w:t xml:space="preserve">entre </w:t>
                            </w:r>
                            <w:r w:rsidRPr="003E43EC">
                              <w:rPr>
                                <w:rFonts w:asciiTheme="minorHAnsi" w:hAnsiTheme="minorHAnsi" w:cstheme="minorHAnsi"/>
                                <w:spacing w:val="-3"/>
                                <w:w w:val="105"/>
                                <w:szCs w:val="24"/>
                              </w:rPr>
                              <w:t xml:space="preserve">otros. </w:t>
                            </w:r>
                            <w:r w:rsidRPr="003E43EC">
                              <w:rPr>
                                <w:rFonts w:asciiTheme="minorHAnsi" w:hAnsiTheme="minorHAnsi" w:cstheme="minorHAnsi"/>
                                <w:w w:val="105"/>
                                <w:szCs w:val="24"/>
                              </w:rPr>
                              <w:t>Dependiendo del tamaño del pescado se utilizaron de un tamaño u</w:t>
                            </w:r>
                            <w:r w:rsidRPr="003E43EC">
                              <w:rPr>
                                <w:rFonts w:asciiTheme="minorHAnsi" w:hAnsiTheme="minorHAnsi" w:cstheme="minorHAnsi"/>
                                <w:spacing w:val="22"/>
                                <w:w w:val="105"/>
                                <w:szCs w:val="24"/>
                              </w:rPr>
                              <w:t xml:space="preserve"> </w:t>
                            </w:r>
                            <w:r w:rsidRPr="003E43EC">
                              <w:rPr>
                                <w:rFonts w:asciiTheme="minorHAnsi" w:hAnsiTheme="minorHAnsi" w:cstheme="minorHAnsi"/>
                                <w:w w:val="105"/>
                                <w:szCs w:val="24"/>
                              </w:rPr>
                              <w:t>otro.</w:t>
                            </w:r>
                          </w:p>
                        </w:tc>
                      </w:tr>
                      <w:tr w:rsidR="00C43157" w:rsidRPr="003E43EC" w14:paraId="0255C196" w14:textId="77777777" w:rsidTr="003E43EC">
                        <w:trPr>
                          <w:trHeight w:val="431"/>
                        </w:trPr>
                        <w:tc>
                          <w:tcPr>
                            <w:tcW w:w="2342" w:type="dxa"/>
                          </w:tcPr>
                          <w:p w14:paraId="66D0C10E" w14:textId="77777777" w:rsidR="00C43157" w:rsidRPr="003E43EC" w:rsidRDefault="00C43157" w:rsidP="003E43EC">
                            <w:pPr>
                              <w:rPr>
                                <w:rFonts w:asciiTheme="minorHAnsi" w:hAnsiTheme="minorHAnsi" w:cstheme="minorHAnsi"/>
                                <w:b/>
                                <w:szCs w:val="24"/>
                              </w:rPr>
                            </w:pPr>
                            <w:proofErr w:type="gramStart"/>
                            <w:r>
                              <w:rPr>
                                <w:rFonts w:asciiTheme="minorHAnsi" w:hAnsiTheme="minorHAnsi" w:cstheme="minorHAnsi"/>
                                <w:b/>
                                <w:w w:val="105"/>
                                <w:szCs w:val="24"/>
                              </w:rPr>
                              <w:t>Pinza quirúrgicas</w:t>
                            </w:r>
                            <w:proofErr w:type="gramEnd"/>
                            <w:r>
                              <w:rPr>
                                <w:rFonts w:asciiTheme="minorHAnsi" w:hAnsiTheme="minorHAnsi" w:cstheme="minorHAnsi"/>
                                <w:b/>
                                <w:w w:val="105"/>
                                <w:szCs w:val="24"/>
                              </w:rPr>
                              <w:t xml:space="preserve"> sin dientes.</w:t>
                            </w:r>
                          </w:p>
                        </w:tc>
                        <w:tc>
                          <w:tcPr>
                            <w:tcW w:w="7571" w:type="dxa"/>
                          </w:tcPr>
                          <w:p w14:paraId="718B26A0"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Herramienta quirúrgica utilizada para sostener, separar o recoger tejidos, entre otros, sin dañarlos.</w:t>
                            </w:r>
                          </w:p>
                        </w:tc>
                      </w:tr>
                      <w:tr w:rsidR="00C43157" w:rsidRPr="003E43EC" w14:paraId="390A13E3" w14:textId="77777777" w:rsidTr="003E43EC">
                        <w:trPr>
                          <w:trHeight w:val="868"/>
                        </w:trPr>
                        <w:tc>
                          <w:tcPr>
                            <w:tcW w:w="2342" w:type="dxa"/>
                          </w:tcPr>
                          <w:p w14:paraId="2EF05BE7" w14:textId="77777777" w:rsidR="00C43157" w:rsidRPr="003E43EC" w:rsidRDefault="00C43157" w:rsidP="003E43EC">
                            <w:pPr>
                              <w:rPr>
                                <w:rFonts w:asciiTheme="minorHAnsi" w:hAnsiTheme="minorHAnsi" w:cstheme="minorHAnsi"/>
                                <w:b/>
                                <w:szCs w:val="24"/>
                              </w:rPr>
                            </w:pPr>
                            <w:r w:rsidRPr="003E43EC">
                              <w:rPr>
                                <w:rFonts w:asciiTheme="minorHAnsi" w:hAnsiTheme="minorHAnsi" w:cstheme="minorHAnsi"/>
                                <w:b/>
                                <w:w w:val="105"/>
                                <w:szCs w:val="24"/>
                              </w:rPr>
                              <w:t>Aguja para disección de punta re</w:t>
                            </w:r>
                            <w:r>
                              <w:rPr>
                                <w:rFonts w:asciiTheme="minorHAnsi" w:hAnsiTheme="minorHAnsi" w:cstheme="minorHAnsi"/>
                                <w:b/>
                                <w:w w:val="105"/>
                                <w:szCs w:val="24"/>
                              </w:rPr>
                              <w:t>cta y mango de plástico o punzón.</w:t>
                            </w:r>
                          </w:p>
                        </w:tc>
                        <w:tc>
                          <w:tcPr>
                            <w:tcW w:w="7571" w:type="dxa"/>
                          </w:tcPr>
                          <w:p w14:paraId="5602808A"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compuesto de una aguja y un mango de plástico utilizado, en este caso, para separar de forma cautelosa las lamelas de las branquias y desprender parásitos localizados en éstas.</w:t>
                            </w:r>
                          </w:p>
                        </w:tc>
                      </w:tr>
                      <w:tr w:rsidR="00C43157" w:rsidRPr="003E43EC" w14:paraId="143ABBB5" w14:textId="77777777" w:rsidTr="003E43EC">
                        <w:trPr>
                          <w:trHeight w:val="431"/>
                        </w:trPr>
                        <w:tc>
                          <w:tcPr>
                            <w:tcW w:w="2342" w:type="dxa"/>
                          </w:tcPr>
                          <w:p w14:paraId="52A9B891" w14:textId="77777777" w:rsidR="00C43157" w:rsidRPr="003E43EC" w:rsidRDefault="00C43157" w:rsidP="003E43EC">
                            <w:pPr>
                              <w:rPr>
                                <w:rFonts w:asciiTheme="minorHAnsi" w:hAnsiTheme="minorHAnsi" w:cstheme="minorHAnsi"/>
                                <w:b/>
                                <w:szCs w:val="24"/>
                              </w:rPr>
                            </w:pPr>
                            <w:r>
                              <w:rPr>
                                <w:rFonts w:asciiTheme="minorHAnsi" w:hAnsiTheme="minorHAnsi" w:cstheme="minorHAnsi"/>
                                <w:b/>
                                <w:w w:val="105"/>
                                <w:szCs w:val="24"/>
                              </w:rPr>
                              <w:t>Lupa Binocular.</w:t>
                            </w:r>
                          </w:p>
                        </w:tc>
                        <w:tc>
                          <w:tcPr>
                            <w:tcW w:w="7571" w:type="dxa"/>
                          </w:tcPr>
                          <w:p w14:paraId="541A68FE"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óptico con capacidad de aumentar y observar muestras en tres</w:t>
                            </w:r>
                            <w:r w:rsidRPr="003E43EC">
                              <w:rPr>
                                <w:rFonts w:asciiTheme="minorHAnsi" w:hAnsiTheme="minorHAnsi" w:cstheme="minorHAnsi"/>
                                <w:spacing w:val="1"/>
                                <w:w w:val="105"/>
                                <w:szCs w:val="24"/>
                              </w:rPr>
                              <w:t xml:space="preserve"> </w:t>
                            </w:r>
                            <w:r w:rsidRPr="003E43EC">
                              <w:rPr>
                                <w:rFonts w:asciiTheme="minorHAnsi" w:hAnsiTheme="minorHAnsi" w:cstheme="minorHAnsi"/>
                                <w:w w:val="105"/>
                                <w:szCs w:val="24"/>
                              </w:rPr>
                              <w:t>dimensiones.</w:t>
                            </w:r>
                          </w:p>
                        </w:tc>
                      </w:tr>
                      <w:tr w:rsidR="00C43157" w:rsidRPr="003E43EC" w14:paraId="1C75129C" w14:textId="77777777" w:rsidTr="003E43EC">
                        <w:trPr>
                          <w:trHeight w:val="442"/>
                        </w:trPr>
                        <w:tc>
                          <w:tcPr>
                            <w:tcW w:w="2342" w:type="dxa"/>
                          </w:tcPr>
                          <w:p w14:paraId="2C3FC3A8" w14:textId="77777777" w:rsidR="00C43157" w:rsidRPr="003E43EC" w:rsidRDefault="00C43157" w:rsidP="003E43EC">
                            <w:pPr>
                              <w:rPr>
                                <w:rFonts w:asciiTheme="minorHAnsi" w:hAnsiTheme="minorHAnsi" w:cstheme="minorHAnsi"/>
                                <w:b/>
                                <w:szCs w:val="24"/>
                              </w:rPr>
                            </w:pPr>
                            <w:r>
                              <w:rPr>
                                <w:rFonts w:asciiTheme="minorHAnsi" w:hAnsiTheme="minorHAnsi" w:cstheme="minorHAnsi"/>
                                <w:b/>
                                <w:w w:val="105"/>
                                <w:szCs w:val="24"/>
                              </w:rPr>
                              <w:t>Microscopio.</w:t>
                            </w:r>
                          </w:p>
                        </w:tc>
                        <w:tc>
                          <w:tcPr>
                            <w:tcW w:w="7571" w:type="dxa"/>
                          </w:tcPr>
                          <w:p w14:paraId="2541C0A6"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óptico de gran aumento que permite visualizar muestras,</w:t>
                            </w:r>
                          </w:p>
                          <w:p w14:paraId="6688781E"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entre otros, no perceptibles para el ojo humano.</w:t>
                            </w:r>
                          </w:p>
                        </w:tc>
                      </w:tr>
                      <w:tr w:rsidR="00C43157" w:rsidRPr="003E43EC" w14:paraId="5B0E32F1" w14:textId="77777777" w:rsidTr="003E43EC">
                        <w:trPr>
                          <w:trHeight w:val="436"/>
                        </w:trPr>
                        <w:tc>
                          <w:tcPr>
                            <w:tcW w:w="2342" w:type="dxa"/>
                          </w:tcPr>
                          <w:p w14:paraId="525799E0" w14:textId="77777777" w:rsidR="00C43157" w:rsidRPr="003E43EC" w:rsidRDefault="00C43157" w:rsidP="003E43EC">
                            <w:pPr>
                              <w:rPr>
                                <w:rFonts w:asciiTheme="minorHAnsi" w:hAnsiTheme="minorHAnsi" w:cstheme="minorHAnsi"/>
                                <w:b/>
                                <w:szCs w:val="24"/>
                              </w:rPr>
                            </w:pPr>
                            <w:proofErr w:type="gramStart"/>
                            <w:r w:rsidRPr="003E43EC">
                              <w:rPr>
                                <w:rFonts w:asciiTheme="minorHAnsi" w:hAnsiTheme="minorHAnsi" w:cstheme="minorHAnsi"/>
                                <w:b/>
                                <w:w w:val="105"/>
                                <w:szCs w:val="24"/>
                              </w:rPr>
                              <w:t>M</w:t>
                            </w:r>
                            <w:r>
                              <w:rPr>
                                <w:rFonts w:asciiTheme="minorHAnsi" w:hAnsiTheme="minorHAnsi" w:cstheme="minorHAnsi"/>
                                <w:b/>
                                <w:w w:val="105"/>
                                <w:szCs w:val="24"/>
                              </w:rPr>
                              <w:t>icro pipetas</w:t>
                            </w:r>
                            <w:proofErr w:type="gramEnd"/>
                            <w:r>
                              <w:rPr>
                                <w:rFonts w:asciiTheme="minorHAnsi" w:hAnsiTheme="minorHAnsi" w:cstheme="minorHAnsi"/>
                                <w:b/>
                                <w:w w:val="105"/>
                                <w:szCs w:val="24"/>
                              </w:rPr>
                              <w:t xml:space="preserve"> de volumen variable.</w:t>
                            </w:r>
                          </w:p>
                        </w:tc>
                        <w:tc>
                          <w:tcPr>
                            <w:tcW w:w="7571" w:type="dxa"/>
                          </w:tcPr>
                          <w:p w14:paraId="05B710DA" w14:textId="77777777" w:rsidR="00C43157" w:rsidRPr="003E43EC" w:rsidRDefault="00C43157" w:rsidP="00DA68D3">
                            <w:pPr>
                              <w:jc w:val="both"/>
                              <w:rPr>
                                <w:rFonts w:asciiTheme="minorHAnsi" w:hAnsiTheme="minorHAnsi" w:cstheme="minorHAnsi"/>
                                <w:szCs w:val="24"/>
                              </w:rPr>
                            </w:pPr>
                            <w:r w:rsidRPr="003E43EC">
                              <w:rPr>
                                <w:rFonts w:asciiTheme="minorHAnsi" w:hAnsiTheme="minorHAnsi" w:cstheme="minorHAnsi"/>
                                <w:w w:val="105"/>
                                <w:szCs w:val="24"/>
                              </w:rPr>
                              <w:t>Instrumento de laboratorio utilizado para recoger y expulsar pequeñas cantidades de solución líquida con gran precisión.</w:t>
                            </w:r>
                          </w:p>
                        </w:tc>
                      </w:tr>
                    </w:tbl>
                    <w:p w14:paraId="4AC526C9" w14:textId="77777777" w:rsidR="00C43157" w:rsidRPr="003E43EC" w:rsidRDefault="00C43157" w:rsidP="009C799C">
                      <w:pPr>
                        <w:pStyle w:val="Textoindependiente"/>
                        <w:rPr>
                          <w:sz w:val="20"/>
                        </w:rPr>
                      </w:pPr>
                    </w:p>
                  </w:txbxContent>
                </v:textbox>
                <w10:wrap anchorx="margin"/>
              </v:shape>
            </w:pict>
          </mc:Fallback>
        </mc:AlternateContent>
      </w:r>
      <w:r w:rsidR="003E43EC" w:rsidRPr="003E43EC">
        <w:rPr>
          <w:rFonts w:asciiTheme="minorHAnsi" w:hAnsiTheme="minorHAnsi" w:cstheme="minorHAnsi"/>
          <w:b/>
          <w:color w:val="auto"/>
          <w:sz w:val="22"/>
          <w:szCs w:val="22"/>
        </w:rPr>
        <w:t xml:space="preserve">Figura </w:t>
      </w:r>
      <w:r w:rsidR="003E43EC" w:rsidRPr="003E43EC">
        <w:rPr>
          <w:rFonts w:asciiTheme="minorHAnsi" w:hAnsiTheme="minorHAnsi" w:cstheme="minorHAnsi"/>
          <w:b/>
          <w:color w:val="auto"/>
          <w:sz w:val="22"/>
          <w:szCs w:val="22"/>
        </w:rPr>
        <w:fldChar w:fldCharType="begin"/>
      </w:r>
      <w:r w:rsidR="003E43EC" w:rsidRPr="003E43EC">
        <w:rPr>
          <w:rFonts w:asciiTheme="minorHAnsi" w:hAnsiTheme="minorHAnsi" w:cstheme="minorHAnsi"/>
          <w:b/>
          <w:color w:val="auto"/>
          <w:sz w:val="22"/>
          <w:szCs w:val="22"/>
        </w:rPr>
        <w:instrText xml:space="preserve"> SEQ Figura \* ARABIC </w:instrText>
      </w:r>
      <w:r w:rsidR="003E43EC" w:rsidRPr="003E43E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7</w:t>
      </w:r>
      <w:r w:rsidR="003E43EC" w:rsidRPr="003E43EC">
        <w:rPr>
          <w:rFonts w:asciiTheme="minorHAnsi" w:hAnsiTheme="minorHAnsi" w:cstheme="minorHAnsi"/>
          <w:b/>
          <w:color w:val="auto"/>
          <w:sz w:val="22"/>
          <w:szCs w:val="22"/>
        </w:rPr>
        <w:fldChar w:fldCharType="end"/>
      </w:r>
      <w:r w:rsidR="003E43EC" w:rsidRPr="003E43EC">
        <w:rPr>
          <w:rFonts w:asciiTheme="minorHAnsi" w:hAnsiTheme="minorHAnsi" w:cstheme="minorHAnsi"/>
          <w:b/>
          <w:color w:val="auto"/>
          <w:sz w:val="22"/>
          <w:szCs w:val="22"/>
        </w:rPr>
        <w:t>.</w:t>
      </w:r>
      <w:r w:rsidR="003E43EC" w:rsidRPr="003E43EC">
        <w:rPr>
          <w:rFonts w:asciiTheme="minorHAnsi" w:hAnsiTheme="minorHAnsi" w:cstheme="minorHAnsi"/>
          <w:color w:val="auto"/>
          <w:sz w:val="22"/>
          <w:szCs w:val="22"/>
        </w:rPr>
        <w:t xml:space="preserve"> Descripción del material utilizado durante el procesado y conservación de las muestras.</w:t>
      </w:r>
      <w:bookmarkEnd w:id="14"/>
    </w:p>
    <w:p w14:paraId="086DC1B1" w14:textId="77777777" w:rsidR="009C799C" w:rsidRDefault="009C799C" w:rsidP="005F637F">
      <w:pPr>
        <w:pStyle w:val="Textoindependiente"/>
        <w:tabs>
          <w:tab w:val="left" w:pos="284"/>
        </w:tabs>
        <w:spacing w:before="22" w:line="360" w:lineRule="auto"/>
        <w:ind w:right="51"/>
        <w:rPr>
          <w:i/>
          <w:sz w:val="24"/>
        </w:rPr>
      </w:pPr>
    </w:p>
    <w:p w14:paraId="75AC6084" w14:textId="77777777" w:rsidR="009C799C" w:rsidRDefault="009C799C" w:rsidP="005F637F">
      <w:pPr>
        <w:pStyle w:val="Textoindependiente"/>
        <w:tabs>
          <w:tab w:val="left" w:pos="284"/>
        </w:tabs>
        <w:spacing w:before="22" w:line="360" w:lineRule="auto"/>
        <w:ind w:right="51"/>
        <w:rPr>
          <w:i/>
          <w:sz w:val="24"/>
        </w:rPr>
      </w:pPr>
    </w:p>
    <w:p w14:paraId="70FF9126" w14:textId="77777777" w:rsidR="009C799C" w:rsidRDefault="009C799C" w:rsidP="005F637F">
      <w:pPr>
        <w:pStyle w:val="Textoindependiente"/>
        <w:tabs>
          <w:tab w:val="left" w:pos="284"/>
        </w:tabs>
        <w:spacing w:before="22" w:line="360" w:lineRule="auto"/>
        <w:ind w:right="51"/>
        <w:rPr>
          <w:i/>
          <w:sz w:val="24"/>
        </w:rPr>
      </w:pPr>
    </w:p>
    <w:p w14:paraId="17705FE9" w14:textId="77777777" w:rsidR="009C799C" w:rsidRDefault="009C799C" w:rsidP="005F637F">
      <w:pPr>
        <w:pStyle w:val="Textoindependiente"/>
        <w:tabs>
          <w:tab w:val="left" w:pos="284"/>
        </w:tabs>
        <w:spacing w:before="22" w:line="360" w:lineRule="auto"/>
        <w:ind w:right="51"/>
        <w:rPr>
          <w:i/>
          <w:sz w:val="24"/>
        </w:rPr>
      </w:pPr>
    </w:p>
    <w:p w14:paraId="4D1C1FEC" w14:textId="77777777" w:rsidR="009C799C" w:rsidRDefault="009C799C" w:rsidP="005F637F">
      <w:pPr>
        <w:pStyle w:val="Textoindependiente"/>
        <w:tabs>
          <w:tab w:val="left" w:pos="284"/>
        </w:tabs>
        <w:spacing w:before="22" w:line="360" w:lineRule="auto"/>
        <w:ind w:right="51"/>
        <w:rPr>
          <w:i/>
          <w:sz w:val="24"/>
        </w:rPr>
      </w:pPr>
    </w:p>
    <w:p w14:paraId="4B017601" w14:textId="77777777" w:rsidR="009C799C" w:rsidRDefault="009C799C" w:rsidP="005F637F">
      <w:pPr>
        <w:pStyle w:val="Textoindependiente"/>
        <w:tabs>
          <w:tab w:val="left" w:pos="284"/>
        </w:tabs>
        <w:spacing w:before="22" w:line="360" w:lineRule="auto"/>
        <w:ind w:right="51"/>
        <w:rPr>
          <w:i/>
          <w:sz w:val="24"/>
        </w:rPr>
      </w:pPr>
    </w:p>
    <w:p w14:paraId="1218D2F7" w14:textId="77777777" w:rsidR="009C799C" w:rsidRDefault="009C799C" w:rsidP="005F637F">
      <w:pPr>
        <w:pStyle w:val="Textoindependiente"/>
        <w:tabs>
          <w:tab w:val="left" w:pos="284"/>
        </w:tabs>
        <w:spacing w:before="22" w:line="360" w:lineRule="auto"/>
        <w:ind w:right="51"/>
        <w:rPr>
          <w:i/>
          <w:sz w:val="24"/>
        </w:rPr>
      </w:pPr>
    </w:p>
    <w:p w14:paraId="5D6215F6" w14:textId="77777777" w:rsidR="009C799C" w:rsidRDefault="009C799C" w:rsidP="005F637F">
      <w:pPr>
        <w:pStyle w:val="Textoindependiente"/>
        <w:tabs>
          <w:tab w:val="left" w:pos="284"/>
        </w:tabs>
        <w:spacing w:before="22" w:line="360" w:lineRule="auto"/>
        <w:ind w:right="51"/>
        <w:rPr>
          <w:i/>
          <w:sz w:val="24"/>
        </w:rPr>
      </w:pPr>
    </w:p>
    <w:p w14:paraId="16F15C1B" w14:textId="77777777" w:rsidR="009C799C" w:rsidRDefault="009C799C" w:rsidP="005F637F">
      <w:pPr>
        <w:pStyle w:val="Textoindependiente"/>
        <w:tabs>
          <w:tab w:val="left" w:pos="284"/>
        </w:tabs>
        <w:spacing w:before="22" w:line="360" w:lineRule="auto"/>
        <w:ind w:right="51"/>
        <w:rPr>
          <w:i/>
          <w:sz w:val="24"/>
        </w:rPr>
      </w:pPr>
    </w:p>
    <w:p w14:paraId="44673433" w14:textId="77777777" w:rsidR="009C799C" w:rsidRDefault="009C799C" w:rsidP="005F637F">
      <w:pPr>
        <w:pStyle w:val="Textoindependiente"/>
        <w:tabs>
          <w:tab w:val="left" w:pos="284"/>
        </w:tabs>
        <w:spacing w:before="22" w:line="360" w:lineRule="auto"/>
        <w:ind w:right="51"/>
        <w:rPr>
          <w:i/>
          <w:sz w:val="24"/>
        </w:rPr>
      </w:pPr>
    </w:p>
    <w:p w14:paraId="464A71CD" w14:textId="77777777" w:rsidR="009C799C" w:rsidRDefault="009C799C" w:rsidP="005F637F">
      <w:pPr>
        <w:pStyle w:val="Textoindependiente"/>
        <w:tabs>
          <w:tab w:val="left" w:pos="284"/>
        </w:tabs>
        <w:spacing w:before="22" w:line="360" w:lineRule="auto"/>
        <w:ind w:right="51"/>
        <w:rPr>
          <w:i/>
          <w:sz w:val="24"/>
        </w:rPr>
      </w:pPr>
    </w:p>
    <w:p w14:paraId="30FCA72E" w14:textId="77777777" w:rsidR="009C799C" w:rsidRDefault="009C799C" w:rsidP="005F637F">
      <w:pPr>
        <w:pStyle w:val="Textoindependiente"/>
        <w:tabs>
          <w:tab w:val="left" w:pos="284"/>
        </w:tabs>
        <w:spacing w:before="22" w:line="360" w:lineRule="auto"/>
        <w:ind w:right="51"/>
        <w:rPr>
          <w:i/>
          <w:sz w:val="24"/>
        </w:rPr>
      </w:pPr>
    </w:p>
    <w:p w14:paraId="67A66427" w14:textId="77777777" w:rsidR="009C799C" w:rsidRDefault="009C799C" w:rsidP="005F637F">
      <w:pPr>
        <w:pStyle w:val="Textoindependiente"/>
        <w:tabs>
          <w:tab w:val="left" w:pos="284"/>
        </w:tabs>
        <w:spacing w:before="22" w:line="360" w:lineRule="auto"/>
        <w:ind w:right="51"/>
        <w:rPr>
          <w:i/>
          <w:sz w:val="24"/>
        </w:rPr>
      </w:pPr>
    </w:p>
    <w:p w14:paraId="755D2134" w14:textId="77777777" w:rsidR="009C799C" w:rsidRDefault="009C799C" w:rsidP="005F637F">
      <w:pPr>
        <w:pStyle w:val="Textoindependiente"/>
        <w:tabs>
          <w:tab w:val="left" w:pos="284"/>
        </w:tabs>
        <w:spacing w:before="22" w:line="360" w:lineRule="auto"/>
        <w:ind w:right="51"/>
        <w:rPr>
          <w:rFonts w:ascii="Calibri"/>
          <w:sz w:val="3"/>
        </w:rPr>
      </w:pPr>
    </w:p>
    <w:p w14:paraId="10CFBD75" w14:textId="77777777" w:rsidR="009C799C" w:rsidRDefault="009C799C" w:rsidP="005F637F">
      <w:pPr>
        <w:pStyle w:val="Textoindependiente"/>
        <w:tabs>
          <w:tab w:val="left" w:pos="284"/>
        </w:tabs>
        <w:spacing w:before="22" w:line="360" w:lineRule="auto"/>
        <w:ind w:right="51"/>
        <w:rPr>
          <w:rFonts w:ascii="Calibri"/>
          <w:sz w:val="29"/>
        </w:rPr>
      </w:pPr>
    </w:p>
    <w:p w14:paraId="0CA3E4D5" w14:textId="77777777" w:rsidR="003E43EC" w:rsidRDefault="003E43EC" w:rsidP="005F637F">
      <w:pPr>
        <w:spacing w:before="22" w:line="360" w:lineRule="auto"/>
        <w:ind w:right="51"/>
        <w:rPr>
          <w:w w:val="105"/>
        </w:rPr>
      </w:pPr>
    </w:p>
    <w:p w14:paraId="068E831E" w14:textId="77777777" w:rsidR="003E43EC" w:rsidRDefault="003E43EC" w:rsidP="005F637F">
      <w:pPr>
        <w:spacing w:before="22" w:line="360" w:lineRule="auto"/>
        <w:ind w:right="51"/>
        <w:rPr>
          <w:w w:val="105"/>
        </w:rPr>
      </w:pPr>
    </w:p>
    <w:p w14:paraId="2448D12B" w14:textId="77777777" w:rsidR="003E43EC" w:rsidRDefault="003E43EC" w:rsidP="005F637F">
      <w:pPr>
        <w:spacing w:before="22" w:line="360" w:lineRule="auto"/>
        <w:ind w:right="51"/>
        <w:rPr>
          <w:w w:val="105"/>
        </w:rPr>
      </w:pPr>
    </w:p>
    <w:p w14:paraId="188D2C1A" w14:textId="77777777" w:rsidR="003E43EC" w:rsidRDefault="003E43EC" w:rsidP="005F637F">
      <w:pPr>
        <w:spacing w:before="22" w:line="360" w:lineRule="auto"/>
        <w:ind w:right="51"/>
        <w:rPr>
          <w:w w:val="105"/>
        </w:rPr>
      </w:pPr>
    </w:p>
    <w:p w14:paraId="7AE18DE0" w14:textId="77777777" w:rsidR="003E43EC" w:rsidRDefault="003E43EC" w:rsidP="005F637F">
      <w:pPr>
        <w:spacing w:before="22" w:line="360" w:lineRule="auto"/>
        <w:ind w:right="51"/>
        <w:rPr>
          <w:w w:val="105"/>
        </w:rPr>
      </w:pPr>
    </w:p>
    <w:p w14:paraId="3A0CBF90" w14:textId="77777777" w:rsidR="003E43EC" w:rsidRDefault="003E43EC" w:rsidP="005F637F">
      <w:pPr>
        <w:spacing w:before="22" w:line="360" w:lineRule="auto"/>
        <w:ind w:right="51"/>
        <w:rPr>
          <w:w w:val="105"/>
        </w:rPr>
      </w:pPr>
    </w:p>
    <w:p w14:paraId="161DD474" w14:textId="77777777" w:rsidR="003E43EC" w:rsidRDefault="003E43EC" w:rsidP="005F637F">
      <w:pPr>
        <w:spacing w:before="22" w:line="360" w:lineRule="auto"/>
        <w:ind w:right="51"/>
        <w:rPr>
          <w:w w:val="105"/>
        </w:rPr>
      </w:pPr>
    </w:p>
    <w:p w14:paraId="116C1127" w14:textId="77777777" w:rsidR="003E43EC" w:rsidRDefault="003E43EC" w:rsidP="005F637F">
      <w:pPr>
        <w:spacing w:before="22" w:line="360" w:lineRule="auto"/>
        <w:ind w:right="51"/>
        <w:rPr>
          <w:w w:val="105"/>
        </w:rPr>
      </w:pPr>
    </w:p>
    <w:p w14:paraId="79DAC2AE" w14:textId="77777777" w:rsidR="003E43EC" w:rsidRDefault="003E43EC" w:rsidP="005F637F">
      <w:pPr>
        <w:spacing w:before="22" w:line="360" w:lineRule="auto"/>
        <w:ind w:right="51"/>
        <w:rPr>
          <w:w w:val="105"/>
        </w:rPr>
      </w:pPr>
    </w:p>
    <w:p w14:paraId="586B9248" w14:textId="77777777" w:rsidR="003E43EC" w:rsidRDefault="003E43EC" w:rsidP="005F637F">
      <w:pPr>
        <w:spacing w:before="22" w:line="360" w:lineRule="auto"/>
        <w:ind w:right="51"/>
        <w:rPr>
          <w:w w:val="105"/>
        </w:rPr>
      </w:pPr>
    </w:p>
    <w:p w14:paraId="31D7C4C6" w14:textId="77777777" w:rsidR="003E43EC" w:rsidRDefault="003E43EC" w:rsidP="005F637F">
      <w:pPr>
        <w:spacing w:before="22" w:line="360" w:lineRule="auto"/>
        <w:ind w:right="51"/>
        <w:rPr>
          <w:w w:val="105"/>
        </w:rPr>
      </w:pPr>
    </w:p>
    <w:p w14:paraId="3DA4B9FE" w14:textId="77777777" w:rsidR="003E43EC" w:rsidRDefault="003E43EC" w:rsidP="005F637F">
      <w:pPr>
        <w:spacing w:before="22" w:line="360" w:lineRule="auto"/>
        <w:ind w:right="51"/>
        <w:rPr>
          <w:w w:val="105"/>
        </w:rPr>
      </w:pPr>
    </w:p>
    <w:p w14:paraId="73802BD9" w14:textId="77777777" w:rsidR="003E43EC" w:rsidRDefault="003E43EC" w:rsidP="005F637F">
      <w:pPr>
        <w:spacing w:before="22" w:line="360" w:lineRule="auto"/>
        <w:ind w:right="51"/>
        <w:rPr>
          <w:w w:val="105"/>
        </w:rPr>
      </w:pPr>
    </w:p>
    <w:p w14:paraId="171F1739" w14:textId="77777777" w:rsidR="003E43EC" w:rsidRDefault="003E43EC" w:rsidP="005F637F">
      <w:pPr>
        <w:spacing w:before="22" w:line="360" w:lineRule="auto"/>
        <w:ind w:right="51"/>
        <w:rPr>
          <w:w w:val="105"/>
        </w:rPr>
      </w:pPr>
    </w:p>
    <w:p w14:paraId="1ECAB50F" w14:textId="77777777" w:rsidR="003E43EC" w:rsidRDefault="003E43EC" w:rsidP="005F637F">
      <w:pPr>
        <w:spacing w:before="22" w:line="360" w:lineRule="auto"/>
        <w:ind w:right="51"/>
        <w:rPr>
          <w:w w:val="105"/>
        </w:rPr>
      </w:pPr>
    </w:p>
    <w:p w14:paraId="6190C1A3" w14:textId="77777777" w:rsidR="003E43EC" w:rsidRDefault="003E43EC" w:rsidP="005F637F">
      <w:pPr>
        <w:spacing w:before="22" w:line="360" w:lineRule="auto"/>
        <w:ind w:right="51"/>
        <w:rPr>
          <w:w w:val="105"/>
        </w:rPr>
      </w:pP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7287"/>
      </w:tblGrid>
      <w:tr w:rsidR="00FA3D2F" w:rsidRPr="003E43EC" w14:paraId="2DA7472A" w14:textId="77777777" w:rsidTr="00227DDD">
        <w:trPr>
          <w:trHeight w:val="647"/>
        </w:trPr>
        <w:tc>
          <w:tcPr>
            <w:tcW w:w="2494" w:type="dxa"/>
          </w:tcPr>
          <w:p w14:paraId="0961651B" w14:textId="77777777" w:rsidR="003E43EC" w:rsidRPr="003E43EC" w:rsidRDefault="003E43EC" w:rsidP="005F637F">
            <w:pPr>
              <w:spacing w:before="22" w:line="360" w:lineRule="auto"/>
              <w:ind w:right="51"/>
              <w:rPr>
                <w:rFonts w:asciiTheme="minorHAnsi" w:hAnsiTheme="minorHAnsi" w:cstheme="minorHAnsi"/>
                <w:b/>
                <w:szCs w:val="24"/>
              </w:rPr>
            </w:pPr>
          </w:p>
          <w:p w14:paraId="78707CF2" w14:textId="77777777" w:rsidR="003E43EC" w:rsidRPr="003E43EC" w:rsidRDefault="003E43EC" w:rsidP="005F637F">
            <w:pPr>
              <w:spacing w:before="22" w:line="360" w:lineRule="auto"/>
              <w:ind w:right="51"/>
              <w:rPr>
                <w:rFonts w:asciiTheme="minorHAnsi" w:hAnsiTheme="minorHAnsi" w:cstheme="minorHAnsi"/>
                <w:b/>
                <w:szCs w:val="24"/>
              </w:rPr>
            </w:pPr>
            <w:r w:rsidRPr="003E43EC">
              <w:rPr>
                <w:rFonts w:asciiTheme="minorHAnsi" w:hAnsiTheme="minorHAnsi" w:cstheme="minorHAnsi"/>
                <w:b/>
                <w:w w:val="105"/>
                <w:szCs w:val="24"/>
              </w:rPr>
              <w:t>Portaobjetos.</w:t>
            </w:r>
          </w:p>
        </w:tc>
        <w:tc>
          <w:tcPr>
            <w:tcW w:w="7287" w:type="dxa"/>
          </w:tcPr>
          <w:p w14:paraId="0E763C57" w14:textId="77777777" w:rsidR="003E43EC" w:rsidRPr="003E43EC" w:rsidRDefault="003E43EC" w:rsidP="005F637F">
            <w:pPr>
              <w:spacing w:before="22" w:line="360" w:lineRule="auto"/>
              <w:ind w:right="51"/>
              <w:rPr>
                <w:rFonts w:asciiTheme="minorHAnsi" w:hAnsiTheme="minorHAnsi" w:cstheme="minorHAnsi"/>
                <w:szCs w:val="24"/>
              </w:rPr>
            </w:pPr>
            <w:r w:rsidRPr="003E43EC">
              <w:rPr>
                <w:rFonts w:asciiTheme="minorHAnsi" w:hAnsiTheme="minorHAnsi" w:cstheme="minorHAnsi"/>
                <w:w w:val="105"/>
                <w:szCs w:val="24"/>
              </w:rPr>
              <w:t>Lámina de vidrio transparente y rectangular utilizada como soporte de pequeñas muestras para poder ser observadas bajo el microscopio o lupa</w:t>
            </w:r>
          </w:p>
          <w:p w14:paraId="68F582C9" w14:textId="77777777" w:rsidR="003E43EC" w:rsidRPr="003E43EC" w:rsidRDefault="003E43EC" w:rsidP="005F637F">
            <w:pPr>
              <w:spacing w:before="22" w:line="360" w:lineRule="auto"/>
              <w:ind w:right="51"/>
              <w:rPr>
                <w:rFonts w:asciiTheme="minorHAnsi" w:hAnsiTheme="minorHAnsi" w:cstheme="minorHAnsi"/>
                <w:szCs w:val="24"/>
              </w:rPr>
            </w:pPr>
            <w:r w:rsidRPr="003E43EC">
              <w:rPr>
                <w:rFonts w:asciiTheme="minorHAnsi" w:hAnsiTheme="minorHAnsi" w:cstheme="minorHAnsi"/>
                <w:w w:val="105"/>
                <w:szCs w:val="24"/>
              </w:rPr>
              <w:t>binocular.</w:t>
            </w:r>
          </w:p>
        </w:tc>
      </w:tr>
      <w:tr w:rsidR="00FA3D2F" w:rsidRPr="003E43EC" w14:paraId="134A00DA" w14:textId="77777777" w:rsidTr="00227DDD">
        <w:trPr>
          <w:trHeight w:val="436"/>
        </w:trPr>
        <w:tc>
          <w:tcPr>
            <w:tcW w:w="2494" w:type="dxa"/>
          </w:tcPr>
          <w:p w14:paraId="0561F08D" w14:textId="77777777" w:rsidR="003E43EC" w:rsidRPr="003E43EC" w:rsidRDefault="003E43EC" w:rsidP="005F637F">
            <w:pPr>
              <w:spacing w:before="22" w:line="360" w:lineRule="auto"/>
              <w:ind w:right="51"/>
              <w:rPr>
                <w:rFonts w:asciiTheme="minorHAnsi" w:hAnsiTheme="minorHAnsi" w:cstheme="minorHAnsi"/>
                <w:b/>
                <w:szCs w:val="24"/>
              </w:rPr>
            </w:pPr>
            <w:r w:rsidRPr="003E43EC">
              <w:rPr>
                <w:rFonts w:asciiTheme="minorHAnsi" w:hAnsiTheme="minorHAnsi" w:cstheme="minorHAnsi"/>
                <w:b/>
                <w:w w:val="105"/>
                <w:szCs w:val="24"/>
              </w:rPr>
              <w:t>Cubreobjetos.</w:t>
            </w:r>
          </w:p>
        </w:tc>
        <w:tc>
          <w:tcPr>
            <w:tcW w:w="7287" w:type="dxa"/>
          </w:tcPr>
          <w:p w14:paraId="1955FFFB" w14:textId="77777777" w:rsidR="003E43EC" w:rsidRPr="003E43EC" w:rsidRDefault="003E43EC" w:rsidP="005F637F">
            <w:pPr>
              <w:spacing w:before="22" w:line="360" w:lineRule="auto"/>
              <w:ind w:right="51"/>
              <w:rPr>
                <w:rFonts w:asciiTheme="minorHAnsi" w:hAnsiTheme="minorHAnsi" w:cstheme="minorHAnsi"/>
                <w:szCs w:val="24"/>
              </w:rPr>
            </w:pPr>
            <w:r w:rsidRPr="003E43EC">
              <w:rPr>
                <w:rFonts w:asciiTheme="minorHAnsi" w:hAnsiTheme="minorHAnsi" w:cstheme="minorHAnsi"/>
                <w:w w:val="105"/>
                <w:szCs w:val="24"/>
              </w:rPr>
              <w:t>Hoja de plástico o cristal transparente, muy fina y forma variable. Se coloca</w:t>
            </w:r>
            <w:r w:rsidRPr="003E43EC">
              <w:rPr>
                <w:rFonts w:asciiTheme="minorHAnsi" w:hAnsiTheme="minorHAnsi" w:cstheme="minorHAnsi"/>
                <w:spacing w:val="11"/>
                <w:w w:val="105"/>
                <w:szCs w:val="24"/>
              </w:rPr>
              <w:t xml:space="preserve"> </w:t>
            </w:r>
            <w:r w:rsidRPr="003E43EC">
              <w:rPr>
                <w:rFonts w:asciiTheme="minorHAnsi" w:hAnsiTheme="minorHAnsi" w:cstheme="minorHAnsi"/>
                <w:w w:val="105"/>
                <w:szCs w:val="24"/>
              </w:rPr>
              <w:t>sobre</w:t>
            </w:r>
            <w:r w:rsidRPr="003E43EC">
              <w:rPr>
                <w:rFonts w:asciiTheme="minorHAnsi" w:hAnsiTheme="minorHAnsi" w:cstheme="minorHAnsi"/>
                <w:spacing w:val="11"/>
                <w:w w:val="105"/>
                <w:szCs w:val="24"/>
              </w:rPr>
              <w:t xml:space="preserve"> </w:t>
            </w:r>
            <w:r w:rsidRPr="003E43EC">
              <w:rPr>
                <w:rFonts w:asciiTheme="minorHAnsi" w:hAnsiTheme="minorHAnsi" w:cstheme="minorHAnsi"/>
                <w:w w:val="105"/>
                <w:szCs w:val="24"/>
              </w:rPr>
              <w:t>una</w:t>
            </w:r>
            <w:r w:rsidRPr="003E43EC">
              <w:rPr>
                <w:rFonts w:asciiTheme="minorHAnsi" w:hAnsiTheme="minorHAnsi" w:cstheme="minorHAnsi"/>
                <w:spacing w:val="11"/>
                <w:w w:val="105"/>
                <w:szCs w:val="24"/>
              </w:rPr>
              <w:t xml:space="preserve"> </w:t>
            </w:r>
            <w:r w:rsidRPr="003E43EC">
              <w:rPr>
                <w:rFonts w:asciiTheme="minorHAnsi" w:hAnsiTheme="minorHAnsi" w:cstheme="minorHAnsi"/>
                <w:w w:val="105"/>
                <w:szCs w:val="24"/>
              </w:rPr>
              <w:t>muestra</w:t>
            </w:r>
            <w:r w:rsidRPr="003E43EC">
              <w:rPr>
                <w:rFonts w:asciiTheme="minorHAnsi" w:hAnsiTheme="minorHAnsi" w:cstheme="minorHAnsi"/>
                <w:spacing w:val="11"/>
                <w:w w:val="105"/>
                <w:szCs w:val="24"/>
              </w:rPr>
              <w:t xml:space="preserve"> </w:t>
            </w:r>
            <w:r w:rsidRPr="003E43EC">
              <w:rPr>
                <w:rFonts w:asciiTheme="minorHAnsi" w:hAnsiTheme="minorHAnsi" w:cstheme="minorHAnsi"/>
                <w:w w:val="105"/>
                <w:szCs w:val="24"/>
              </w:rPr>
              <w:t>para</w:t>
            </w:r>
            <w:r w:rsidRPr="003E43EC">
              <w:rPr>
                <w:rFonts w:asciiTheme="minorHAnsi" w:hAnsiTheme="minorHAnsi" w:cstheme="minorHAnsi"/>
                <w:spacing w:val="11"/>
                <w:w w:val="105"/>
                <w:szCs w:val="24"/>
              </w:rPr>
              <w:t xml:space="preserve"> </w:t>
            </w:r>
            <w:r w:rsidRPr="003E43EC">
              <w:rPr>
                <w:rFonts w:asciiTheme="minorHAnsi" w:hAnsiTheme="minorHAnsi" w:cstheme="minorHAnsi"/>
                <w:w w:val="105"/>
                <w:szCs w:val="24"/>
              </w:rPr>
              <w:t>ser</w:t>
            </w:r>
            <w:r w:rsidRPr="003E43EC">
              <w:rPr>
                <w:rFonts w:asciiTheme="minorHAnsi" w:hAnsiTheme="minorHAnsi" w:cstheme="minorHAnsi"/>
                <w:spacing w:val="10"/>
                <w:w w:val="105"/>
                <w:szCs w:val="24"/>
              </w:rPr>
              <w:t xml:space="preserve"> </w:t>
            </w:r>
            <w:r w:rsidRPr="003E43EC">
              <w:rPr>
                <w:rFonts w:asciiTheme="minorHAnsi" w:hAnsiTheme="minorHAnsi" w:cstheme="minorHAnsi"/>
                <w:w w:val="105"/>
                <w:szCs w:val="24"/>
              </w:rPr>
              <w:t>observada</w:t>
            </w:r>
            <w:r w:rsidRPr="003E43EC">
              <w:rPr>
                <w:rFonts w:asciiTheme="minorHAnsi" w:hAnsiTheme="minorHAnsi" w:cstheme="minorHAnsi"/>
                <w:spacing w:val="11"/>
                <w:w w:val="105"/>
                <w:szCs w:val="24"/>
              </w:rPr>
              <w:t xml:space="preserve"> </w:t>
            </w:r>
            <w:r w:rsidRPr="003E43EC">
              <w:rPr>
                <w:rFonts w:asciiTheme="minorHAnsi" w:hAnsiTheme="minorHAnsi" w:cstheme="minorHAnsi"/>
                <w:w w:val="105"/>
                <w:szCs w:val="24"/>
              </w:rPr>
              <w:t>al</w:t>
            </w:r>
            <w:r w:rsidRPr="003E43EC">
              <w:rPr>
                <w:rFonts w:asciiTheme="minorHAnsi" w:hAnsiTheme="minorHAnsi" w:cstheme="minorHAnsi"/>
                <w:spacing w:val="10"/>
                <w:w w:val="105"/>
                <w:szCs w:val="24"/>
              </w:rPr>
              <w:t xml:space="preserve"> </w:t>
            </w:r>
            <w:r w:rsidRPr="003E43EC">
              <w:rPr>
                <w:rFonts w:asciiTheme="minorHAnsi" w:hAnsiTheme="minorHAnsi" w:cstheme="minorHAnsi"/>
                <w:w w:val="105"/>
                <w:szCs w:val="24"/>
              </w:rPr>
              <w:t>microscopio.</w:t>
            </w:r>
            <w:r w:rsidRPr="003E43EC">
              <w:rPr>
                <w:rFonts w:asciiTheme="minorHAnsi" w:hAnsiTheme="minorHAnsi" w:cstheme="minorHAnsi"/>
                <w:spacing w:val="10"/>
                <w:w w:val="105"/>
                <w:szCs w:val="24"/>
              </w:rPr>
              <w:t xml:space="preserve"> </w:t>
            </w:r>
            <w:r w:rsidRPr="003E43EC">
              <w:rPr>
                <w:rFonts w:asciiTheme="minorHAnsi" w:hAnsiTheme="minorHAnsi" w:cstheme="minorHAnsi"/>
                <w:w w:val="105"/>
                <w:szCs w:val="24"/>
              </w:rPr>
              <w:t>Dicha</w:t>
            </w:r>
          </w:p>
        </w:tc>
      </w:tr>
    </w:tbl>
    <w:p w14:paraId="190F554F" w14:textId="77777777" w:rsidR="003E43EC" w:rsidRPr="003E43EC" w:rsidRDefault="003E43EC" w:rsidP="005F637F">
      <w:pPr>
        <w:pStyle w:val="Textoindependiente"/>
        <w:spacing w:before="22" w:line="360" w:lineRule="auto"/>
        <w:ind w:right="51"/>
        <w:rPr>
          <w:sz w:val="20"/>
        </w:rPr>
      </w:pPr>
    </w:p>
    <w:p w14:paraId="7C486E52" w14:textId="77777777" w:rsidR="003E43EC" w:rsidRDefault="003E43EC" w:rsidP="005F637F">
      <w:pPr>
        <w:spacing w:before="22" w:line="360" w:lineRule="auto"/>
        <w:ind w:right="51"/>
        <w:rPr>
          <w:w w:val="105"/>
        </w:rPr>
      </w:pPr>
    </w:p>
    <w:p w14:paraId="01BD2998" w14:textId="77777777" w:rsidR="009C799C" w:rsidRPr="009C799C" w:rsidRDefault="00227DDD" w:rsidP="005F637F">
      <w:pPr>
        <w:pStyle w:val="Ttulo3"/>
        <w:tabs>
          <w:tab w:val="left" w:pos="284"/>
        </w:tabs>
        <w:spacing w:before="22" w:line="360" w:lineRule="auto"/>
        <w:ind w:left="0" w:right="51" w:firstLine="0"/>
        <w:rPr>
          <w:rFonts w:asciiTheme="minorHAnsi" w:hAnsiTheme="minorHAnsi" w:cstheme="minorHAnsi"/>
          <w:sz w:val="24"/>
          <w:szCs w:val="24"/>
        </w:rPr>
      </w:pPr>
      <w:bookmarkStart w:id="15" w:name="_Toc82173969"/>
      <w:r>
        <w:rPr>
          <w:rFonts w:asciiTheme="minorHAnsi" w:hAnsiTheme="minorHAnsi" w:cstheme="minorHAnsi"/>
          <w:w w:val="105"/>
          <w:sz w:val="24"/>
          <w:szCs w:val="24"/>
        </w:rPr>
        <w:t xml:space="preserve">3.5.1 </w:t>
      </w:r>
      <w:r w:rsidR="009C799C" w:rsidRPr="009C799C">
        <w:rPr>
          <w:rFonts w:asciiTheme="minorHAnsi" w:hAnsiTheme="minorHAnsi" w:cstheme="minorHAnsi"/>
          <w:w w:val="105"/>
          <w:sz w:val="24"/>
          <w:szCs w:val="24"/>
        </w:rPr>
        <w:t>Necropsia y toma de muestras:</w:t>
      </w:r>
      <w:bookmarkEnd w:id="15"/>
    </w:p>
    <w:p w14:paraId="50F14B9D" w14:textId="4B19109D"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sz w:val="24"/>
          <w:szCs w:val="24"/>
        </w:rPr>
      </w:pPr>
      <w:r w:rsidRPr="009C799C">
        <w:rPr>
          <w:rFonts w:asciiTheme="minorHAnsi" w:hAnsiTheme="minorHAnsi" w:cstheme="minorHAnsi"/>
          <w:w w:val="105"/>
          <w:sz w:val="24"/>
          <w:szCs w:val="24"/>
        </w:rPr>
        <w:t xml:space="preserve">La necropsia de los ejemplares cultivados y salvajes obtenidos en los muestreos se inició con la identificación de la especie, la asignación del número de muestra individual y su </w:t>
      </w:r>
      <w:r w:rsidRPr="00DA68D3">
        <w:rPr>
          <w:rFonts w:asciiTheme="minorHAnsi" w:hAnsiTheme="minorHAnsi" w:cstheme="minorHAnsi"/>
          <w:w w:val="105"/>
          <w:sz w:val="24"/>
          <w:szCs w:val="24"/>
        </w:rPr>
        <w:t>fotografiado</w:t>
      </w:r>
      <w:r w:rsidRPr="009C799C">
        <w:rPr>
          <w:rFonts w:asciiTheme="minorHAnsi" w:hAnsiTheme="minorHAnsi" w:cstheme="minorHAnsi"/>
          <w:w w:val="105"/>
          <w:sz w:val="24"/>
          <w:szCs w:val="24"/>
        </w:rPr>
        <w:t>.</w:t>
      </w:r>
      <w:r>
        <w:rPr>
          <w:rFonts w:asciiTheme="minorHAnsi" w:hAnsiTheme="minorHAnsi" w:cstheme="minorHAnsi"/>
          <w:w w:val="105"/>
          <w:sz w:val="24"/>
          <w:szCs w:val="24"/>
        </w:rPr>
        <w:t xml:space="preserve"> </w:t>
      </w:r>
      <w:r w:rsidRPr="009C799C">
        <w:rPr>
          <w:rFonts w:asciiTheme="minorHAnsi" w:hAnsiTheme="minorHAnsi" w:cstheme="minorHAnsi"/>
          <w:w w:val="105"/>
          <w:sz w:val="24"/>
          <w:szCs w:val="24"/>
        </w:rPr>
        <w:t>Cada granja se identificó con dos letras vinculadas a su localización geográfica</w:t>
      </w:r>
      <w:r>
        <w:rPr>
          <w:rFonts w:asciiTheme="minorHAnsi" w:hAnsiTheme="minorHAnsi" w:cstheme="minorHAnsi"/>
          <w:w w:val="105"/>
          <w:sz w:val="24"/>
          <w:szCs w:val="24"/>
        </w:rPr>
        <w:t xml:space="preserve"> seguidas por el prefijo 2 (</w:t>
      </w:r>
      <w:proofErr w:type="spellStart"/>
      <w:r>
        <w:rPr>
          <w:rFonts w:asciiTheme="minorHAnsi" w:hAnsiTheme="minorHAnsi" w:cstheme="minorHAnsi"/>
          <w:w w:val="105"/>
          <w:sz w:val="24"/>
          <w:szCs w:val="24"/>
        </w:rPr>
        <w:t>Parapez</w:t>
      </w:r>
      <w:proofErr w:type="spellEnd"/>
      <w:r>
        <w:rPr>
          <w:rFonts w:asciiTheme="minorHAnsi" w:hAnsiTheme="minorHAnsi" w:cstheme="minorHAnsi"/>
          <w:w w:val="105"/>
          <w:sz w:val="24"/>
          <w:szCs w:val="24"/>
        </w:rPr>
        <w:t xml:space="preserve"> 2</w:t>
      </w:r>
      <w:r w:rsidR="00AC4519">
        <w:rPr>
          <w:rFonts w:asciiTheme="minorHAnsi" w:hAnsiTheme="minorHAnsi" w:cstheme="minorHAnsi"/>
          <w:w w:val="105"/>
          <w:sz w:val="24"/>
          <w:szCs w:val="24"/>
        </w:rPr>
        <w:t>).</w:t>
      </w:r>
      <w:r w:rsidRPr="009C799C">
        <w:rPr>
          <w:rFonts w:asciiTheme="minorHAnsi" w:hAnsiTheme="minorHAnsi" w:cstheme="minorHAnsi"/>
          <w:w w:val="105"/>
          <w:sz w:val="24"/>
          <w:szCs w:val="24"/>
        </w:rPr>
        <w:t xml:space="preserve"> Seguida de éstas aparece el código de origen poblacional del pescado. Cabe recordar que son tres los grupos poblacionales a estudiar: animales intrajaula o de cultivo, salvajes o extrajaula y especies salvajes presentes en el interior de las jaulas de acuicultura. Los peces intrajaula se identificaron con la letra “D” (dentro), los salvajes como “F” (fuera) y el tercer grupo como “DF” (dentro-fuera). Finalmente, se les asigna un número, siendo éstos acumulativos por cada salida y explotación. En la figura 18 se muestra una dorada intrajaula perteneciente a la granja </w:t>
      </w:r>
      <w:proofErr w:type="spellStart"/>
      <w:r w:rsidRPr="009C799C">
        <w:rPr>
          <w:rFonts w:asciiTheme="minorHAnsi" w:hAnsiTheme="minorHAnsi" w:cstheme="minorHAnsi"/>
          <w:w w:val="105"/>
          <w:sz w:val="24"/>
          <w:szCs w:val="24"/>
        </w:rPr>
        <w:t>Yaizatún</w:t>
      </w:r>
      <w:proofErr w:type="spellEnd"/>
      <w:r w:rsidRPr="009C799C">
        <w:rPr>
          <w:rFonts w:asciiTheme="minorHAnsi" w:hAnsiTheme="minorHAnsi" w:cstheme="minorHAnsi"/>
          <w:w w:val="105"/>
          <w:sz w:val="24"/>
          <w:szCs w:val="24"/>
        </w:rPr>
        <w:t xml:space="preserve"> capturada durante la tercera visita a las instalaciones. </w:t>
      </w:r>
    </w:p>
    <w:p w14:paraId="53EEA3FF" w14:textId="77777777" w:rsidR="009C799C" w:rsidRPr="009C799C" w:rsidRDefault="009C799C" w:rsidP="005F637F">
      <w:pPr>
        <w:pStyle w:val="Textoindependiente"/>
        <w:tabs>
          <w:tab w:val="left" w:pos="284"/>
        </w:tabs>
        <w:spacing w:before="22" w:line="360" w:lineRule="auto"/>
        <w:ind w:right="51"/>
        <w:jc w:val="right"/>
        <w:rPr>
          <w:rFonts w:asciiTheme="minorHAnsi" w:hAnsiTheme="minorHAnsi" w:cstheme="minorHAnsi"/>
          <w:sz w:val="24"/>
          <w:szCs w:val="24"/>
        </w:rPr>
      </w:pPr>
      <w:r w:rsidRPr="009C799C">
        <w:rPr>
          <w:rFonts w:asciiTheme="minorHAnsi" w:hAnsiTheme="minorHAnsi" w:cstheme="minorHAnsi"/>
          <w:noProof/>
          <w:sz w:val="24"/>
          <w:szCs w:val="24"/>
          <w:lang w:eastAsia="es-ES"/>
        </w:rPr>
        <mc:AlternateContent>
          <mc:Choice Requires="wps">
            <w:drawing>
              <wp:anchor distT="0" distB="0" distL="0" distR="0" simplePos="0" relativeHeight="251793408" behindDoc="1" locked="0" layoutInCell="1" allowOverlap="1" wp14:anchorId="4771B984" wp14:editId="70E6D8BD">
                <wp:simplePos x="0" y="0"/>
                <wp:positionH relativeFrom="page">
                  <wp:posOffset>6769735</wp:posOffset>
                </wp:positionH>
                <wp:positionV relativeFrom="paragraph">
                  <wp:posOffset>246380</wp:posOffset>
                </wp:positionV>
                <wp:extent cx="558165" cy="0"/>
                <wp:effectExtent l="6985" t="12065" r="6350" b="6985"/>
                <wp:wrapTopAndBottom/>
                <wp:docPr id="104" name="Conector recto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1C3C3" id="Conector recto 104" o:spid="_x0000_s1026" style="position:absolute;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3.05pt,19.4pt" to="577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" strokeweight=".48pt">
                <w10:wrap type="topAndBottom" anchorx="page"/>
              </v:line>
            </w:pict>
          </mc:Fallback>
        </mc:AlternateContent>
      </w:r>
      <w:r w:rsidRPr="009C799C">
        <w:rPr>
          <w:rFonts w:asciiTheme="minorHAnsi" w:hAnsiTheme="minorHAnsi" w:cstheme="minorHAnsi"/>
          <w:sz w:val="24"/>
          <w:szCs w:val="24"/>
        </w:rPr>
        <w:t>25</w:t>
      </w:r>
    </w:p>
    <w:p w14:paraId="051655F1" w14:textId="77777777" w:rsidR="009C799C" w:rsidRDefault="009C799C" w:rsidP="005F637F">
      <w:pPr>
        <w:pStyle w:val="Textoindependiente"/>
        <w:tabs>
          <w:tab w:val="left" w:pos="284"/>
        </w:tabs>
        <w:spacing w:before="22" w:line="360" w:lineRule="auto"/>
        <w:ind w:right="51"/>
        <w:rPr>
          <w:rFonts w:asciiTheme="minorHAnsi" w:hAnsiTheme="minorHAnsi" w:cstheme="minorHAnsi"/>
          <w:i/>
          <w:sz w:val="24"/>
          <w:szCs w:val="24"/>
        </w:rPr>
      </w:pPr>
    </w:p>
    <w:p w14:paraId="44EBAC08" w14:textId="77777777" w:rsidR="009C799C" w:rsidRDefault="009C799C" w:rsidP="005F637F">
      <w:pPr>
        <w:pStyle w:val="Textoindependiente"/>
        <w:tabs>
          <w:tab w:val="left" w:pos="284"/>
        </w:tabs>
        <w:spacing w:before="22" w:line="360" w:lineRule="auto"/>
        <w:ind w:right="51"/>
        <w:rPr>
          <w:rFonts w:asciiTheme="minorHAnsi" w:hAnsiTheme="minorHAnsi" w:cstheme="minorHAnsi"/>
          <w:i/>
          <w:sz w:val="24"/>
          <w:szCs w:val="24"/>
        </w:rPr>
      </w:pPr>
    </w:p>
    <w:p w14:paraId="20339290" w14:textId="77777777" w:rsidR="009C799C" w:rsidRDefault="009C799C" w:rsidP="005F637F">
      <w:pPr>
        <w:pStyle w:val="Textoindependiente"/>
        <w:tabs>
          <w:tab w:val="left" w:pos="284"/>
        </w:tabs>
        <w:spacing w:before="22" w:line="360" w:lineRule="auto"/>
        <w:ind w:right="51"/>
        <w:rPr>
          <w:rFonts w:asciiTheme="minorHAnsi" w:hAnsiTheme="minorHAnsi" w:cstheme="minorHAnsi"/>
          <w:i/>
          <w:sz w:val="24"/>
          <w:szCs w:val="24"/>
        </w:rPr>
      </w:pPr>
    </w:p>
    <w:p w14:paraId="758A681D" w14:textId="77777777" w:rsidR="009C799C" w:rsidRDefault="009C799C" w:rsidP="005F637F">
      <w:pPr>
        <w:pStyle w:val="Textoindependiente"/>
        <w:tabs>
          <w:tab w:val="left" w:pos="284"/>
        </w:tabs>
        <w:spacing w:before="22" w:line="360" w:lineRule="auto"/>
        <w:ind w:right="51"/>
        <w:rPr>
          <w:rFonts w:asciiTheme="minorHAnsi" w:hAnsiTheme="minorHAnsi" w:cstheme="minorHAnsi"/>
          <w:i/>
          <w:sz w:val="24"/>
          <w:szCs w:val="24"/>
        </w:rPr>
      </w:pPr>
    </w:p>
    <w:p w14:paraId="59C91D84" w14:textId="77777777" w:rsidR="009C799C" w:rsidRDefault="009C799C" w:rsidP="005F637F">
      <w:pPr>
        <w:pStyle w:val="Textoindependiente"/>
        <w:tabs>
          <w:tab w:val="left" w:pos="284"/>
        </w:tabs>
        <w:spacing w:before="22" w:line="360" w:lineRule="auto"/>
        <w:ind w:right="51"/>
        <w:rPr>
          <w:rFonts w:asciiTheme="minorHAnsi" w:hAnsiTheme="minorHAnsi" w:cstheme="minorHAnsi"/>
          <w:i/>
          <w:sz w:val="24"/>
          <w:szCs w:val="24"/>
        </w:rPr>
      </w:pPr>
    </w:p>
    <w:p w14:paraId="137E29E5" w14:textId="77777777" w:rsidR="009C799C" w:rsidRDefault="009C799C" w:rsidP="005F637F">
      <w:pPr>
        <w:pStyle w:val="Textoindependiente"/>
        <w:tabs>
          <w:tab w:val="left" w:pos="284"/>
        </w:tabs>
        <w:spacing w:before="22" w:line="360" w:lineRule="auto"/>
        <w:ind w:right="51"/>
        <w:rPr>
          <w:rFonts w:asciiTheme="minorHAnsi" w:hAnsiTheme="minorHAnsi" w:cstheme="minorHAnsi"/>
          <w:i/>
          <w:sz w:val="24"/>
          <w:szCs w:val="24"/>
        </w:rPr>
      </w:pPr>
    </w:p>
    <w:p w14:paraId="6A1A00F8" w14:textId="77777777" w:rsidR="009C799C" w:rsidRDefault="009C799C" w:rsidP="005F637F">
      <w:pPr>
        <w:pStyle w:val="Textoindependiente"/>
        <w:tabs>
          <w:tab w:val="left" w:pos="284"/>
        </w:tabs>
        <w:spacing w:before="22" w:line="360" w:lineRule="auto"/>
        <w:ind w:right="51"/>
        <w:rPr>
          <w:rFonts w:asciiTheme="minorHAnsi" w:hAnsiTheme="minorHAnsi" w:cstheme="minorHAnsi"/>
          <w:i/>
          <w:sz w:val="24"/>
          <w:szCs w:val="24"/>
        </w:rPr>
      </w:pPr>
    </w:p>
    <w:p w14:paraId="02A40E94" w14:textId="77777777" w:rsidR="009C799C" w:rsidRDefault="009C799C" w:rsidP="005F637F">
      <w:pPr>
        <w:pStyle w:val="Textoindependiente"/>
        <w:tabs>
          <w:tab w:val="left" w:pos="284"/>
        </w:tabs>
        <w:spacing w:before="22" w:line="360" w:lineRule="auto"/>
        <w:ind w:right="51"/>
        <w:rPr>
          <w:rFonts w:asciiTheme="minorHAnsi" w:hAnsiTheme="minorHAnsi" w:cstheme="minorHAnsi"/>
          <w:i/>
          <w:sz w:val="24"/>
          <w:szCs w:val="24"/>
        </w:rPr>
      </w:pPr>
    </w:p>
    <w:p w14:paraId="6ACFE721" w14:textId="77777777" w:rsidR="009C799C" w:rsidRDefault="009C799C" w:rsidP="005F637F">
      <w:pPr>
        <w:pStyle w:val="Textoindependiente"/>
        <w:tabs>
          <w:tab w:val="left" w:pos="284"/>
        </w:tabs>
        <w:spacing w:before="22" w:line="360" w:lineRule="auto"/>
        <w:ind w:right="51"/>
        <w:rPr>
          <w:rFonts w:asciiTheme="minorHAnsi" w:hAnsiTheme="minorHAnsi" w:cstheme="minorHAnsi"/>
          <w:i/>
          <w:sz w:val="24"/>
          <w:szCs w:val="24"/>
        </w:rPr>
      </w:pPr>
    </w:p>
    <w:p w14:paraId="2ADA4593" w14:textId="77777777" w:rsidR="009C799C" w:rsidRDefault="009C799C" w:rsidP="005F637F">
      <w:pPr>
        <w:tabs>
          <w:tab w:val="left" w:pos="284"/>
        </w:tabs>
        <w:spacing w:before="22" w:line="360" w:lineRule="auto"/>
        <w:ind w:right="51"/>
        <w:rPr>
          <w:rFonts w:asciiTheme="minorHAnsi" w:hAnsiTheme="minorHAnsi" w:cstheme="minorHAnsi"/>
          <w:sz w:val="24"/>
          <w:szCs w:val="24"/>
        </w:rPr>
      </w:pPr>
    </w:p>
    <w:p w14:paraId="12ABF2C5" w14:textId="77777777" w:rsidR="00F77691" w:rsidRPr="009C799C" w:rsidRDefault="00F77691" w:rsidP="005F637F">
      <w:pPr>
        <w:pStyle w:val="Textoindependiente"/>
        <w:tabs>
          <w:tab w:val="left" w:pos="284"/>
        </w:tabs>
        <w:spacing w:before="22" w:line="360" w:lineRule="auto"/>
        <w:ind w:right="51"/>
        <w:jc w:val="both"/>
        <w:rPr>
          <w:rFonts w:asciiTheme="minorHAnsi" w:hAnsiTheme="minorHAnsi" w:cstheme="minorHAnsi"/>
          <w:sz w:val="24"/>
          <w:szCs w:val="24"/>
        </w:rPr>
      </w:pPr>
      <w:r w:rsidRPr="009C799C">
        <w:rPr>
          <w:rFonts w:asciiTheme="minorHAnsi" w:hAnsiTheme="minorHAnsi" w:cstheme="minorHAnsi"/>
          <w:w w:val="105"/>
          <w:sz w:val="24"/>
          <w:szCs w:val="24"/>
        </w:rPr>
        <w:lastRenderedPageBreak/>
        <w:t>Tras la identificación de la especie, la asignación del código de muestra y el fotografiado de la imagen, se procede a tomar las medidas biométricas con la ayuda del ictiómetro y de la báscula. Para la medición de la longitud del pescado, el equipo investigador se basó en la metodología utilizada para determinarla talla mínima de los peces. En el apartado dos, artículo cinco del Reglamento (CEE) n.</w:t>
      </w:r>
      <w:r w:rsidR="00227DDD">
        <w:rPr>
          <w:rFonts w:asciiTheme="minorHAnsi" w:hAnsiTheme="minorHAnsi" w:cstheme="minorHAnsi"/>
          <w:w w:val="105"/>
          <w:sz w:val="24"/>
          <w:szCs w:val="24"/>
        </w:rPr>
        <w:t xml:space="preserve"> </w:t>
      </w:r>
      <w:r w:rsidRPr="009C799C">
        <w:rPr>
          <w:rFonts w:asciiTheme="minorHAnsi" w:hAnsiTheme="minorHAnsi" w:cstheme="minorHAnsi"/>
          <w:w w:val="105"/>
          <w:sz w:val="24"/>
          <w:szCs w:val="24"/>
        </w:rPr>
        <w:t>º3094/86 del consejo de</w:t>
      </w:r>
      <w:r w:rsidRPr="009C799C">
        <w:rPr>
          <w:rFonts w:asciiTheme="minorHAnsi" w:hAnsiTheme="minorHAnsi" w:cstheme="minorHAnsi"/>
          <w:spacing w:val="38"/>
          <w:w w:val="105"/>
          <w:sz w:val="24"/>
          <w:szCs w:val="24"/>
        </w:rPr>
        <w:t xml:space="preserve"> </w:t>
      </w:r>
      <w:r w:rsidRPr="009C799C">
        <w:rPr>
          <w:rFonts w:asciiTheme="minorHAnsi" w:hAnsiTheme="minorHAnsi" w:cstheme="minorHAnsi"/>
          <w:w w:val="105"/>
          <w:sz w:val="24"/>
          <w:szCs w:val="24"/>
        </w:rPr>
        <w:t>7</w:t>
      </w:r>
      <w:r w:rsidRPr="009C799C">
        <w:rPr>
          <w:rFonts w:asciiTheme="minorHAnsi" w:hAnsiTheme="minorHAnsi" w:cstheme="minorHAnsi"/>
          <w:spacing w:val="39"/>
          <w:w w:val="105"/>
          <w:sz w:val="24"/>
          <w:szCs w:val="24"/>
        </w:rPr>
        <w:t xml:space="preserve"> </w:t>
      </w:r>
      <w:r w:rsidRPr="009C799C">
        <w:rPr>
          <w:rFonts w:asciiTheme="minorHAnsi" w:hAnsiTheme="minorHAnsi" w:cstheme="minorHAnsi"/>
          <w:w w:val="105"/>
          <w:sz w:val="24"/>
          <w:szCs w:val="24"/>
        </w:rPr>
        <w:t>de</w:t>
      </w:r>
      <w:r w:rsidRPr="009C799C">
        <w:rPr>
          <w:rFonts w:asciiTheme="minorHAnsi" w:hAnsiTheme="minorHAnsi" w:cstheme="minorHAnsi"/>
          <w:spacing w:val="39"/>
          <w:w w:val="105"/>
          <w:sz w:val="24"/>
          <w:szCs w:val="24"/>
        </w:rPr>
        <w:t xml:space="preserve"> </w:t>
      </w:r>
      <w:r w:rsidRPr="009C799C">
        <w:rPr>
          <w:rFonts w:asciiTheme="minorHAnsi" w:hAnsiTheme="minorHAnsi" w:cstheme="minorHAnsi"/>
          <w:w w:val="105"/>
          <w:sz w:val="24"/>
          <w:szCs w:val="24"/>
        </w:rPr>
        <w:t>octubre</w:t>
      </w:r>
      <w:r w:rsidRPr="009C799C">
        <w:rPr>
          <w:rFonts w:asciiTheme="minorHAnsi" w:hAnsiTheme="minorHAnsi" w:cstheme="minorHAnsi"/>
          <w:spacing w:val="39"/>
          <w:w w:val="105"/>
          <w:sz w:val="24"/>
          <w:szCs w:val="24"/>
        </w:rPr>
        <w:t xml:space="preserve"> </w:t>
      </w:r>
      <w:r w:rsidRPr="009C799C">
        <w:rPr>
          <w:rFonts w:asciiTheme="minorHAnsi" w:hAnsiTheme="minorHAnsi" w:cstheme="minorHAnsi"/>
          <w:w w:val="105"/>
          <w:sz w:val="24"/>
          <w:szCs w:val="24"/>
        </w:rPr>
        <w:t>de</w:t>
      </w:r>
      <w:r w:rsidRPr="009C799C">
        <w:rPr>
          <w:rFonts w:asciiTheme="minorHAnsi" w:hAnsiTheme="minorHAnsi" w:cstheme="minorHAnsi"/>
          <w:spacing w:val="38"/>
          <w:w w:val="105"/>
          <w:sz w:val="24"/>
          <w:szCs w:val="24"/>
        </w:rPr>
        <w:t xml:space="preserve"> </w:t>
      </w:r>
      <w:r w:rsidRPr="009C799C">
        <w:rPr>
          <w:rFonts w:asciiTheme="minorHAnsi" w:hAnsiTheme="minorHAnsi" w:cstheme="minorHAnsi"/>
          <w:w w:val="105"/>
          <w:sz w:val="24"/>
          <w:szCs w:val="24"/>
        </w:rPr>
        <w:t>1986</w:t>
      </w:r>
      <w:r w:rsidRPr="009C799C">
        <w:rPr>
          <w:rFonts w:asciiTheme="minorHAnsi" w:hAnsiTheme="minorHAnsi" w:cstheme="minorHAnsi"/>
          <w:spacing w:val="39"/>
          <w:w w:val="105"/>
          <w:sz w:val="24"/>
          <w:szCs w:val="24"/>
        </w:rPr>
        <w:t xml:space="preserve"> </w:t>
      </w:r>
      <w:r w:rsidRPr="009C799C">
        <w:rPr>
          <w:rFonts w:asciiTheme="minorHAnsi" w:hAnsiTheme="minorHAnsi" w:cstheme="minorHAnsi"/>
          <w:w w:val="105"/>
          <w:sz w:val="24"/>
          <w:szCs w:val="24"/>
        </w:rPr>
        <w:t>por</w:t>
      </w:r>
      <w:r w:rsidRPr="009C799C">
        <w:rPr>
          <w:rFonts w:asciiTheme="minorHAnsi" w:hAnsiTheme="minorHAnsi" w:cstheme="minorHAnsi"/>
          <w:spacing w:val="39"/>
          <w:w w:val="105"/>
          <w:sz w:val="24"/>
          <w:szCs w:val="24"/>
        </w:rPr>
        <w:t xml:space="preserve"> </w:t>
      </w:r>
      <w:r w:rsidRPr="009C799C">
        <w:rPr>
          <w:rFonts w:asciiTheme="minorHAnsi" w:hAnsiTheme="minorHAnsi" w:cstheme="minorHAnsi"/>
          <w:w w:val="105"/>
          <w:sz w:val="24"/>
          <w:szCs w:val="24"/>
        </w:rPr>
        <w:t>el</w:t>
      </w:r>
      <w:r w:rsidRPr="009C799C">
        <w:rPr>
          <w:rFonts w:asciiTheme="minorHAnsi" w:hAnsiTheme="minorHAnsi" w:cstheme="minorHAnsi"/>
          <w:spacing w:val="38"/>
          <w:w w:val="105"/>
          <w:sz w:val="24"/>
          <w:szCs w:val="24"/>
        </w:rPr>
        <w:t xml:space="preserve"> </w:t>
      </w:r>
      <w:r w:rsidRPr="009C799C">
        <w:rPr>
          <w:rFonts w:asciiTheme="minorHAnsi" w:hAnsiTheme="minorHAnsi" w:cstheme="minorHAnsi"/>
          <w:w w:val="105"/>
          <w:sz w:val="24"/>
          <w:szCs w:val="24"/>
        </w:rPr>
        <w:t>que</w:t>
      </w:r>
      <w:r w:rsidRPr="009C799C">
        <w:rPr>
          <w:rFonts w:asciiTheme="minorHAnsi" w:hAnsiTheme="minorHAnsi" w:cstheme="minorHAnsi"/>
          <w:spacing w:val="38"/>
          <w:w w:val="105"/>
          <w:sz w:val="24"/>
          <w:szCs w:val="24"/>
        </w:rPr>
        <w:t xml:space="preserve"> </w:t>
      </w:r>
      <w:r w:rsidRPr="009C799C">
        <w:rPr>
          <w:rFonts w:asciiTheme="minorHAnsi" w:hAnsiTheme="minorHAnsi" w:cstheme="minorHAnsi"/>
          <w:w w:val="105"/>
          <w:sz w:val="24"/>
          <w:szCs w:val="24"/>
        </w:rPr>
        <w:t>establecen</w:t>
      </w:r>
      <w:r w:rsidRPr="009C799C">
        <w:rPr>
          <w:rFonts w:asciiTheme="minorHAnsi" w:hAnsiTheme="minorHAnsi" w:cstheme="minorHAnsi"/>
          <w:spacing w:val="39"/>
          <w:w w:val="105"/>
          <w:sz w:val="24"/>
          <w:szCs w:val="24"/>
        </w:rPr>
        <w:t xml:space="preserve"> </w:t>
      </w:r>
      <w:r w:rsidRPr="009C799C">
        <w:rPr>
          <w:rFonts w:asciiTheme="minorHAnsi" w:hAnsiTheme="minorHAnsi" w:cstheme="minorHAnsi"/>
          <w:w w:val="105"/>
          <w:sz w:val="24"/>
          <w:szCs w:val="24"/>
        </w:rPr>
        <w:t>determinadas</w:t>
      </w:r>
      <w:r w:rsidRPr="009C799C">
        <w:rPr>
          <w:rFonts w:asciiTheme="minorHAnsi" w:hAnsiTheme="minorHAnsi" w:cstheme="minorHAnsi"/>
          <w:spacing w:val="39"/>
          <w:w w:val="105"/>
          <w:sz w:val="24"/>
          <w:szCs w:val="24"/>
        </w:rPr>
        <w:t xml:space="preserve"> </w:t>
      </w:r>
      <w:r w:rsidRPr="009C799C">
        <w:rPr>
          <w:rFonts w:asciiTheme="minorHAnsi" w:hAnsiTheme="minorHAnsi" w:cstheme="minorHAnsi"/>
          <w:w w:val="105"/>
          <w:sz w:val="24"/>
          <w:szCs w:val="24"/>
        </w:rPr>
        <w:t>medidas</w:t>
      </w:r>
      <w:r w:rsidRPr="009C799C">
        <w:rPr>
          <w:rFonts w:asciiTheme="minorHAnsi" w:hAnsiTheme="minorHAnsi" w:cstheme="minorHAnsi"/>
          <w:spacing w:val="39"/>
          <w:w w:val="105"/>
          <w:sz w:val="24"/>
          <w:szCs w:val="24"/>
        </w:rPr>
        <w:t xml:space="preserve"> </w:t>
      </w:r>
      <w:r w:rsidRPr="009C799C">
        <w:rPr>
          <w:rFonts w:asciiTheme="minorHAnsi" w:hAnsiTheme="minorHAnsi" w:cstheme="minorHAnsi"/>
          <w:w w:val="105"/>
          <w:sz w:val="24"/>
          <w:szCs w:val="24"/>
        </w:rPr>
        <w:t>técnicas</w:t>
      </w:r>
      <w:r w:rsidRPr="009C799C">
        <w:rPr>
          <w:rFonts w:asciiTheme="minorHAnsi" w:hAnsiTheme="minorHAnsi" w:cstheme="minorHAnsi"/>
          <w:spacing w:val="39"/>
          <w:w w:val="105"/>
          <w:sz w:val="24"/>
          <w:szCs w:val="24"/>
        </w:rPr>
        <w:t xml:space="preserve"> </w:t>
      </w:r>
      <w:r w:rsidRPr="009C799C">
        <w:rPr>
          <w:rFonts w:asciiTheme="minorHAnsi" w:hAnsiTheme="minorHAnsi" w:cstheme="minorHAnsi"/>
          <w:w w:val="105"/>
          <w:sz w:val="24"/>
          <w:szCs w:val="24"/>
        </w:rPr>
        <w:t>de</w:t>
      </w:r>
    </w:p>
    <w:p w14:paraId="698D254A" w14:textId="77777777" w:rsidR="00F77691" w:rsidRPr="00227DDD" w:rsidRDefault="00F77691" w:rsidP="005F637F">
      <w:pPr>
        <w:tabs>
          <w:tab w:val="left" w:pos="284"/>
        </w:tabs>
        <w:spacing w:before="22" w:line="360" w:lineRule="auto"/>
        <w:ind w:right="51"/>
        <w:jc w:val="both"/>
        <w:rPr>
          <w:rFonts w:asciiTheme="minorHAnsi" w:hAnsiTheme="minorHAnsi" w:cstheme="minorHAnsi"/>
          <w:i/>
          <w:sz w:val="24"/>
          <w:szCs w:val="24"/>
        </w:rPr>
      </w:pPr>
      <w:r w:rsidRPr="009C799C">
        <w:rPr>
          <w:rFonts w:asciiTheme="minorHAnsi" w:hAnsiTheme="minorHAnsi" w:cstheme="minorHAnsi"/>
          <w:sz w:val="24"/>
          <w:szCs w:val="24"/>
        </w:rPr>
        <w:t xml:space="preserve">conservación de los recursos pequeros, detalla </w:t>
      </w:r>
      <w:r w:rsidR="00227DDD">
        <w:rPr>
          <w:rFonts w:asciiTheme="minorHAnsi" w:hAnsiTheme="minorHAnsi" w:cstheme="minorHAnsi"/>
          <w:sz w:val="24"/>
          <w:szCs w:val="24"/>
        </w:rPr>
        <w:t>que para la determinar la talla</w:t>
      </w:r>
      <w:r w:rsidRPr="009C799C">
        <w:rPr>
          <w:rFonts w:asciiTheme="minorHAnsi" w:hAnsiTheme="minorHAnsi" w:cstheme="minorHAnsi"/>
          <w:sz w:val="24"/>
          <w:szCs w:val="24"/>
        </w:rPr>
        <w:t xml:space="preserve"> </w:t>
      </w:r>
      <w:r w:rsidR="00DA68D3" w:rsidRPr="009C799C">
        <w:rPr>
          <w:rFonts w:asciiTheme="minorHAnsi" w:hAnsiTheme="minorHAnsi" w:cstheme="minorHAnsi"/>
          <w:sz w:val="24"/>
          <w:szCs w:val="24"/>
        </w:rPr>
        <w:t>del ejemplar</w:t>
      </w:r>
      <w:r w:rsidRPr="009C799C">
        <w:rPr>
          <w:rFonts w:asciiTheme="minorHAnsi" w:hAnsiTheme="minorHAnsi" w:cstheme="minorHAnsi"/>
          <w:spacing w:val="17"/>
          <w:sz w:val="24"/>
          <w:szCs w:val="24"/>
        </w:rPr>
        <w:t xml:space="preserve"> </w:t>
      </w:r>
      <w:r w:rsidRPr="009C799C">
        <w:rPr>
          <w:rFonts w:asciiTheme="minorHAnsi" w:hAnsiTheme="minorHAnsi" w:cstheme="minorHAnsi"/>
          <w:sz w:val="24"/>
          <w:szCs w:val="24"/>
        </w:rPr>
        <w:t>se</w:t>
      </w:r>
      <w:r w:rsidRPr="009C799C">
        <w:rPr>
          <w:rFonts w:asciiTheme="minorHAnsi" w:hAnsiTheme="minorHAnsi" w:cstheme="minorHAnsi"/>
          <w:spacing w:val="18"/>
          <w:sz w:val="24"/>
          <w:szCs w:val="24"/>
        </w:rPr>
        <w:t xml:space="preserve"> </w:t>
      </w:r>
      <w:r w:rsidRPr="009C799C">
        <w:rPr>
          <w:rFonts w:asciiTheme="minorHAnsi" w:hAnsiTheme="minorHAnsi" w:cstheme="minorHAnsi"/>
          <w:sz w:val="24"/>
          <w:szCs w:val="24"/>
        </w:rPr>
        <w:t>valora</w:t>
      </w:r>
      <w:r w:rsidRPr="009C799C">
        <w:rPr>
          <w:rFonts w:asciiTheme="minorHAnsi" w:hAnsiTheme="minorHAnsi" w:cstheme="minorHAnsi"/>
          <w:spacing w:val="17"/>
          <w:sz w:val="24"/>
          <w:szCs w:val="24"/>
        </w:rPr>
        <w:t xml:space="preserve"> </w:t>
      </w:r>
      <w:r w:rsidRPr="009C799C">
        <w:rPr>
          <w:rFonts w:asciiTheme="minorHAnsi" w:hAnsiTheme="minorHAnsi" w:cstheme="minorHAnsi"/>
          <w:sz w:val="24"/>
          <w:szCs w:val="24"/>
        </w:rPr>
        <w:t>la</w:t>
      </w:r>
      <w:r w:rsidRPr="009C799C">
        <w:rPr>
          <w:rFonts w:asciiTheme="minorHAnsi" w:hAnsiTheme="minorHAnsi" w:cstheme="minorHAnsi"/>
          <w:spacing w:val="18"/>
          <w:sz w:val="24"/>
          <w:szCs w:val="24"/>
        </w:rPr>
        <w:t xml:space="preserve"> </w:t>
      </w:r>
      <w:r w:rsidRPr="009C799C">
        <w:rPr>
          <w:rFonts w:asciiTheme="minorHAnsi" w:hAnsiTheme="minorHAnsi" w:cstheme="minorHAnsi"/>
          <w:sz w:val="24"/>
          <w:szCs w:val="24"/>
        </w:rPr>
        <w:t>longitud</w:t>
      </w:r>
      <w:r w:rsidRPr="009C799C">
        <w:rPr>
          <w:rFonts w:asciiTheme="minorHAnsi" w:hAnsiTheme="minorHAnsi" w:cstheme="minorHAnsi"/>
          <w:spacing w:val="19"/>
          <w:sz w:val="24"/>
          <w:szCs w:val="24"/>
        </w:rPr>
        <w:t xml:space="preserve"> </w:t>
      </w:r>
      <w:r w:rsidRPr="009C799C">
        <w:rPr>
          <w:rFonts w:asciiTheme="minorHAnsi" w:hAnsiTheme="minorHAnsi" w:cstheme="minorHAnsi"/>
          <w:sz w:val="24"/>
          <w:szCs w:val="24"/>
        </w:rPr>
        <w:t>total</w:t>
      </w:r>
      <w:r w:rsidRPr="009C799C">
        <w:rPr>
          <w:rFonts w:asciiTheme="minorHAnsi" w:hAnsiTheme="minorHAnsi" w:cstheme="minorHAnsi"/>
          <w:spacing w:val="16"/>
          <w:sz w:val="24"/>
          <w:szCs w:val="24"/>
        </w:rPr>
        <w:t xml:space="preserve"> </w:t>
      </w:r>
      <w:r w:rsidRPr="009C799C">
        <w:rPr>
          <w:rFonts w:asciiTheme="minorHAnsi" w:hAnsiTheme="minorHAnsi" w:cstheme="minorHAnsi"/>
          <w:sz w:val="24"/>
          <w:szCs w:val="24"/>
        </w:rPr>
        <w:t>de</w:t>
      </w:r>
      <w:r w:rsidRPr="009C799C">
        <w:rPr>
          <w:rFonts w:asciiTheme="minorHAnsi" w:hAnsiTheme="minorHAnsi" w:cstheme="minorHAnsi"/>
          <w:spacing w:val="19"/>
          <w:sz w:val="24"/>
          <w:szCs w:val="24"/>
        </w:rPr>
        <w:t xml:space="preserve"> </w:t>
      </w:r>
      <w:r w:rsidRPr="009C799C">
        <w:rPr>
          <w:rFonts w:asciiTheme="minorHAnsi" w:hAnsiTheme="minorHAnsi" w:cstheme="minorHAnsi"/>
          <w:sz w:val="24"/>
          <w:szCs w:val="24"/>
        </w:rPr>
        <w:t>éste:</w:t>
      </w:r>
      <w:r w:rsidRPr="009C799C">
        <w:rPr>
          <w:rFonts w:asciiTheme="minorHAnsi" w:hAnsiTheme="minorHAnsi" w:cstheme="minorHAnsi"/>
          <w:spacing w:val="18"/>
          <w:sz w:val="24"/>
          <w:szCs w:val="24"/>
        </w:rPr>
        <w:t xml:space="preserve"> </w:t>
      </w:r>
      <w:r w:rsidRPr="009C799C">
        <w:rPr>
          <w:rFonts w:asciiTheme="minorHAnsi" w:hAnsiTheme="minorHAnsi" w:cstheme="minorHAnsi"/>
          <w:sz w:val="24"/>
          <w:szCs w:val="24"/>
        </w:rPr>
        <w:t>“</w:t>
      </w:r>
      <w:r w:rsidRPr="009C799C">
        <w:rPr>
          <w:rFonts w:asciiTheme="minorHAnsi" w:hAnsiTheme="minorHAnsi" w:cstheme="minorHAnsi"/>
          <w:i/>
          <w:sz w:val="24"/>
          <w:szCs w:val="24"/>
        </w:rPr>
        <w:t>en</w:t>
      </w:r>
      <w:r w:rsidRPr="009C799C">
        <w:rPr>
          <w:rFonts w:asciiTheme="minorHAnsi" w:hAnsiTheme="minorHAnsi" w:cstheme="minorHAnsi"/>
          <w:i/>
          <w:spacing w:val="14"/>
          <w:sz w:val="24"/>
          <w:szCs w:val="24"/>
        </w:rPr>
        <w:t xml:space="preserve"> </w:t>
      </w:r>
      <w:r w:rsidRPr="009C799C">
        <w:rPr>
          <w:rFonts w:asciiTheme="minorHAnsi" w:hAnsiTheme="minorHAnsi" w:cstheme="minorHAnsi"/>
          <w:i/>
          <w:sz w:val="24"/>
          <w:szCs w:val="24"/>
        </w:rPr>
        <w:t>los</w:t>
      </w:r>
      <w:r w:rsidRPr="009C799C">
        <w:rPr>
          <w:rFonts w:asciiTheme="minorHAnsi" w:hAnsiTheme="minorHAnsi" w:cstheme="minorHAnsi"/>
          <w:i/>
          <w:spacing w:val="15"/>
          <w:sz w:val="24"/>
          <w:szCs w:val="24"/>
        </w:rPr>
        <w:t xml:space="preserve"> </w:t>
      </w:r>
      <w:r w:rsidRPr="009C799C">
        <w:rPr>
          <w:rFonts w:asciiTheme="minorHAnsi" w:hAnsiTheme="minorHAnsi" w:cstheme="minorHAnsi"/>
          <w:i/>
          <w:sz w:val="24"/>
          <w:szCs w:val="24"/>
        </w:rPr>
        <w:t>pescados</w:t>
      </w:r>
      <w:r w:rsidRPr="009C799C">
        <w:rPr>
          <w:rFonts w:asciiTheme="minorHAnsi" w:hAnsiTheme="minorHAnsi" w:cstheme="minorHAnsi"/>
          <w:i/>
          <w:spacing w:val="15"/>
          <w:sz w:val="24"/>
          <w:szCs w:val="24"/>
        </w:rPr>
        <w:t xml:space="preserve"> </w:t>
      </w:r>
      <w:r w:rsidRPr="009C799C">
        <w:rPr>
          <w:rFonts w:asciiTheme="minorHAnsi" w:hAnsiTheme="minorHAnsi" w:cstheme="minorHAnsi"/>
          <w:i/>
          <w:sz w:val="24"/>
          <w:szCs w:val="24"/>
        </w:rPr>
        <w:t>se</w:t>
      </w:r>
      <w:r w:rsidRPr="009C799C">
        <w:rPr>
          <w:rFonts w:asciiTheme="minorHAnsi" w:hAnsiTheme="minorHAnsi" w:cstheme="minorHAnsi"/>
          <w:i/>
          <w:spacing w:val="14"/>
          <w:sz w:val="24"/>
          <w:szCs w:val="24"/>
        </w:rPr>
        <w:t xml:space="preserve"> </w:t>
      </w:r>
      <w:r w:rsidRPr="009C799C">
        <w:rPr>
          <w:rFonts w:asciiTheme="minorHAnsi" w:hAnsiTheme="minorHAnsi" w:cstheme="minorHAnsi"/>
          <w:i/>
          <w:sz w:val="24"/>
          <w:szCs w:val="24"/>
        </w:rPr>
        <w:t>medirá</w:t>
      </w:r>
      <w:r w:rsidRPr="009C799C">
        <w:rPr>
          <w:rFonts w:asciiTheme="minorHAnsi" w:hAnsiTheme="minorHAnsi" w:cstheme="minorHAnsi"/>
          <w:i/>
          <w:spacing w:val="15"/>
          <w:sz w:val="24"/>
          <w:szCs w:val="24"/>
        </w:rPr>
        <w:t xml:space="preserve"> </w:t>
      </w:r>
      <w:r w:rsidRPr="009C799C">
        <w:rPr>
          <w:rFonts w:asciiTheme="minorHAnsi" w:hAnsiTheme="minorHAnsi" w:cstheme="minorHAnsi"/>
          <w:i/>
          <w:sz w:val="24"/>
          <w:szCs w:val="24"/>
        </w:rPr>
        <w:t>de</w:t>
      </w:r>
      <w:r w:rsidRPr="009C799C">
        <w:rPr>
          <w:rFonts w:asciiTheme="minorHAnsi" w:hAnsiTheme="minorHAnsi" w:cstheme="minorHAnsi"/>
          <w:i/>
          <w:spacing w:val="16"/>
          <w:sz w:val="24"/>
          <w:szCs w:val="24"/>
        </w:rPr>
        <w:t xml:space="preserve"> </w:t>
      </w:r>
      <w:r w:rsidRPr="009C799C">
        <w:rPr>
          <w:rFonts w:asciiTheme="minorHAnsi" w:hAnsiTheme="minorHAnsi" w:cstheme="minorHAnsi"/>
          <w:i/>
          <w:sz w:val="24"/>
          <w:szCs w:val="24"/>
        </w:rPr>
        <w:t>la</w:t>
      </w:r>
      <w:r w:rsidRPr="009C799C">
        <w:rPr>
          <w:rFonts w:asciiTheme="minorHAnsi" w:hAnsiTheme="minorHAnsi" w:cstheme="minorHAnsi"/>
          <w:i/>
          <w:spacing w:val="14"/>
          <w:sz w:val="24"/>
          <w:szCs w:val="24"/>
        </w:rPr>
        <w:t xml:space="preserve"> </w:t>
      </w:r>
      <w:r w:rsidRPr="009C799C">
        <w:rPr>
          <w:rFonts w:asciiTheme="minorHAnsi" w:hAnsiTheme="minorHAnsi" w:cstheme="minorHAnsi"/>
          <w:i/>
          <w:sz w:val="24"/>
          <w:szCs w:val="24"/>
        </w:rPr>
        <w:t>punta</w:t>
      </w:r>
      <w:r w:rsidRPr="009C799C">
        <w:rPr>
          <w:rFonts w:asciiTheme="minorHAnsi" w:hAnsiTheme="minorHAnsi" w:cstheme="minorHAnsi"/>
          <w:i/>
          <w:spacing w:val="15"/>
          <w:sz w:val="24"/>
          <w:szCs w:val="24"/>
        </w:rPr>
        <w:t xml:space="preserve"> </w:t>
      </w:r>
      <w:r w:rsidR="00227DDD">
        <w:rPr>
          <w:rFonts w:asciiTheme="minorHAnsi" w:hAnsiTheme="minorHAnsi" w:cstheme="minorHAnsi"/>
          <w:i/>
          <w:sz w:val="24"/>
          <w:szCs w:val="24"/>
        </w:rPr>
        <w:t xml:space="preserve">de </w:t>
      </w:r>
      <w:r w:rsidRPr="009C799C">
        <w:rPr>
          <w:rFonts w:asciiTheme="minorHAnsi" w:hAnsiTheme="minorHAnsi" w:cstheme="minorHAnsi"/>
          <w:i/>
          <w:sz w:val="24"/>
          <w:szCs w:val="24"/>
        </w:rPr>
        <w:t>la cabeza al extremo de la aleta caudal”</w:t>
      </w:r>
      <w:r>
        <w:rPr>
          <w:rFonts w:asciiTheme="minorHAnsi" w:hAnsiTheme="minorHAnsi" w:cstheme="minorHAnsi"/>
          <w:i/>
          <w:spacing w:val="17"/>
          <w:sz w:val="24"/>
          <w:szCs w:val="24"/>
        </w:rPr>
        <w:t>.</w:t>
      </w:r>
    </w:p>
    <w:p w14:paraId="66DC6AC9" w14:textId="77777777" w:rsidR="00F77691" w:rsidRDefault="00F77691" w:rsidP="005F637F">
      <w:pPr>
        <w:tabs>
          <w:tab w:val="left" w:pos="284"/>
        </w:tabs>
        <w:spacing w:before="22" w:line="360" w:lineRule="auto"/>
        <w:ind w:right="51"/>
        <w:jc w:val="both"/>
        <w:rPr>
          <w:rFonts w:asciiTheme="minorHAnsi" w:hAnsiTheme="minorHAnsi" w:cstheme="minorHAnsi"/>
          <w:sz w:val="24"/>
          <w:szCs w:val="24"/>
        </w:rPr>
      </w:pPr>
    </w:p>
    <w:p w14:paraId="30F9983B" w14:textId="77777777" w:rsidR="00F77691" w:rsidRDefault="00F77691" w:rsidP="005F637F">
      <w:pPr>
        <w:tabs>
          <w:tab w:val="left" w:pos="284"/>
        </w:tabs>
        <w:spacing w:before="22" w:line="360" w:lineRule="auto"/>
        <w:ind w:right="51"/>
        <w:rPr>
          <w:rFonts w:asciiTheme="minorHAnsi" w:hAnsiTheme="minorHAnsi" w:cstheme="minorHAnsi"/>
          <w:sz w:val="24"/>
          <w:szCs w:val="24"/>
        </w:rPr>
      </w:pPr>
      <w:r w:rsidRPr="009C799C">
        <w:rPr>
          <w:rFonts w:asciiTheme="minorHAnsi" w:hAnsiTheme="minorHAnsi" w:cstheme="minorHAnsi"/>
          <w:noProof/>
          <w:sz w:val="24"/>
          <w:szCs w:val="24"/>
          <w:lang w:eastAsia="es-ES"/>
        </w:rPr>
        <mc:AlternateContent>
          <mc:Choice Requires="wpg">
            <w:drawing>
              <wp:anchor distT="0" distB="0" distL="0" distR="0" simplePos="0" relativeHeight="251804672" behindDoc="1" locked="0" layoutInCell="1" allowOverlap="1" wp14:anchorId="16582193" wp14:editId="4E0CC238">
                <wp:simplePos x="0" y="0"/>
                <wp:positionH relativeFrom="page">
                  <wp:posOffset>1819747</wp:posOffset>
                </wp:positionH>
                <wp:positionV relativeFrom="paragraph">
                  <wp:posOffset>11575</wp:posOffset>
                </wp:positionV>
                <wp:extent cx="3768725" cy="1162685"/>
                <wp:effectExtent l="19050" t="19050" r="3175" b="18415"/>
                <wp:wrapTopAndBottom/>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8725" cy="1162685"/>
                          <a:chOff x="2964" y="1238"/>
                          <a:chExt cx="5935" cy="1831"/>
                        </a:xfrm>
                      </wpg:grpSpPr>
                      <wps:wsp>
                        <wps:cNvPr id="88" name="Freeform 118"/>
                        <wps:cNvSpPr>
                          <a:spLocks/>
                        </wps:cNvSpPr>
                        <wps:spPr bwMode="auto">
                          <a:xfrm>
                            <a:off x="2964" y="1238"/>
                            <a:ext cx="5396" cy="1604"/>
                          </a:xfrm>
                          <a:custGeom>
                            <a:avLst/>
                            <a:gdLst>
                              <a:gd name="T0" fmla="+- 0 8359 2964"/>
                              <a:gd name="T1" fmla="*/ T0 w 5396"/>
                              <a:gd name="T2" fmla="+- 0 2842 1238"/>
                              <a:gd name="T3" fmla="*/ 2842 h 1604"/>
                              <a:gd name="T4" fmla="+- 0 8359 2964"/>
                              <a:gd name="T5" fmla="*/ T4 w 5396"/>
                              <a:gd name="T6" fmla="+- 0 2218 1238"/>
                              <a:gd name="T7" fmla="*/ 2218 h 1604"/>
                              <a:gd name="T8" fmla="+- 0 8359 2964"/>
                              <a:gd name="T9" fmla="*/ T8 w 5396"/>
                              <a:gd name="T10" fmla="+- 0 1709 1238"/>
                              <a:gd name="T11" fmla="*/ 1709 h 1604"/>
                              <a:gd name="T12" fmla="+- 0 8359 2964"/>
                              <a:gd name="T13" fmla="*/ T12 w 5396"/>
                              <a:gd name="T14" fmla="+- 0 1365 1238"/>
                              <a:gd name="T15" fmla="*/ 1365 h 1604"/>
                              <a:gd name="T16" fmla="+- 0 8359 2964"/>
                              <a:gd name="T17" fmla="*/ T16 w 5396"/>
                              <a:gd name="T18" fmla="+- 0 1238 1238"/>
                              <a:gd name="T19" fmla="*/ 1238 h 1604"/>
                              <a:gd name="T20" fmla="+- 0 2964 2964"/>
                              <a:gd name="T21" fmla="*/ T20 w 5396"/>
                              <a:gd name="T22" fmla="+- 0 1238 1238"/>
                              <a:gd name="T23" fmla="*/ 1238 h 1604"/>
                              <a:gd name="T24" fmla="+- 0 2964 2964"/>
                              <a:gd name="T25" fmla="*/ T24 w 5396"/>
                              <a:gd name="T26" fmla="+- 0 1365 1238"/>
                              <a:gd name="T27" fmla="*/ 1365 h 1604"/>
                              <a:gd name="T28" fmla="+- 0 2964 2964"/>
                              <a:gd name="T29" fmla="*/ T28 w 5396"/>
                              <a:gd name="T30" fmla="+- 0 1709 1238"/>
                              <a:gd name="T31" fmla="*/ 1709 h 1604"/>
                              <a:gd name="T32" fmla="+- 0 2964 2964"/>
                              <a:gd name="T33" fmla="*/ T32 w 5396"/>
                              <a:gd name="T34" fmla="+- 0 2218 1238"/>
                              <a:gd name="T35" fmla="*/ 2218 h 1604"/>
                              <a:gd name="T36" fmla="+- 0 2964 2964"/>
                              <a:gd name="T37" fmla="*/ T36 w 5396"/>
                              <a:gd name="T38" fmla="+- 0 2842 1238"/>
                              <a:gd name="T39" fmla="*/ 2842 h 1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6" h="1604">
                                <a:moveTo>
                                  <a:pt x="5395" y="1604"/>
                                </a:moveTo>
                                <a:lnTo>
                                  <a:pt x="5395" y="980"/>
                                </a:lnTo>
                                <a:lnTo>
                                  <a:pt x="5395" y="471"/>
                                </a:lnTo>
                                <a:lnTo>
                                  <a:pt x="5395" y="127"/>
                                </a:lnTo>
                                <a:lnTo>
                                  <a:pt x="5395" y="0"/>
                                </a:lnTo>
                                <a:lnTo>
                                  <a:pt x="0" y="0"/>
                                </a:lnTo>
                                <a:lnTo>
                                  <a:pt x="0" y="127"/>
                                </a:lnTo>
                                <a:lnTo>
                                  <a:pt x="0" y="471"/>
                                </a:lnTo>
                                <a:lnTo>
                                  <a:pt x="0" y="980"/>
                                </a:lnTo>
                                <a:lnTo>
                                  <a:pt x="0" y="1604"/>
                                </a:lnTo>
                              </a:path>
                            </a:pathLst>
                          </a:custGeom>
                          <a:noFill/>
                          <a:ln w="51816">
                            <a:solidFill>
                              <a:srgbClr val="C459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119"/>
                        <wps:cNvSpPr>
                          <a:spLocks noChangeArrowheads="1"/>
                        </wps:cNvSpPr>
                        <wps:spPr bwMode="auto">
                          <a:xfrm>
                            <a:off x="7646" y="2709"/>
                            <a:ext cx="1253" cy="360"/>
                          </a:xfrm>
                          <a:prstGeom prst="rect">
                            <a:avLst/>
                          </a:prstGeom>
                          <a:solidFill>
                            <a:srgbClr val="F7CA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Text Box 120"/>
                        <wps:cNvSpPr txBox="1">
                          <a:spLocks noChangeArrowheads="1"/>
                        </wps:cNvSpPr>
                        <wps:spPr bwMode="auto">
                          <a:xfrm>
                            <a:off x="7646" y="2709"/>
                            <a:ext cx="125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75175" w14:textId="77777777" w:rsidR="00C43157" w:rsidRDefault="00C43157" w:rsidP="00F77691">
                              <w:pPr>
                                <w:spacing w:before="70"/>
                                <w:ind w:left="193"/>
                                <w:rPr>
                                  <w:sz w:val="16"/>
                                </w:rPr>
                              </w:pPr>
                              <w:r>
                                <w:rPr>
                                  <w:sz w:val="16"/>
                                </w:rPr>
                                <w:t>Aleta caudal</w:t>
                              </w:r>
                            </w:p>
                          </w:txbxContent>
                        </wps:txbx>
                        <wps:bodyPr rot="0" vert="horz" wrap="square" lIns="0" tIns="0" rIns="0" bIns="0" anchor="t" anchorCtr="0" upright="1">
                          <a:noAutofit/>
                        </wps:bodyPr>
                      </wps:wsp>
                      <wps:wsp>
                        <wps:cNvPr id="94" name="Text Box 121"/>
                        <wps:cNvSpPr txBox="1">
                          <a:spLocks noChangeArrowheads="1"/>
                        </wps:cNvSpPr>
                        <wps:spPr bwMode="auto">
                          <a:xfrm>
                            <a:off x="4939" y="1274"/>
                            <a:ext cx="1431" cy="360"/>
                          </a:xfrm>
                          <a:prstGeom prst="rect">
                            <a:avLst/>
                          </a:prstGeom>
                          <a:solidFill>
                            <a:srgbClr val="F7C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1547B" w14:textId="77777777" w:rsidR="00C43157" w:rsidRDefault="00C43157" w:rsidP="00F77691">
                              <w:pPr>
                                <w:spacing w:before="70"/>
                                <w:ind w:left="226"/>
                                <w:rPr>
                                  <w:sz w:val="16"/>
                                </w:rPr>
                              </w:pPr>
                              <w:r>
                                <w:rPr>
                                  <w:sz w:val="16"/>
                                </w:rPr>
                                <w:t>Longitud total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82193" id="Grupo 84" o:spid="_x0000_s1030" style="position:absolute;margin-left:143.3pt;margin-top:.9pt;width:296.75pt;height:91.55pt;z-index:-251511808;mso-wrap-distance-left:0;mso-wrap-distance-right:0;mso-position-horizontal-relative:page" coordorigin="2964,1238" coordsize="5935,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">
                <v:shape id="Freeform 118" o:spid="_x0000_s1031" style="position:absolute;left:2964;top:1238;width:5396;height:1604;visibility:visible;mso-wrap-style:square;v-text-anchor:top" coordsize="5396,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" path="m5395,1604r,-624l5395,471r,-344l5395,,,,,127,,471,,980r,624e" filled="f" strokecolor="#c45911" strokeweight="4.08pt">
                  <v:path arrowok="t" o:connecttype="custom" o:connectlocs="5395,2842;5395,2218;5395,1709;5395,1365;5395,1238;0,1238;0,1365;0,1709;0,2218;0,2842" o:connectangles="0,0,0,0,0,0,0,0,0,0"/>
                </v:shape>
                <v:rect id="Rectangle 119" o:spid="_x0000_s1032" style="position:absolute;left:7646;top:2709;width:125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" fillcolor="#f7caac" stroked="f"/>
                <v:shape id="Text Box 120" o:spid="_x0000_s1033" type="#_x0000_t202" style="position:absolute;left:7646;top:2709;width:125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C43157" w:rsidRDefault="00C43157" w:rsidP="00F77691">
                        <w:pPr>
                          <w:spacing w:before="70"/>
                          <w:ind w:left="193"/>
                          <w:rPr>
                            <w:sz w:val="16"/>
                          </w:rPr>
                        </w:pPr>
                        <w:r>
                          <w:rPr>
                            <w:sz w:val="16"/>
                          </w:rPr>
                          <w:t>Aleta caudal</w:t>
                        </w:r>
                      </w:p>
                    </w:txbxContent>
                  </v:textbox>
                </v:shape>
                <v:shape id="Text Box 121" o:spid="_x0000_s1034" type="#_x0000_t202" style="position:absolute;left:4939;top:1274;width:143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" fillcolor="#f7caac" stroked="f">
                  <v:textbox inset="0,0,0,0">
                    <w:txbxContent>
                      <w:p w:rsidR="00C43157" w:rsidRDefault="00C43157" w:rsidP="00F77691">
                        <w:pPr>
                          <w:spacing w:before="70"/>
                          <w:ind w:left="226"/>
                          <w:rPr>
                            <w:sz w:val="16"/>
                          </w:rPr>
                        </w:pPr>
                        <w:r>
                          <w:rPr>
                            <w:sz w:val="16"/>
                          </w:rPr>
                          <w:t>Longitud total</w:t>
                        </w:r>
                      </w:p>
                    </w:txbxContent>
                  </v:textbox>
                </v:shape>
                <w10:wrap type="topAndBottom" anchorx="page"/>
              </v:group>
            </w:pict>
          </mc:Fallback>
        </mc:AlternateContent>
      </w:r>
      <w:r>
        <w:rPr>
          <w:noProof/>
          <w:lang w:eastAsia="es-ES"/>
        </w:rPr>
        <w:drawing>
          <wp:anchor distT="0" distB="0" distL="114300" distR="114300" simplePos="0" relativeHeight="251802624" behindDoc="0" locked="0" layoutInCell="1" allowOverlap="1" wp14:anchorId="1D574B3C" wp14:editId="38EE0148">
            <wp:simplePos x="0" y="0"/>
            <wp:positionH relativeFrom="margin">
              <wp:align>center</wp:align>
            </wp:positionH>
            <wp:positionV relativeFrom="paragraph">
              <wp:posOffset>10311</wp:posOffset>
            </wp:positionV>
            <wp:extent cx="3914140" cy="2551430"/>
            <wp:effectExtent l="0" t="0" r="0" b="1270"/>
            <wp:wrapNone/>
            <wp:docPr id="8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4140" cy="2551430"/>
                    </a:xfrm>
                    <a:prstGeom prst="rect">
                      <a:avLst/>
                    </a:prstGeom>
                    <a:noFill/>
                    <a:ln>
                      <a:noFill/>
                    </a:ln>
                  </pic:spPr>
                </pic:pic>
              </a:graphicData>
            </a:graphic>
          </wp:anchor>
        </w:drawing>
      </w:r>
    </w:p>
    <w:p w14:paraId="7BF2C6AD" w14:textId="77777777" w:rsidR="00F77691" w:rsidRDefault="00F77691" w:rsidP="005F637F">
      <w:pPr>
        <w:tabs>
          <w:tab w:val="left" w:pos="284"/>
        </w:tabs>
        <w:spacing w:before="22" w:line="360" w:lineRule="auto"/>
        <w:ind w:right="51"/>
        <w:rPr>
          <w:rFonts w:asciiTheme="minorHAnsi" w:hAnsiTheme="minorHAnsi" w:cstheme="minorHAnsi"/>
          <w:sz w:val="24"/>
          <w:szCs w:val="24"/>
        </w:rPr>
      </w:pPr>
    </w:p>
    <w:p w14:paraId="2BBCCC71" w14:textId="77777777" w:rsidR="00F77691" w:rsidRDefault="00F77691" w:rsidP="005F637F">
      <w:pPr>
        <w:tabs>
          <w:tab w:val="left" w:pos="284"/>
        </w:tabs>
        <w:spacing w:before="22" w:line="360" w:lineRule="auto"/>
        <w:ind w:right="51"/>
        <w:rPr>
          <w:rFonts w:asciiTheme="minorHAnsi" w:hAnsiTheme="minorHAnsi" w:cstheme="minorHAnsi"/>
          <w:sz w:val="24"/>
          <w:szCs w:val="24"/>
        </w:rPr>
      </w:pPr>
    </w:p>
    <w:p w14:paraId="04FBCC9E" w14:textId="77777777" w:rsidR="00F77691" w:rsidRDefault="00F77691" w:rsidP="005F637F">
      <w:pPr>
        <w:tabs>
          <w:tab w:val="left" w:pos="284"/>
        </w:tabs>
        <w:spacing w:before="22" w:line="360" w:lineRule="auto"/>
        <w:ind w:right="51"/>
        <w:rPr>
          <w:rFonts w:asciiTheme="minorHAnsi" w:hAnsiTheme="minorHAnsi" w:cstheme="minorHAnsi"/>
          <w:sz w:val="24"/>
          <w:szCs w:val="24"/>
        </w:rPr>
      </w:pPr>
    </w:p>
    <w:p w14:paraId="4AE57A67" w14:textId="77777777" w:rsidR="00F77691" w:rsidRDefault="00F77691" w:rsidP="005F637F">
      <w:pPr>
        <w:tabs>
          <w:tab w:val="left" w:pos="284"/>
        </w:tabs>
        <w:spacing w:before="22" w:line="360" w:lineRule="auto"/>
        <w:ind w:right="51"/>
        <w:rPr>
          <w:rFonts w:asciiTheme="minorHAnsi" w:hAnsiTheme="minorHAnsi" w:cstheme="minorHAnsi"/>
          <w:sz w:val="24"/>
          <w:szCs w:val="24"/>
        </w:rPr>
      </w:pPr>
    </w:p>
    <w:p w14:paraId="60959350" w14:textId="2A2CE80D" w:rsidR="00F77691" w:rsidRPr="00F77691" w:rsidRDefault="00F77691" w:rsidP="005F637F">
      <w:pPr>
        <w:pStyle w:val="Descripcin"/>
        <w:spacing w:before="22" w:after="0" w:line="360" w:lineRule="auto"/>
        <w:ind w:right="51"/>
        <w:rPr>
          <w:rFonts w:asciiTheme="minorHAnsi" w:hAnsiTheme="minorHAnsi" w:cstheme="minorHAnsi"/>
          <w:color w:val="auto"/>
          <w:sz w:val="22"/>
          <w:szCs w:val="22"/>
        </w:rPr>
      </w:pPr>
      <w:bookmarkStart w:id="16" w:name="_Toc63244205"/>
      <w:r w:rsidRPr="00F77691">
        <w:rPr>
          <w:rFonts w:asciiTheme="minorHAnsi" w:hAnsiTheme="minorHAnsi" w:cstheme="minorHAnsi"/>
          <w:b/>
          <w:color w:val="auto"/>
          <w:sz w:val="22"/>
          <w:szCs w:val="22"/>
        </w:rPr>
        <w:t xml:space="preserve">Figura </w:t>
      </w:r>
      <w:r w:rsidRPr="00F77691">
        <w:rPr>
          <w:rFonts w:asciiTheme="minorHAnsi" w:hAnsiTheme="minorHAnsi" w:cstheme="minorHAnsi"/>
          <w:b/>
          <w:color w:val="auto"/>
          <w:sz w:val="22"/>
          <w:szCs w:val="22"/>
        </w:rPr>
        <w:fldChar w:fldCharType="begin"/>
      </w:r>
      <w:r w:rsidRPr="00F77691">
        <w:rPr>
          <w:rFonts w:asciiTheme="minorHAnsi" w:hAnsiTheme="minorHAnsi" w:cstheme="minorHAnsi"/>
          <w:b/>
          <w:color w:val="auto"/>
          <w:sz w:val="22"/>
          <w:szCs w:val="22"/>
        </w:rPr>
        <w:instrText xml:space="preserve"> SEQ Figura \* ARABIC </w:instrText>
      </w:r>
      <w:r w:rsidRPr="00F77691">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8</w:t>
      </w:r>
      <w:r w:rsidRPr="00F77691">
        <w:rPr>
          <w:rFonts w:asciiTheme="minorHAnsi" w:hAnsiTheme="minorHAnsi" w:cstheme="minorHAnsi"/>
          <w:b/>
          <w:color w:val="auto"/>
          <w:sz w:val="22"/>
          <w:szCs w:val="22"/>
        </w:rPr>
        <w:fldChar w:fldCharType="end"/>
      </w:r>
      <w:r w:rsidRPr="00F77691">
        <w:rPr>
          <w:rFonts w:asciiTheme="minorHAnsi" w:hAnsiTheme="minorHAnsi" w:cstheme="minorHAnsi"/>
          <w:b/>
          <w:color w:val="auto"/>
          <w:sz w:val="22"/>
          <w:szCs w:val="22"/>
        </w:rPr>
        <w:t>.</w:t>
      </w:r>
      <w:r w:rsidRPr="00F77691">
        <w:rPr>
          <w:rFonts w:asciiTheme="minorHAnsi" w:hAnsiTheme="minorHAnsi" w:cstheme="minorHAnsi"/>
          <w:color w:val="auto"/>
          <w:sz w:val="22"/>
          <w:szCs w:val="22"/>
        </w:rPr>
        <w:t xml:space="preserve"> Medición de la longitud total con ayuda de un ictiómetro.</w:t>
      </w:r>
      <w:bookmarkEnd w:id="16"/>
    </w:p>
    <w:p w14:paraId="6541525B" w14:textId="77777777" w:rsidR="00F77691" w:rsidRDefault="00F77691" w:rsidP="005F637F">
      <w:pPr>
        <w:spacing w:before="22" w:line="360" w:lineRule="auto"/>
        <w:ind w:right="51"/>
        <w:rPr>
          <w:rFonts w:asciiTheme="minorHAnsi" w:hAnsiTheme="minorHAnsi" w:cstheme="minorHAnsi"/>
          <w:sz w:val="24"/>
          <w:szCs w:val="24"/>
        </w:rPr>
      </w:pPr>
    </w:p>
    <w:p w14:paraId="16015549" w14:textId="77777777" w:rsidR="009C799C" w:rsidRPr="009C799C" w:rsidRDefault="00F77691" w:rsidP="005F637F">
      <w:pPr>
        <w:tabs>
          <w:tab w:val="left" w:pos="284"/>
          <w:tab w:val="right" w:pos="10152"/>
        </w:tabs>
        <w:spacing w:before="22" w:line="360" w:lineRule="auto"/>
        <w:ind w:right="51"/>
        <w:rPr>
          <w:rFonts w:asciiTheme="minorHAnsi" w:hAnsiTheme="minorHAnsi" w:cstheme="minorHAnsi"/>
          <w:sz w:val="24"/>
          <w:szCs w:val="24"/>
        </w:rPr>
      </w:pPr>
      <w:r>
        <w:rPr>
          <w:rFonts w:asciiTheme="minorHAnsi" w:hAnsiTheme="minorHAnsi" w:cstheme="minorHAnsi"/>
          <w:w w:val="105"/>
          <w:sz w:val="24"/>
          <w:szCs w:val="24"/>
        </w:rPr>
        <w:t>A</w:t>
      </w:r>
      <w:r w:rsidR="009C799C" w:rsidRPr="009C799C">
        <w:rPr>
          <w:rFonts w:asciiTheme="minorHAnsi" w:hAnsiTheme="minorHAnsi" w:cstheme="minorHAnsi"/>
          <w:w w:val="105"/>
          <w:sz w:val="24"/>
          <w:szCs w:val="24"/>
        </w:rPr>
        <w:t xml:space="preserve">demás de la longitud total, el pesaje de los animales fue realizado con la ayuda de una balanza de precisión o </w:t>
      </w:r>
      <w:r w:rsidR="009C799C" w:rsidRPr="00DA68D3">
        <w:rPr>
          <w:rFonts w:asciiTheme="minorHAnsi" w:hAnsiTheme="minorHAnsi" w:cstheme="minorHAnsi"/>
          <w:w w:val="105"/>
          <w:sz w:val="24"/>
          <w:szCs w:val="24"/>
        </w:rPr>
        <w:t>báscula</w:t>
      </w:r>
      <w:r w:rsidR="00DA68D3">
        <w:rPr>
          <w:rFonts w:asciiTheme="minorHAnsi" w:hAnsiTheme="minorHAnsi" w:cstheme="minorHAnsi"/>
          <w:w w:val="105"/>
          <w:sz w:val="24"/>
          <w:szCs w:val="24"/>
        </w:rPr>
        <w:t xml:space="preserve"> (Figura 9)</w:t>
      </w:r>
      <w:r>
        <w:rPr>
          <w:rFonts w:asciiTheme="minorHAnsi" w:hAnsiTheme="minorHAnsi" w:cstheme="minorHAnsi"/>
          <w:w w:val="105"/>
          <w:sz w:val="24"/>
          <w:szCs w:val="24"/>
        </w:rPr>
        <w:t>.</w:t>
      </w:r>
    </w:p>
    <w:p w14:paraId="4C319E65" w14:textId="77777777" w:rsidR="009C799C" w:rsidRPr="009C799C" w:rsidRDefault="009C799C" w:rsidP="005F637F">
      <w:pPr>
        <w:pStyle w:val="Textoindependiente"/>
        <w:tabs>
          <w:tab w:val="left" w:pos="284"/>
        </w:tabs>
        <w:spacing w:before="22" w:line="360" w:lineRule="auto"/>
        <w:ind w:right="51"/>
        <w:rPr>
          <w:rFonts w:asciiTheme="minorHAnsi" w:hAnsiTheme="minorHAnsi" w:cstheme="minorHAnsi"/>
          <w:sz w:val="24"/>
          <w:szCs w:val="24"/>
        </w:rPr>
      </w:pPr>
    </w:p>
    <w:p w14:paraId="26967078" w14:textId="77777777" w:rsidR="009C799C" w:rsidRPr="009C799C" w:rsidRDefault="00F77691" w:rsidP="005F637F">
      <w:pPr>
        <w:tabs>
          <w:tab w:val="left" w:pos="284"/>
          <w:tab w:val="left" w:pos="4899"/>
        </w:tabs>
        <w:spacing w:before="22" w:line="360" w:lineRule="auto"/>
        <w:ind w:right="51"/>
        <w:jc w:val="center"/>
        <w:rPr>
          <w:rFonts w:asciiTheme="minorHAnsi" w:hAnsiTheme="minorHAnsi" w:cstheme="minorHAnsi"/>
          <w:sz w:val="24"/>
          <w:szCs w:val="24"/>
        </w:rPr>
      </w:pPr>
      <w:r>
        <w:rPr>
          <w:rFonts w:asciiTheme="minorHAnsi" w:hAnsiTheme="minorHAnsi" w:cstheme="minorHAnsi"/>
          <w:noProof/>
          <w:sz w:val="24"/>
          <w:szCs w:val="24"/>
          <w:lang w:eastAsia="es-ES"/>
        </w:rPr>
        <w:lastRenderedPageBreak/>
        <w:drawing>
          <wp:inline distT="0" distB="0" distL="0" distR="0" wp14:anchorId="6C8E0A91" wp14:editId="20385324">
            <wp:extent cx="2082297" cy="2776467"/>
            <wp:effectExtent l="0" t="0" r="0" b="5080"/>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G-20200724-WA00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6207" cy="2781680"/>
                    </a:xfrm>
                    <a:prstGeom prst="rect">
                      <a:avLst/>
                    </a:prstGeom>
                  </pic:spPr>
                </pic:pic>
              </a:graphicData>
            </a:graphic>
          </wp:inline>
        </w:drawing>
      </w:r>
    </w:p>
    <w:p w14:paraId="74657505" w14:textId="5C8E7433" w:rsidR="009C799C" w:rsidRPr="00F77691" w:rsidRDefault="00F77691" w:rsidP="005F637F">
      <w:pPr>
        <w:pStyle w:val="Descripcin"/>
        <w:spacing w:before="22" w:after="0" w:line="360" w:lineRule="auto"/>
        <w:ind w:right="51"/>
        <w:rPr>
          <w:rFonts w:asciiTheme="minorHAnsi" w:hAnsiTheme="minorHAnsi" w:cstheme="minorHAnsi"/>
          <w:i w:val="0"/>
          <w:color w:val="auto"/>
          <w:sz w:val="22"/>
          <w:szCs w:val="22"/>
        </w:rPr>
      </w:pPr>
      <w:bookmarkStart w:id="17" w:name="_Toc63244206"/>
      <w:r w:rsidRPr="00F77691">
        <w:rPr>
          <w:rFonts w:asciiTheme="minorHAnsi" w:hAnsiTheme="minorHAnsi" w:cstheme="minorHAnsi"/>
          <w:b/>
          <w:color w:val="auto"/>
          <w:sz w:val="22"/>
          <w:szCs w:val="22"/>
        </w:rPr>
        <w:t xml:space="preserve">Figura </w:t>
      </w:r>
      <w:r w:rsidRPr="00F77691">
        <w:rPr>
          <w:rFonts w:asciiTheme="minorHAnsi" w:hAnsiTheme="minorHAnsi" w:cstheme="minorHAnsi"/>
          <w:b/>
          <w:color w:val="auto"/>
          <w:sz w:val="22"/>
          <w:szCs w:val="22"/>
        </w:rPr>
        <w:fldChar w:fldCharType="begin"/>
      </w:r>
      <w:r w:rsidRPr="00F77691">
        <w:rPr>
          <w:rFonts w:asciiTheme="minorHAnsi" w:hAnsiTheme="minorHAnsi" w:cstheme="minorHAnsi"/>
          <w:b/>
          <w:color w:val="auto"/>
          <w:sz w:val="22"/>
          <w:szCs w:val="22"/>
        </w:rPr>
        <w:instrText xml:space="preserve"> SEQ Figura \* ARABIC </w:instrText>
      </w:r>
      <w:r w:rsidRPr="00F77691">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9</w:t>
      </w:r>
      <w:r w:rsidRPr="00F77691">
        <w:rPr>
          <w:rFonts w:asciiTheme="minorHAnsi" w:hAnsiTheme="minorHAnsi" w:cstheme="minorHAnsi"/>
          <w:b/>
          <w:color w:val="auto"/>
          <w:sz w:val="22"/>
          <w:szCs w:val="22"/>
        </w:rPr>
        <w:fldChar w:fldCharType="end"/>
      </w:r>
      <w:r w:rsidRPr="00F77691">
        <w:rPr>
          <w:rFonts w:asciiTheme="minorHAnsi" w:hAnsiTheme="minorHAnsi" w:cstheme="minorHAnsi"/>
          <w:b/>
          <w:color w:val="auto"/>
          <w:sz w:val="22"/>
          <w:szCs w:val="22"/>
        </w:rPr>
        <w:t>.</w:t>
      </w:r>
      <w:r w:rsidRPr="00F77691">
        <w:rPr>
          <w:rFonts w:asciiTheme="minorHAnsi" w:hAnsiTheme="minorHAnsi" w:cstheme="minorHAnsi"/>
          <w:color w:val="auto"/>
          <w:sz w:val="22"/>
          <w:szCs w:val="22"/>
        </w:rPr>
        <w:t xml:space="preserve"> Medición y pesaje de los ejemplares capturados.</w:t>
      </w:r>
      <w:bookmarkEnd w:id="17"/>
    </w:p>
    <w:p w14:paraId="73474151" w14:textId="77777777" w:rsidR="009C799C" w:rsidRPr="009C799C" w:rsidRDefault="009C799C" w:rsidP="005F637F">
      <w:pPr>
        <w:pStyle w:val="Textoindependiente"/>
        <w:tabs>
          <w:tab w:val="left" w:pos="284"/>
        </w:tabs>
        <w:spacing w:before="22" w:line="360" w:lineRule="auto"/>
        <w:ind w:right="51"/>
        <w:rPr>
          <w:rFonts w:asciiTheme="minorHAnsi" w:hAnsiTheme="minorHAnsi" w:cstheme="minorHAnsi"/>
          <w:i/>
          <w:sz w:val="24"/>
          <w:szCs w:val="24"/>
        </w:rPr>
      </w:pPr>
    </w:p>
    <w:p w14:paraId="0FA1AE0D" w14:textId="77777777" w:rsidR="009C799C" w:rsidRPr="009C799C" w:rsidRDefault="00F77691" w:rsidP="005F637F">
      <w:pPr>
        <w:pStyle w:val="Textoindependiente"/>
        <w:tabs>
          <w:tab w:val="left" w:pos="284"/>
        </w:tabs>
        <w:spacing w:before="22" w:line="360" w:lineRule="auto"/>
        <w:ind w:right="51"/>
        <w:jc w:val="center"/>
        <w:rPr>
          <w:rFonts w:asciiTheme="minorHAnsi" w:hAnsiTheme="minorHAnsi" w:cstheme="minorHAnsi"/>
          <w:i/>
          <w:sz w:val="24"/>
          <w:szCs w:val="24"/>
        </w:rPr>
      </w:pPr>
      <w:r>
        <w:rPr>
          <w:rFonts w:asciiTheme="minorHAnsi" w:hAnsiTheme="minorHAnsi" w:cstheme="minorHAnsi"/>
          <w:i/>
          <w:noProof/>
          <w:sz w:val="24"/>
          <w:szCs w:val="24"/>
          <w:lang w:eastAsia="es-ES"/>
        </w:rPr>
        <w:drawing>
          <wp:inline distT="0" distB="0" distL="0" distR="0" wp14:anchorId="45DD3386" wp14:editId="520E7658">
            <wp:extent cx="3174748" cy="2381061"/>
            <wp:effectExtent l="0" t="0" r="6985" b="635"/>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G_068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0725" cy="2385544"/>
                    </a:xfrm>
                    <a:prstGeom prst="rect">
                      <a:avLst/>
                    </a:prstGeom>
                  </pic:spPr>
                </pic:pic>
              </a:graphicData>
            </a:graphic>
          </wp:inline>
        </w:drawing>
      </w:r>
      <w:r>
        <w:rPr>
          <w:rFonts w:asciiTheme="minorHAnsi" w:hAnsiTheme="minorHAnsi" w:cstheme="minorHAnsi"/>
          <w:i/>
          <w:noProof/>
          <w:sz w:val="24"/>
          <w:szCs w:val="24"/>
          <w:lang w:eastAsia="es-ES"/>
        </w:rPr>
        <w:drawing>
          <wp:inline distT="0" distB="0" distL="0" distR="0" wp14:anchorId="2374046A" wp14:editId="34DA2D0D">
            <wp:extent cx="1783156" cy="2377602"/>
            <wp:effectExtent l="0" t="0" r="7620" b="3810"/>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G_067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3569" cy="2391486"/>
                    </a:xfrm>
                    <a:prstGeom prst="rect">
                      <a:avLst/>
                    </a:prstGeom>
                  </pic:spPr>
                </pic:pic>
              </a:graphicData>
            </a:graphic>
          </wp:inline>
        </w:drawing>
      </w:r>
    </w:p>
    <w:p w14:paraId="489ED24F" w14:textId="5D25A7AD" w:rsidR="009C799C" w:rsidRPr="00F77691" w:rsidRDefault="00F77691" w:rsidP="005F637F">
      <w:pPr>
        <w:pStyle w:val="Descripcin"/>
        <w:spacing w:before="22" w:after="0" w:line="360" w:lineRule="auto"/>
        <w:ind w:right="51"/>
        <w:jc w:val="both"/>
        <w:rPr>
          <w:rFonts w:asciiTheme="minorHAnsi" w:hAnsiTheme="minorHAnsi" w:cstheme="minorHAnsi"/>
          <w:i w:val="0"/>
          <w:color w:val="auto"/>
          <w:sz w:val="22"/>
          <w:szCs w:val="22"/>
        </w:rPr>
      </w:pPr>
      <w:bookmarkStart w:id="18" w:name="_Toc63244207"/>
      <w:r w:rsidRPr="00F77691">
        <w:rPr>
          <w:rFonts w:asciiTheme="minorHAnsi" w:hAnsiTheme="minorHAnsi" w:cstheme="minorHAnsi"/>
          <w:b/>
          <w:color w:val="auto"/>
          <w:sz w:val="22"/>
          <w:szCs w:val="22"/>
        </w:rPr>
        <w:t xml:space="preserve">Figura </w:t>
      </w:r>
      <w:r w:rsidRPr="00F77691">
        <w:rPr>
          <w:rFonts w:asciiTheme="minorHAnsi" w:hAnsiTheme="minorHAnsi" w:cstheme="minorHAnsi"/>
          <w:b/>
          <w:color w:val="auto"/>
          <w:sz w:val="22"/>
          <w:szCs w:val="22"/>
        </w:rPr>
        <w:fldChar w:fldCharType="begin"/>
      </w:r>
      <w:r w:rsidRPr="00F77691">
        <w:rPr>
          <w:rFonts w:asciiTheme="minorHAnsi" w:hAnsiTheme="minorHAnsi" w:cstheme="minorHAnsi"/>
          <w:b/>
          <w:color w:val="auto"/>
          <w:sz w:val="22"/>
          <w:szCs w:val="22"/>
        </w:rPr>
        <w:instrText xml:space="preserve"> SEQ Figura \* ARABIC </w:instrText>
      </w:r>
      <w:r w:rsidRPr="00F77691">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10</w:t>
      </w:r>
      <w:r w:rsidRPr="00F77691">
        <w:rPr>
          <w:rFonts w:asciiTheme="minorHAnsi" w:hAnsiTheme="minorHAnsi" w:cstheme="minorHAnsi"/>
          <w:b/>
          <w:color w:val="auto"/>
          <w:sz w:val="22"/>
          <w:szCs w:val="22"/>
        </w:rPr>
        <w:fldChar w:fldCharType="end"/>
      </w:r>
      <w:r w:rsidRPr="00F77691">
        <w:rPr>
          <w:rFonts w:asciiTheme="minorHAnsi" w:hAnsiTheme="minorHAnsi" w:cstheme="minorHAnsi"/>
          <w:b/>
          <w:color w:val="auto"/>
          <w:sz w:val="22"/>
          <w:szCs w:val="22"/>
        </w:rPr>
        <w:t>.</w:t>
      </w:r>
      <w:r w:rsidRPr="00F77691">
        <w:rPr>
          <w:rFonts w:asciiTheme="minorHAnsi" w:hAnsiTheme="minorHAnsi" w:cstheme="minorHAnsi"/>
          <w:color w:val="auto"/>
          <w:sz w:val="22"/>
          <w:szCs w:val="22"/>
        </w:rPr>
        <w:t xml:space="preserve"> Bancada de trabajo con el material y muestras utilizadas durante una necropsia. Véanse </w:t>
      </w:r>
      <w:r w:rsidR="00227DDD" w:rsidRPr="00F77691">
        <w:rPr>
          <w:rFonts w:asciiTheme="minorHAnsi" w:hAnsiTheme="minorHAnsi" w:cstheme="minorHAnsi"/>
          <w:color w:val="auto"/>
          <w:sz w:val="22"/>
          <w:szCs w:val="22"/>
        </w:rPr>
        <w:t>los números</w:t>
      </w:r>
      <w:r w:rsidRPr="00F77691">
        <w:rPr>
          <w:rFonts w:asciiTheme="minorHAnsi" w:hAnsiTheme="minorHAnsi" w:cstheme="minorHAnsi"/>
          <w:color w:val="auto"/>
          <w:sz w:val="22"/>
          <w:szCs w:val="22"/>
        </w:rPr>
        <w:t xml:space="preserve"> de referencia correspondientes con el material descrito en la tabla 1.</w:t>
      </w:r>
      <w:bookmarkEnd w:id="18"/>
    </w:p>
    <w:p w14:paraId="0FF6F346" w14:textId="77777777" w:rsidR="00DA68D3" w:rsidRDefault="00DA68D3" w:rsidP="005F637F">
      <w:pPr>
        <w:pStyle w:val="Textoindependiente"/>
        <w:tabs>
          <w:tab w:val="left" w:pos="284"/>
        </w:tabs>
        <w:spacing w:before="22" w:line="360" w:lineRule="auto"/>
        <w:ind w:right="51"/>
        <w:jc w:val="both"/>
        <w:rPr>
          <w:rFonts w:asciiTheme="minorHAnsi" w:hAnsiTheme="minorHAnsi" w:cstheme="minorHAnsi"/>
          <w:w w:val="105"/>
          <w:sz w:val="24"/>
          <w:szCs w:val="24"/>
        </w:rPr>
      </w:pPr>
    </w:p>
    <w:p w14:paraId="0FDF7E5A"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sz w:val="24"/>
          <w:szCs w:val="24"/>
        </w:rPr>
      </w:pPr>
      <w:r w:rsidRPr="009C799C">
        <w:rPr>
          <w:rFonts w:asciiTheme="minorHAnsi" w:hAnsiTheme="minorHAnsi" w:cstheme="minorHAnsi"/>
          <w:w w:val="105"/>
          <w:sz w:val="24"/>
          <w:szCs w:val="24"/>
        </w:rPr>
        <w:t>Tras la toma de medidas biométricas y la identificación de las especies se procede a la realización de las necropsias.</w:t>
      </w:r>
    </w:p>
    <w:p w14:paraId="0B12C493" w14:textId="77777777" w:rsidR="009C799C" w:rsidRPr="009C799C" w:rsidRDefault="009C799C" w:rsidP="005F637F">
      <w:pPr>
        <w:tabs>
          <w:tab w:val="left" w:pos="284"/>
        </w:tabs>
        <w:spacing w:before="22" w:line="360" w:lineRule="auto"/>
        <w:ind w:right="51"/>
        <w:rPr>
          <w:rFonts w:asciiTheme="minorHAnsi" w:hAnsiTheme="minorHAnsi" w:cstheme="minorHAnsi"/>
          <w:sz w:val="24"/>
          <w:szCs w:val="24"/>
        </w:rPr>
        <w:sectPr w:rsidR="009C799C" w:rsidRPr="009C799C" w:rsidSect="00FA3D2F">
          <w:footerReference w:type="default" r:id="rId27"/>
          <w:type w:val="continuous"/>
          <w:pgSz w:w="11900" w:h="16840"/>
          <w:pgMar w:top="1417" w:right="1701" w:bottom="1417" w:left="1701" w:header="360" w:footer="1160" w:gutter="0"/>
          <w:cols w:space="720"/>
        </w:sectPr>
      </w:pPr>
    </w:p>
    <w:p w14:paraId="6A0BE4D6" w14:textId="77777777" w:rsidR="003E43EC" w:rsidRPr="009C799C" w:rsidRDefault="003E43EC" w:rsidP="005F637F">
      <w:pPr>
        <w:pStyle w:val="Textoindependiente"/>
        <w:tabs>
          <w:tab w:val="left" w:pos="284"/>
        </w:tabs>
        <w:spacing w:before="22" w:line="360" w:lineRule="auto"/>
        <w:ind w:right="51"/>
        <w:jc w:val="both"/>
        <w:rPr>
          <w:rFonts w:asciiTheme="minorHAnsi" w:hAnsiTheme="minorHAnsi" w:cstheme="minorHAnsi"/>
          <w:sz w:val="24"/>
          <w:szCs w:val="24"/>
        </w:rPr>
      </w:pPr>
      <w:r w:rsidRPr="009C799C">
        <w:rPr>
          <w:rFonts w:asciiTheme="minorHAnsi" w:hAnsiTheme="minorHAnsi" w:cstheme="minorHAnsi"/>
          <w:w w:val="105"/>
          <w:sz w:val="24"/>
          <w:szCs w:val="24"/>
        </w:rPr>
        <w:t xml:space="preserve">Siguiendo las indicaciones del marco lógico, se examina cautelosamente la condición corporal del animal comparándola con la talla y peso de los animales de cultivo pertenecientes al mismo lote a fin de encontrar anormalidades del tamaño o la deposición de grasa que puedan revelar una enfermedad subyacente. El aspecto de las escamas, aletas y branquias, así como el de los ojos y el examen de </w:t>
      </w:r>
      <w:r w:rsidRPr="009C799C">
        <w:rPr>
          <w:rFonts w:asciiTheme="minorHAnsi" w:hAnsiTheme="minorHAnsi" w:cstheme="minorHAnsi"/>
          <w:w w:val="105"/>
          <w:sz w:val="24"/>
          <w:szCs w:val="24"/>
        </w:rPr>
        <w:lastRenderedPageBreak/>
        <w:t>la cavidad bucal y de la apertura cloacal son examinados en búsqueda de parásitos de mayor tamaño</w:t>
      </w:r>
      <w:r w:rsidR="00DA68D3">
        <w:rPr>
          <w:rFonts w:asciiTheme="minorHAnsi" w:hAnsiTheme="minorHAnsi" w:cstheme="minorHAnsi"/>
          <w:sz w:val="24"/>
          <w:szCs w:val="24"/>
        </w:rPr>
        <w:t xml:space="preserve"> </w:t>
      </w:r>
      <w:r w:rsidRPr="009C799C">
        <w:rPr>
          <w:rFonts w:asciiTheme="minorHAnsi" w:hAnsiTheme="minorHAnsi" w:cstheme="minorHAnsi"/>
          <w:w w:val="105"/>
          <w:sz w:val="24"/>
          <w:szCs w:val="24"/>
        </w:rPr>
        <w:t xml:space="preserve">perceptibles a la vista. Posteriormente se procede a la toma de muestras. Se toma una </w:t>
      </w:r>
      <w:r w:rsidR="00DA68D3">
        <w:rPr>
          <w:rFonts w:asciiTheme="minorHAnsi" w:hAnsiTheme="minorHAnsi" w:cstheme="minorHAnsi"/>
          <w:sz w:val="24"/>
          <w:szCs w:val="24"/>
        </w:rPr>
        <w:t xml:space="preserve"> </w:t>
      </w:r>
      <w:r w:rsidRPr="009C799C">
        <w:rPr>
          <w:rFonts w:asciiTheme="minorHAnsi" w:hAnsiTheme="minorHAnsi" w:cstheme="minorHAnsi"/>
          <w:w w:val="105"/>
          <w:sz w:val="24"/>
          <w:szCs w:val="24"/>
        </w:rPr>
        <w:t>muestra de 1x1 centímetros aproximadamente de músculo y piel de la zona caudal del</w:t>
      </w:r>
      <w:r w:rsidR="00DA68D3">
        <w:rPr>
          <w:rFonts w:asciiTheme="minorHAnsi" w:hAnsiTheme="minorHAnsi" w:cstheme="minorHAnsi"/>
          <w:sz w:val="24"/>
          <w:szCs w:val="24"/>
        </w:rPr>
        <w:t xml:space="preserve"> </w:t>
      </w:r>
      <w:r w:rsidRPr="009C799C">
        <w:rPr>
          <w:rFonts w:asciiTheme="minorHAnsi" w:hAnsiTheme="minorHAnsi" w:cstheme="minorHAnsi"/>
          <w:w w:val="105"/>
          <w:sz w:val="24"/>
          <w:szCs w:val="24"/>
        </w:rPr>
        <w:t xml:space="preserve">animal en búsqueda de quistes compatibles con parásitos como </w:t>
      </w:r>
      <w:proofErr w:type="spellStart"/>
      <w:r w:rsidRPr="009C799C">
        <w:rPr>
          <w:rFonts w:asciiTheme="minorHAnsi" w:hAnsiTheme="minorHAnsi" w:cstheme="minorHAnsi"/>
          <w:i/>
          <w:w w:val="105"/>
          <w:sz w:val="24"/>
          <w:szCs w:val="24"/>
        </w:rPr>
        <w:t>Kudoa</w:t>
      </w:r>
      <w:r w:rsidRPr="009C799C">
        <w:rPr>
          <w:rFonts w:asciiTheme="minorHAnsi" w:hAnsiTheme="minorHAnsi" w:cstheme="minorHAnsi"/>
          <w:w w:val="105"/>
          <w:sz w:val="24"/>
          <w:szCs w:val="24"/>
        </w:rPr>
        <w:t>,</w:t>
      </w:r>
      <w:r w:rsidRPr="009C799C">
        <w:rPr>
          <w:rFonts w:asciiTheme="minorHAnsi" w:hAnsiTheme="minorHAnsi" w:cstheme="minorHAnsi"/>
          <w:i/>
          <w:w w:val="105"/>
          <w:sz w:val="24"/>
          <w:szCs w:val="24"/>
        </w:rPr>
        <w:t>Myxobolus</w:t>
      </w:r>
      <w:proofErr w:type="spellEnd"/>
      <w:r w:rsidRPr="009C799C">
        <w:rPr>
          <w:rFonts w:asciiTheme="minorHAnsi" w:hAnsiTheme="minorHAnsi" w:cstheme="minorHAnsi"/>
          <w:i/>
          <w:w w:val="105"/>
          <w:sz w:val="24"/>
          <w:szCs w:val="24"/>
        </w:rPr>
        <w:t xml:space="preserve">, o </w:t>
      </w:r>
      <w:r w:rsidRPr="009C799C">
        <w:rPr>
          <w:rFonts w:asciiTheme="minorHAnsi" w:hAnsiTheme="minorHAnsi" w:cstheme="minorHAnsi"/>
          <w:w w:val="105"/>
          <w:sz w:val="24"/>
          <w:szCs w:val="24"/>
        </w:rPr>
        <w:t xml:space="preserve">quistes de </w:t>
      </w:r>
      <w:proofErr w:type="spellStart"/>
      <w:r w:rsidRPr="009C799C">
        <w:rPr>
          <w:rFonts w:asciiTheme="minorHAnsi" w:hAnsiTheme="minorHAnsi" w:cstheme="minorHAnsi"/>
          <w:w w:val="105"/>
          <w:sz w:val="24"/>
          <w:szCs w:val="24"/>
        </w:rPr>
        <w:t>metacercarias</w:t>
      </w:r>
      <w:proofErr w:type="spellEnd"/>
      <w:r w:rsidRPr="009C799C">
        <w:rPr>
          <w:rFonts w:asciiTheme="minorHAnsi" w:hAnsiTheme="minorHAnsi" w:cstheme="minorHAnsi"/>
          <w:w w:val="105"/>
          <w:sz w:val="24"/>
          <w:szCs w:val="24"/>
        </w:rPr>
        <w:t>. Con o sin presencia de ellos se tomaron muestras para su posterior estudio histopatológico. En las explotaciones localizadas en la Comunidad Valenciana, las branquias se examinan cautelosamente y se extraen con ayuda de</w:t>
      </w:r>
      <w:r w:rsidRPr="009C799C">
        <w:rPr>
          <w:rFonts w:asciiTheme="minorHAnsi" w:hAnsiTheme="minorHAnsi" w:cstheme="minorHAnsi"/>
          <w:spacing w:val="-40"/>
          <w:w w:val="105"/>
          <w:sz w:val="24"/>
          <w:szCs w:val="24"/>
        </w:rPr>
        <w:t xml:space="preserve"> </w:t>
      </w:r>
      <w:r w:rsidRPr="009C799C">
        <w:rPr>
          <w:rFonts w:asciiTheme="minorHAnsi" w:hAnsiTheme="minorHAnsi" w:cstheme="minorHAnsi"/>
          <w:w w:val="105"/>
          <w:sz w:val="24"/>
          <w:szCs w:val="24"/>
        </w:rPr>
        <w:t xml:space="preserve">unas pinzas y unas tijeras de disección. Un trozo de éstas (con o sin lesión aparente) se introduce en el bote de conservante identificado con el número de referencia </w:t>
      </w:r>
      <w:r w:rsidRPr="009C799C">
        <w:rPr>
          <w:rFonts w:asciiTheme="minorHAnsi" w:hAnsiTheme="minorHAnsi" w:cstheme="minorHAnsi"/>
          <w:spacing w:val="2"/>
          <w:w w:val="105"/>
          <w:sz w:val="24"/>
          <w:szCs w:val="24"/>
        </w:rPr>
        <w:t xml:space="preserve">del </w:t>
      </w:r>
      <w:r w:rsidRPr="009C799C">
        <w:rPr>
          <w:rFonts w:asciiTheme="minorHAnsi" w:hAnsiTheme="minorHAnsi" w:cstheme="minorHAnsi"/>
          <w:w w:val="105"/>
          <w:sz w:val="24"/>
          <w:szCs w:val="24"/>
        </w:rPr>
        <w:t xml:space="preserve">animal para su posterior estudio histopatológico, mientras el resto se deposita en una placa Petri para su examen en fresco con la lupa binocular. Por el contrario, en las granjas de las Islas Canarias no se dispone ni de tiempo ni de material para realizar el examen en fresco de las mismas. Es por ello </w:t>
      </w:r>
      <w:proofErr w:type="gramStart"/>
      <w:r w:rsidRPr="009C799C">
        <w:rPr>
          <w:rFonts w:asciiTheme="minorHAnsi" w:hAnsiTheme="minorHAnsi" w:cstheme="minorHAnsi"/>
          <w:spacing w:val="2"/>
          <w:w w:val="105"/>
          <w:sz w:val="24"/>
          <w:szCs w:val="24"/>
        </w:rPr>
        <w:t>que</w:t>
      </w:r>
      <w:proofErr w:type="gramEnd"/>
      <w:r w:rsidRPr="009C799C">
        <w:rPr>
          <w:rFonts w:asciiTheme="minorHAnsi" w:hAnsiTheme="minorHAnsi" w:cstheme="minorHAnsi"/>
          <w:spacing w:val="2"/>
          <w:w w:val="105"/>
          <w:sz w:val="24"/>
          <w:szCs w:val="24"/>
        </w:rPr>
        <w:t xml:space="preserve"> </w:t>
      </w:r>
      <w:r w:rsidRPr="009C799C">
        <w:rPr>
          <w:rFonts w:asciiTheme="minorHAnsi" w:hAnsiTheme="minorHAnsi" w:cstheme="minorHAnsi"/>
          <w:w w:val="105"/>
          <w:sz w:val="24"/>
          <w:szCs w:val="24"/>
        </w:rPr>
        <w:t xml:space="preserve">ambos arcos branquiales se introducen en los botes de </w:t>
      </w:r>
      <w:proofErr w:type="spellStart"/>
      <w:r w:rsidRPr="009C799C">
        <w:rPr>
          <w:rFonts w:asciiTheme="minorHAnsi" w:hAnsiTheme="minorHAnsi" w:cstheme="minorHAnsi"/>
          <w:w w:val="105"/>
          <w:sz w:val="24"/>
          <w:szCs w:val="24"/>
        </w:rPr>
        <w:t>formaldheído</w:t>
      </w:r>
      <w:proofErr w:type="spellEnd"/>
      <w:r w:rsidRPr="009C799C">
        <w:rPr>
          <w:rFonts w:asciiTheme="minorHAnsi" w:hAnsiTheme="minorHAnsi" w:cstheme="minorHAnsi"/>
          <w:w w:val="105"/>
          <w:sz w:val="24"/>
          <w:szCs w:val="24"/>
        </w:rPr>
        <w:t xml:space="preserve"> para su posterior estudio en las ins</w:t>
      </w:r>
      <w:r>
        <w:rPr>
          <w:rFonts w:asciiTheme="minorHAnsi" w:hAnsiTheme="minorHAnsi" w:cstheme="minorHAnsi"/>
          <w:w w:val="105"/>
          <w:sz w:val="24"/>
          <w:szCs w:val="24"/>
        </w:rPr>
        <w:t>talaciones de la Universidad CEU</w:t>
      </w:r>
      <w:r w:rsidRPr="009C799C">
        <w:rPr>
          <w:rFonts w:asciiTheme="minorHAnsi" w:hAnsiTheme="minorHAnsi" w:cstheme="minorHAnsi"/>
          <w:w w:val="105"/>
          <w:sz w:val="24"/>
          <w:szCs w:val="24"/>
        </w:rPr>
        <w:t xml:space="preserve"> Cardenal</w:t>
      </w:r>
      <w:r w:rsidRPr="009C799C">
        <w:rPr>
          <w:rFonts w:asciiTheme="minorHAnsi" w:hAnsiTheme="minorHAnsi" w:cstheme="minorHAnsi"/>
          <w:spacing w:val="4"/>
          <w:w w:val="105"/>
          <w:sz w:val="24"/>
          <w:szCs w:val="24"/>
        </w:rPr>
        <w:t xml:space="preserve"> </w:t>
      </w:r>
      <w:r w:rsidRPr="009C799C">
        <w:rPr>
          <w:rFonts w:asciiTheme="minorHAnsi" w:hAnsiTheme="minorHAnsi" w:cstheme="minorHAnsi"/>
          <w:w w:val="105"/>
          <w:sz w:val="24"/>
          <w:szCs w:val="24"/>
        </w:rPr>
        <w:t>Herrera.</w:t>
      </w:r>
    </w:p>
    <w:p w14:paraId="6556D0BD" w14:textId="77777777" w:rsidR="003E43EC" w:rsidRPr="00DA68D3" w:rsidRDefault="003E43EC" w:rsidP="00DA68D3">
      <w:pPr>
        <w:pStyle w:val="Textoindependiente"/>
        <w:tabs>
          <w:tab w:val="left" w:pos="284"/>
        </w:tabs>
        <w:spacing w:before="22" w:line="360" w:lineRule="auto"/>
        <w:ind w:right="51"/>
        <w:jc w:val="both"/>
        <w:rPr>
          <w:rFonts w:asciiTheme="minorHAnsi" w:hAnsiTheme="minorHAnsi" w:cstheme="minorHAnsi"/>
          <w:sz w:val="24"/>
          <w:szCs w:val="24"/>
        </w:rPr>
      </w:pPr>
      <w:r w:rsidRPr="009C799C">
        <w:rPr>
          <w:rFonts w:asciiTheme="minorHAnsi" w:hAnsiTheme="minorHAnsi" w:cstheme="minorHAnsi"/>
          <w:w w:val="105"/>
          <w:sz w:val="24"/>
          <w:szCs w:val="24"/>
        </w:rPr>
        <w:t xml:space="preserve">Finalizada la primera parte del examen se procede a la apertura de la cavidad abdominal incidiendo con las tijeras o el bisturí unos centímetros cranealmente a la apertura cloacal, a fin de no dañar el recto y se continua por la línea media hacia los opérculos. Este corte permite la exposición de los órganos internos. Se examinó el aspecto de los éstos y se tomaron muestras </w:t>
      </w:r>
      <w:r>
        <w:rPr>
          <w:rFonts w:asciiTheme="minorHAnsi" w:hAnsiTheme="minorHAnsi" w:cstheme="minorHAnsi"/>
          <w:w w:val="105"/>
          <w:sz w:val="24"/>
          <w:szCs w:val="24"/>
        </w:rPr>
        <w:t>para histopatología.</w:t>
      </w:r>
      <w:r w:rsidRPr="009C799C">
        <w:rPr>
          <w:rFonts w:asciiTheme="minorHAnsi" w:hAnsiTheme="minorHAnsi" w:cstheme="minorHAnsi"/>
          <w:w w:val="105"/>
          <w:sz w:val="24"/>
          <w:szCs w:val="24"/>
        </w:rPr>
        <w:t xml:space="preserve"> Además, se prestó especial atención en la búsqueda de nematodos localizados en dicha cavidad. </w:t>
      </w:r>
    </w:p>
    <w:p w14:paraId="4E92CB2F" w14:textId="77777777" w:rsidR="00DA68D3" w:rsidRDefault="00DA68D3" w:rsidP="005F637F">
      <w:pPr>
        <w:tabs>
          <w:tab w:val="left" w:pos="284"/>
        </w:tabs>
        <w:spacing w:before="22" w:line="360" w:lineRule="auto"/>
        <w:ind w:right="51"/>
        <w:jc w:val="both"/>
        <w:rPr>
          <w:rFonts w:asciiTheme="minorHAnsi" w:hAnsiTheme="minorHAnsi" w:cstheme="minorHAnsi"/>
          <w:sz w:val="24"/>
          <w:szCs w:val="24"/>
        </w:rPr>
      </w:pPr>
    </w:p>
    <w:p w14:paraId="7089B2D2" w14:textId="77777777" w:rsidR="00DA68D3" w:rsidRPr="009C799C" w:rsidRDefault="00DA68D3" w:rsidP="005F637F">
      <w:pPr>
        <w:tabs>
          <w:tab w:val="left" w:pos="284"/>
        </w:tabs>
        <w:spacing w:before="22" w:line="360" w:lineRule="auto"/>
        <w:ind w:right="51"/>
        <w:jc w:val="both"/>
        <w:rPr>
          <w:rFonts w:asciiTheme="minorHAnsi" w:hAnsiTheme="minorHAnsi" w:cstheme="minorHAnsi"/>
          <w:sz w:val="24"/>
          <w:szCs w:val="24"/>
        </w:rPr>
        <w:sectPr w:rsidR="00DA68D3" w:rsidRPr="009C799C" w:rsidSect="00FA3D2F">
          <w:type w:val="continuous"/>
          <w:pgSz w:w="11900" w:h="16840"/>
          <w:pgMar w:top="1417" w:right="1701" w:bottom="1417" w:left="1701" w:header="360" w:footer="1160" w:gutter="0"/>
          <w:cols w:space="720"/>
        </w:sectPr>
      </w:pPr>
    </w:p>
    <w:p w14:paraId="6D9E1FF1" w14:textId="77777777" w:rsidR="009C799C" w:rsidRPr="009C799C" w:rsidRDefault="00227DDD" w:rsidP="005F637F">
      <w:pPr>
        <w:pStyle w:val="Ttulo3"/>
        <w:tabs>
          <w:tab w:val="left" w:pos="284"/>
          <w:tab w:val="right" w:pos="10152"/>
        </w:tabs>
        <w:spacing w:before="22" w:line="360" w:lineRule="auto"/>
        <w:ind w:left="0" w:right="51" w:firstLine="0"/>
        <w:jc w:val="both"/>
        <w:rPr>
          <w:rFonts w:asciiTheme="minorHAnsi" w:hAnsiTheme="minorHAnsi" w:cstheme="minorHAnsi"/>
          <w:b w:val="0"/>
          <w:sz w:val="24"/>
          <w:szCs w:val="24"/>
        </w:rPr>
      </w:pPr>
      <w:bookmarkStart w:id="19" w:name="_Toc82173970"/>
      <w:r>
        <w:rPr>
          <w:rFonts w:asciiTheme="minorHAnsi" w:hAnsiTheme="minorHAnsi" w:cstheme="minorHAnsi"/>
          <w:noProof/>
          <w:sz w:val="24"/>
          <w:szCs w:val="24"/>
          <w:lang w:eastAsia="es-ES"/>
        </w:rPr>
        <w:t>3.5.2</w:t>
      </w:r>
      <w:r w:rsidR="000C2F60">
        <w:rPr>
          <w:rFonts w:asciiTheme="minorHAnsi" w:hAnsiTheme="minorHAnsi" w:cstheme="minorHAnsi"/>
          <w:w w:val="105"/>
          <w:sz w:val="24"/>
          <w:szCs w:val="24"/>
        </w:rPr>
        <w:t xml:space="preserve"> Recolección</w:t>
      </w:r>
      <w:r w:rsidR="009C799C" w:rsidRPr="009C799C">
        <w:rPr>
          <w:rFonts w:asciiTheme="minorHAnsi" w:hAnsiTheme="minorHAnsi" w:cstheme="minorHAnsi"/>
          <w:w w:val="105"/>
          <w:sz w:val="24"/>
          <w:szCs w:val="24"/>
        </w:rPr>
        <w:t xml:space="preserve"> identificación y</w:t>
      </w:r>
      <w:r w:rsidR="009C799C" w:rsidRPr="009C799C">
        <w:rPr>
          <w:rFonts w:asciiTheme="minorHAnsi" w:hAnsiTheme="minorHAnsi" w:cstheme="minorHAnsi"/>
          <w:spacing w:val="-9"/>
          <w:w w:val="105"/>
          <w:sz w:val="24"/>
          <w:szCs w:val="24"/>
        </w:rPr>
        <w:t xml:space="preserve"> </w:t>
      </w:r>
      <w:r w:rsidR="009C799C" w:rsidRPr="009C799C">
        <w:rPr>
          <w:rFonts w:asciiTheme="minorHAnsi" w:hAnsiTheme="minorHAnsi" w:cstheme="minorHAnsi"/>
          <w:w w:val="105"/>
          <w:sz w:val="24"/>
          <w:szCs w:val="24"/>
        </w:rPr>
        <w:t>conservación</w:t>
      </w:r>
      <w:r w:rsidR="009C799C" w:rsidRPr="009C799C">
        <w:rPr>
          <w:rFonts w:asciiTheme="minorHAnsi" w:hAnsiTheme="minorHAnsi" w:cstheme="minorHAnsi"/>
          <w:spacing w:val="-2"/>
          <w:w w:val="105"/>
          <w:sz w:val="24"/>
          <w:szCs w:val="24"/>
        </w:rPr>
        <w:t xml:space="preserve"> </w:t>
      </w:r>
      <w:r w:rsidR="009C799C" w:rsidRPr="009C799C">
        <w:rPr>
          <w:rFonts w:asciiTheme="minorHAnsi" w:hAnsiTheme="minorHAnsi" w:cstheme="minorHAnsi"/>
          <w:w w:val="105"/>
          <w:sz w:val="24"/>
          <w:szCs w:val="24"/>
        </w:rPr>
        <w:t>parasitaria</w:t>
      </w:r>
      <w:r w:rsidR="000C2F60">
        <w:rPr>
          <w:rFonts w:asciiTheme="minorHAnsi" w:hAnsiTheme="minorHAnsi" w:cstheme="minorHAnsi"/>
          <w:w w:val="105"/>
          <w:sz w:val="24"/>
          <w:szCs w:val="24"/>
        </w:rPr>
        <w:t>:</w:t>
      </w:r>
      <w:bookmarkEnd w:id="19"/>
      <w:r w:rsidR="009C799C" w:rsidRPr="009C799C">
        <w:rPr>
          <w:rFonts w:asciiTheme="minorHAnsi" w:hAnsiTheme="minorHAnsi" w:cstheme="minorHAnsi"/>
          <w:w w:val="105"/>
          <w:sz w:val="24"/>
          <w:szCs w:val="24"/>
        </w:rPr>
        <w:tab/>
      </w:r>
    </w:p>
    <w:p w14:paraId="663C51EA"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sz w:val="24"/>
          <w:szCs w:val="24"/>
        </w:rPr>
      </w:pPr>
      <w:r w:rsidRPr="009C799C">
        <w:rPr>
          <w:rFonts w:asciiTheme="minorHAnsi" w:hAnsiTheme="minorHAnsi" w:cstheme="minorHAnsi"/>
          <w:w w:val="105"/>
          <w:sz w:val="24"/>
          <w:szCs w:val="24"/>
        </w:rPr>
        <w:t xml:space="preserve">Para determinar la presencia de parásitos en las branquias, éstas se colocaron en la placa Petri y se examinaron bajo la lupa binocular. Con ayuda de una aguja o punzón se separaron cuidadosamente las lamelas (filamentos que componen las branquias) una a una en busca de parásitos. Tras la localización de los mismos, se fuerza su desprendimiento para facilitar la recolección con ayuda de una </w:t>
      </w:r>
      <w:proofErr w:type="gramStart"/>
      <w:r w:rsidRPr="009C799C">
        <w:rPr>
          <w:rFonts w:asciiTheme="minorHAnsi" w:hAnsiTheme="minorHAnsi" w:cstheme="minorHAnsi"/>
          <w:w w:val="105"/>
          <w:sz w:val="24"/>
          <w:szCs w:val="24"/>
        </w:rPr>
        <w:t>micro pipeta</w:t>
      </w:r>
      <w:proofErr w:type="gramEnd"/>
      <w:r w:rsidRPr="009C799C">
        <w:rPr>
          <w:rFonts w:asciiTheme="minorHAnsi" w:hAnsiTheme="minorHAnsi" w:cstheme="minorHAnsi"/>
          <w:w w:val="105"/>
          <w:sz w:val="24"/>
          <w:szCs w:val="24"/>
        </w:rPr>
        <w:t xml:space="preserve"> graduada.</w:t>
      </w:r>
    </w:p>
    <w:p w14:paraId="331F7778" w14:textId="77777777" w:rsidR="00815B64" w:rsidRDefault="009C799C" w:rsidP="005F637F">
      <w:pPr>
        <w:pStyle w:val="Textoindependiente"/>
        <w:tabs>
          <w:tab w:val="left" w:pos="284"/>
        </w:tabs>
        <w:spacing w:before="22" w:line="360" w:lineRule="auto"/>
        <w:ind w:right="51"/>
        <w:jc w:val="both"/>
        <w:rPr>
          <w:rFonts w:asciiTheme="minorHAnsi" w:hAnsiTheme="minorHAnsi" w:cstheme="minorHAnsi"/>
          <w:w w:val="105"/>
          <w:sz w:val="24"/>
          <w:szCs w:val="24"/>
        </w:rPr>
      </w:pPr>
      <w:proofErr w:type="gramStart"/>
      <w:r w:rsidRPr="009C799C">
        <w:rPr>
          <w:rFonts w:asciiTheme="minorHAnsi" w:hAnsiTheme="minorHAnsi" w:cstheme="minorHAnsi"/>
          <w:w w:val="105"/>
          <w:sz w:val="24"/>
          <w:szCs w:val="24"/>
        </w:rPr>
        <w:lastRenderedPageBreak/>
        <w:t>El conservante a utilizar</w:t>
      </w:r>
      <w:proofErr w:type="gramEnd"/>
      <w:r w:rsidRPr="009C799C">
        <w:rPr>
          <w:rFonts w:asciiTheme="minorHAnsi" w:hAnsiTheme="minorHAnsi" w:cstheme="minorHAnsi"/>
          <w:w w:val="105"/>
          <w:sz w:val="24"/>
          <w:szCs w:val="24"/>
        </w:rPr>
        <w:t xml:space="preserve"> dependerá del grupo parasitario al que pertenezcan. La clase </w:t>
      </w:r>
      <w:proofErr w:type="spellStart"/>
      <w:r w:rsidRPr="009C799C">
        <w:rPr>
          <w:rFonts w:asciiTheme="minorHAnsi" w:hAnsiTheme="minorHAnsi" w:cstheme="minorHAnsi"/>
          <w:w w:val="105"/>
          <w:sz w:val="24"/>
          <w:szCs w:val="24"/>
        </w:rPr>
        <w:t>monogenea</w:t>
      </w:r>
      <w:proofErr w:type="spellEnd"/>
      <w:r w:rsidRPr="009C799C">
        <w:rPr>
          <w:rFonts w:asciiTheme="minorHAnsi" w:hAnsiTheme="minorHAnsi" w:cstheme="minorHAnsi"/>
          <w:w w:val="105"/>
          <w:sz w:val="24"/>
          <w:szCs w:val="24"/>
        </w:rPr>
        <w:t xml:space="preserve">, crustáceos del orden isópoda y crustáceos de la subclase </w:t>
      </w:r>
      <w:r w:rsidR="00227DDD" w:rsidRPr="009C799C">
        <w:rPr>
          <w:rFonts w:asciiTheme="minorHAnsi" w:hAnsiTheme="minorHAnsi" w:cstheme="minorHAnsi"/>
          <w:w w:val="105"/>
          <w:sz w:val="24"/>
          <w:szCs w:val="24"/>
        </w:rPr>
        <w:t>copépoda</w:t>
      </w:r>
      <w:r w:rsidRPr="009C799C">
        <w:rPr>
          <w:rFonts w:asciiTheme="minorHAnsi" w:hAnsiTheme="minorHAnsi" w:cstheme="minorHAnsi"/>
          <w:w w:val="105"/>
          <w:sz w:val="24"/>
          <w:szCs w:val="24"/>
        </w:rPr>
        <w:t xml:space="preserve"> son los principales grupos que pueden identificarse en las branquias y bajo la lupa binocular de forma sencilla. Para su primera identificación, existen estructuras básicas y comunes entre las especies de </w:t>
      </w:r>
      <w:proofErr w:type="gramStart"/>
      <w:r w:rsidRPr="009C799C">
        <w:rPr>
          <w:rFonts w:asciiTheme="minorHAnsi" w:hAnsiTheme="minorHAnsi" w:cstheme="minorHAnsi"/>
          <w:w w:val="105"/>
          <w:sz w:val="24"/>
          <w:szCs w:val="24"/>
        </w:rPr>
        <w:t>éstos</w:t>
      </w:r>
      <w:proofErr w:type="gramEnd"/>
      <w:r w:rsidRPr="009C799C">
        <w:rPr>
          <w:rFonts w:asciiTheme="minorHAnsi" w:hAnsiTheme="minorHAnsi" w:cstheme="minorHAnsi"/>
          <w:w w:val="105"/>
          <w:sz w:val="24"/>
          <w:szCs w:val="24"/>
        </w:rPr>
        <w:t xml:space="preserve"> grupos que facilitan su reconocimiento. Así mismo, </w:t>
      </w:r>
      <w:r w:rsidR="00815B64">
        <w:rPr>
          <w:rFonts w:asciiTheme="minorHAnsi" w:hAnsiTheme="minorHAnsi" w:cstheme="minorHAnsi"/>
          <w:w w:val="105"/>
          <w:sz w:val="24"/>
          <w:szCs w:val="24"/>
        </w:rPr>
        <w:t xml:space="preserve">a continuación, </w:t>
      </w:r>
      <w:r w:rsidRPr="009C799C">
        <w:rPr>
          <w:rFonts w:asciiTheme="minorHAnsi" w:hAnsiTheme="minorHAnsi" w:cstheme="minorHAnsi"/>
          <w:w w:val="105"/>
          <w:sz w:val="24"/>
          <w:szCs w:val="24"/>
        </w:rPr>
        <w:t>se muestran los conservantes utilizados dependiendo del grupo parasitario.</w:t>
      </w:r>
    </w:p>
    <w:p w14:paraId="5936FAED" w14:textId="7CD0E7E3" w:rsidR="00FA3D2F" w:rsidRPr="00FA3D2F" w:rsidRDefault="00FA3D2F" w:rsidP="005F637F">
      <w:pPr>
        <w:pStyle w:val="Descripcin"/>
        <w:spacing w:before="22" w:after="0" w:line="360" w:lineRule="auto"/>
        <w:ind w:right="51"/>
        <w:rPr>
          <w:rFonts w:asciiTheme="minorHAnsi" w:hAnsiTheme="minorHAnsi" w:cstheme="minorHAnsi"/>
          <w:color w:val="auto"/>
          <w:w w:val="105"/>
          <w:sz w:val="22"/>
          <w:szCs w:val="22"/>
        </w:rPr>
      </w:pPr>
      <w:bookmarkStart w:id="20" w:name="_Toc82174188"/>
      <w:r w:rsidRPr="00FA3D2F">
        <w:rPr>
          <w:rFonts w:asciiTheme="minorHAnsi" w:hAnsiTheme="minorHAnsi" w:cstheme="minorHAnsi"/>
          <w:b/>
          <w:color w:val="auto"/>
          <w:sz w:val="22"/>
          <w:szCs w:val="22"/>
        </w:rPr>
        <w:t xml:space="preserve">Tabla </w:t>
      </w:r>
      <w:r w:rsidRPr="00FA3D2F">
        <w:rPr>
          <w:rFonts w:asciiTheme="minorHAnsi" w:hAnsiTheme="minorHAnsi" w:cstheme="minorHAnsi"/>
          <w:b/>
          <w:color w:val="auto"/>
          <w:sz w:val="22"/>
          <w:szCs w:val="22"/>
        </w:rPr>
        <w:fldChar w:fldCharType="begin"/>
      </w:r>
      <w:r w:rsidRPr="00FA3D2F">
        <w:rPr>
          <w:rFonts w:asciiTheme="minorHAnsi" w:hAnsiTheme="minorHAnsi" w:cstheme="minorHAnsi"/>
          <w:b/>
          <w:color w:val="auto"/>
          <w:sz w:val="22"/>
          <w:szCs w:val="22"/>
        </w:rPr>
        <w:instrText xml:space="preserve"> SEQ Tabla \* ARABIC </w:instrText>
      </w:r>
      <w:r w:rsidRPr="00FA3D2F">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w:t>
      </w:r>
      <w:r w:rsidRPr="00FA3D2F">
        <w:rPr>
          <w:rFonts w:asciiTheme="minorHAnsi" w:hAnsiTheme="minorHAnsi" w:cstheme="minorHAnsi"/>
          <w:b/>
          <w:color w:val="auto"/>
          <w:sz w:val="22"/>
          <w:szCs w:val="22"/>
        </w:rPr>
        <w:fldChar w:fldCharType="end"/>
      </w:r>
      <w:r w:rsidRPr="00FA3D2F">
        <w:rPr>
          <w:rFonts w:asciiTheme="minorHAnsi" w:hAnsiTheme="minorHAnsi" w:cstheme="minorHAnsi"/>
          <w:b/>
          <w:color w:val="auto"/>
          <w:sz w:val="22"/>
          <w:szCs w:val="22"/>
        </w:rPr>
        <w:t>.</w:t>
      </w:r>
      <w:r w:rsidRPr="00FA3D2F">
        <w:rPr>
          <w:rFonts w:asciiTheme="minorHAnsi" w:hAnsiTheme="minorHAnsi" w:cstheme="minorHAnsi"/>
          <w:color w:val="auto"/>
          <w:sz w:val="22"/>
          <w:szCs w:val="22"/>
        </w:rPr>
        <w:t xml:space="preserve"> </w:t>
      </w:r>
      <w:r>
        <w:rPr>
          <w:rFonts w:asciiTheme="minorHAnsi" w:hAnsiTheme="minorHAnsi" w:cstheme="minorHAnsi"/>
          <w:color w:val="auto"/>
          <w:sz w:val="22"/>
          <w:szCs w:val="22"/>
        </w:rPr>
        <w:t>C</w:t>
      </w:r>
      <w:r w:rsidRPr="00FA3D2F">
        <w:rPr>
          <w:rFonts w:asciiTheme="minorHAnsi" w:hAnsiTheme="minorHAnsi" w:cstheme="minorHAnsi"/>
          <w:color w:val="auto"/>
          <w:sz w:val="22"/>
          <w:szCs w:val="22"/>
        </w:rPr>
        <w:t>onservantes utilizados dependiendo del grupo parasitario.</w:t>
      </w:r>
      <w:bookmarkEnd w:id="20"/>
    </w:p>
    <w:tbl>
      <w:tblPr>
        <w:tblpPr w:leftFromText="141" w:rightFromText="141" w:vertAnchor="text" w:horzAnchor="margin" w:tblpXSpec="center"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2832"/>
        <w:gridCol w:w="2832"/>
      </w:tblGrid>
      <w:tr w:rsidR="00FA3D2F" w:rsidRPr="009C799C" w14:paraId="5CF3EF6A" w14:textId="77777777" w:rsidTr="00FA3D2F">
        <w:trPr>
          <w:trHeight w:val="239"/>
        </w:trPr>
        <w:tc>
          <w:tcPr>
            <w:tcW w:w="2832" w:type="dxa"/>
            <w:shd w:val="clear" w:color="auto" w:fill="DEEAF6"/>
          </w:tcPr>
          <w:p w14:paraId="2D45491D" w14:textId="77777777" w:rsidR="00FA3D2F" w:rsidRPr="009C799C" w:rsidRDefault="00FA3D2F" w:rsidP="005F637F">
            <w:pPr>
              <w:pStyle w:val="TableParagraph"/>
              <w:tabs>
                <w:tab w:val="left" w:pos="284"/>
              </w:tabs>
              <w:spacing w:before="22" w:line="360" w:lineRule="auto"/>
              <w:ind w:right="51"/>
              <w:jc w:val="both"/>
              <w:rPr>
                <w:rFonts w:asciiTheme="minorHAnsi" w:hAnsiTheme="minorHAnsi" w:cstheme="minorHAnsi"/>
                <w:b/>
                <w:sz w:val="24"/>
                <w:szCs w:val="24"/>
              </w:rPr>
            </w:pPr>
            <w:proofErr w:type="spellStart"/>
            <w:r w:rsidRPr="009C799C">
              <w:rPr>
                <w:rFonts w:asciiTheme="minorHAnsi" w:hAnsiTheme="minorHAnsi" w:cstheme="minorHAnsi"/>
                <w:b/>
                <w:w w:val="105"/>
                <w:sz w:val="24"/>
                <w:szCs w:val="24"/>
              </w:rPr>
              <w:t>Monogeneas</w:t>
            </w:r>
            <w:proofErr w:type="spellEnd"/>
          </w:p>
        </w:tc>
        <w:tc>
          <w:tcPr>
            <w:tcW w:w="2832" w:type="dxa"/>
            <w:shd w:val="clear" w:color="auto" w:fill="DEEAF6"/>
          </w:tcPr>
          <w:p w14:paraId="5612B068" w14:textId="77777777" w:rsidR="00FA3D2F" w:rsidRPr="009C799C" w:rsidRDefault="00FA3D2F" w:rsidP="005F637F">
            <w:pPr>
              <w:pStyle w:val="TableParagraph"/>
              <w:tabs>
                <w:tab w:val="left" w:pos="284"/>
              </w:tabs>
              <w:spacing w:before="22" w:line="360" w:lineRule="auto"/>
              <w:ind w:right="51"/>
              <w:jc w:val="both"/>
              <w:rPr>
                <w:rFonts w:asciiTheme="minorHAnsi" w:hAnsiTheme="minorHAnsi" w:cstheme="minorHAnsi"/>
                <w:b/>
                <w:sz w:val="24"/>
                <w:szCs w:val="24"/>
              </w:rPr>
            </w:pPr>
            <w:proofErr w:type="spellStart"/>
            <w:r w:rsidRPr="009C799C">
              <w:rPr>
                <w:rFonts w:asciiTheme="minorHAnsi" w:hAnsiTheme="minorHAnsi" w:cstheme="minorHAnsi"/>
                <w:b/>
                <w:w w:val="105"/>
                <w:sz w:val="24"/>
                <w:szCs w:val="24"/>
              </w:rPr>
              <w:t>Copepodos</w:t>
            </w:r>
            <w:proofErr w:type="spellEnd"/>
          </w:p>
        </w:tc>
        <w:tc>
          <w:tcPr>
            <w:tcW w:w="2832" w:type="dxa"/>
            <w:shd w:val="clear" w:color="auto" w:fill="DEEAF6"/>
          </w:tcPr>
          <w:p w14:paraId="26065B93" w14:textId="77777777" w:rsidR="00FA3D2F" w:rsidRPr="009C799C" w:rsidRDefault="00FA3D2F" w:rsidP="005F637F">
            <w:pPr>
              <w:pStyle w:val="TableParagraph"/>
              <w:tabs>
                <w:tab w:val="left" w:pos="284"/>
              </w:tabs>
              <w:spacing w:before="22" w:line="360" w:lineRule="auto"/>
              <w:ind w:right="51"/>
              <w:jc w:val="both"/>
              <w:rPr>
                <w:rFonts w:asciiTheme="minorHAnsi" w:hAnsiTheme="minorHAnsi" w:cstheme="minorHAnsi"/>
                <w:b/>
                <w:sz w:val="24"/>
                <w:szCs w:val="24"/>
              </w:rPr>
            </w:pPr>
            <w:r w:rsidRPr="009C799C">
              <w:rPr>
                <w:rFonts w:asciiTheme="minorHAnsi" w:hAnsiTheme="minorHAnsi" w:cstheme="minorHAnsi"/>
                <w:b/>
                <w:w w:val="105"/>
                <w:sz w:val="24"/>
                <w:szCs w:val="24"/>
              </w:rPr>
              <w:t>Isópodos</w:t>
            </w:r>
          </w:p>
        </w:tc>
      </w:tr>
      <w:tr w:rsidR="00FA3D2F" w:rsidRPr="009C799C" w14:paraId="56FB2241" w14:textId="77777777" w:rsidTr="00FA3D2F">
        <w:trPr>
          <w:trHeight w:val="244"/>
        </w:trPr>
        <w:tc>
          <w:tcPr>
            <w:tcW w:w="2832" w:type="dxa"/>
          </w:tcPr>
          <w:p w14:paraId="1534AD9F" w14:textId="77777777" w:rsidR="00FA3D2F" w:rsidRPr="009C799C" w:rsidRDefault="00FA3D2F" w:rsidP="005F637F">
            <w:pPr>
              <w:pStyle w:val="TableParagraph"/>
              <w:tabs>
                <w:tab w:val="left" w:pos="284"/>
              </w:tabs>
              <w:spacing w:before="22" w:line="360" w:lineRule="auto"/>
              <w:ind w:right="51"/>
              <w:jc w:val="both"/>
              <w:rPr>
                <w:rFonts w:asciiTheme="minorHAnsi" w:hAnsiTheme="minorHAnsi" w:cstheme="minorHAnsi"/>
                <w:sz w:val="24"/>
                <w:szCs w:val="24"/>
              </w:rPr>
            </w:pPr>
            <w:proofErr w:type="spellStart"/>
            <w:r w:rsidRPr="009C799C">
              <w:rPr>
                <w:rFonts w:asciiTheme="minorHAnsi" w:hAnsiTheme="minorHAnsi" w:cstheme="minorHAnsi"/>
                <w:w w:val="105"/>
                <w:sz w:val="24"/>
                <w:szCs w:val="24"/>
              </w:rPr>
              <w:t>Histofix</w:t>
            </w:r>
            <w:proofErr w:type="spellEnd"/>
            <w:r w:rsidRPr="009C799C">
              <w:rPr>
                <w:rFonts w:asciiTheme="minorHAnsi" w:hAnsiTheme="minorHAnsi" w:cstheme="minorHAnsi"/>
                <w:w w:val="105"/>
                <w:sz w:val="24"/>
                <w:szCs w:val="24"/>
              </w:rPr>
              <w:t xml:space="preserve"> 4%</w:t>
            </w:r>
          </w:p>
        </w:tc>
        <w:tc>
          <w:tcPr>
            <w:tcW w:w="2832" w:type="dxa"/>
          </w:tcPr>
          <w:p w14:paraId="20F566C2" w14:textId="77777777" w:rsidR="00FA3D2F" w:rsidRPr="009C799C" w:rsidRDefault="00FA3D2F" w:rsidP="005F637F">
            <w:pPr>
              <w:pStyle w:val="TableParagraph"/>
              <w:tabs>
                <w:tab w:val="left" w:pos="284"/>
              </w:tabs>
              <w:spacing w:before="22" w:line="360" w:lineRule="auto"/>
              <w:ind w:right="51"/>
              <w:jc w:val="both"/>
              <w:rPr>
                <w:rFonts w:asciiTheme="minorHAnsi" w:hAnsiTheme="minorHAnsi" w:cstheme="minorHAnsi"/>
                <w:sz w:val="24"/>
                <w:szCs w:val="24"/>
              </w:rPr>
            </w:pPr>
            <w:r w:rsidRPr="009C799C">
              <w:rPr>
                <w:rFonts w:asciiTheme="minorHAnsi" w:hAnsiTheme="minorHAnsi" w:cstheme="minorHAnsi"/>
                <w:w w:val="105"/>
                <w:sz w:val="24"/>
                <w:szCs w:val="24"/>
              </w:rPr>
              <w:t>Etanol al 70%</w:t>
            </w:r>
          </w:p>
        </w:tc>
        <w:tc>
          <w:tcPr>
            <w:tcW w:w="2832" w:type="dxa"/>
          </w:tcPr>
          <w:p w14:paraId="0173EA96" w14:textId="77777777" w:rsidR="00FA3D2F" w:rsidRPr="009C799C" w:rsidRDefault="00FA3D2F" w:rsidP="005F637F">
            <w:pPr>
              <w:pStyle w:val="TableParagraph"/>
              <w:tabs>
                <w:tab w:val="left" w:pos="284"/>
              </w:tabs>
              <w:spacing w:before="22" w:line="360" w:lineRule="auto"/>
              <w:ind w:right="51"/>
              <w:jc w:val="both"/>
              <w:rPr>
                <w:rFonts w:asciiTheme="minorHAnsi" w:hAnsiTheme="minorHAnsi" w:cstheme="minorHAnsi"/>
                <w:sz w:val="24"/>
                <w:szCs w:val="24"/>
              </w:rPr>
            </w:pPr>
            <w:r w:rsidRPr="009C799C">
              <w:rPr>
                <w:rFonts w:asciiTheme="minorHAnsi" w:hAnsiTheme="minorHAnsi" w:cstheme="minorHAnsi"/>
                <w:w w:val="105"/>
                <w:sz w:val="24"/>
                <w:szCs w:val="24"/>
              </w:rPr>
              <w:t>Etanol al 70%</w:t>
            </w:r>
          </w:p>
        </w:tc>
      </w:tr>
    </w:tbl>
    <w:p w14:paraId="7B5E066E" w14:textId="77777777" w:rsidR="00815B64" w:rsidRDefault="00815B64" w:rsidP="005F637F">
      <w:pPr>
        <w:spacing w:before="22" w:line="360" w:lineRule="auto"/>
        <w:ind w:right="51"/>
        <w:rPr>
          <w:w w:val="105"/>
        </w:rPr>
      </w:pPr>
    </w:p>
    <w:p w14:paraId="6129A810"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sz w:val="24"/>
          <w:szCs w:val="24"/>
        </w:rPr>
      </w:pPr>
    </w:p>
    <w:p w14:paraId="162162A1" w14:textId="77777777" w:rsidR="00FA3D2F" w:rsidRDefault="00FA3D2F" w:rsidP="005F637F">
      <w:pPr>
        <w:pStyle w:val="Descripcin"/>
        <w:spacing w:before="22" w:after="0" w:line="360" w:lineRule="auto"/>
        <w:ind w:right="51"/>
        <w:rPr>
          <w:rFonts w:asciiTheme="minorHAnsi" w:hAnsiTheme="minorHAnsi" w:cstheme="minorHAnsi"/>
          <w:b/>
          <w:color w:val="auto"/>
          <w:sz w:val="22"/>
          <w:szCs w:val="22"/>
        </w:rPr>
      </w:pPr>
    </w:p>
    <w:p w14:paraId="19D174C9" w14:textId="77777777" w:rsidR="005F637F" w:rsidRPr="005F637F" w:rsidRDefault="005F637F" w:rsidP="005F637F"/>
    <w:p w14:paraId="137A02A3" w14:textId="6ABE5A08" w:rsidR="009C799C" w:rsidRDefault="00815B64" w:rsidP="005F637F">
      <w:pPr>
        <w:pStyle w:val="Descripcin"/>
        <w:spacing w:before="22" w:after="0" w:line="360" w:lineRule="auto"/>
        <w:ind w:right="51"/>
        <w:jc w:val="both"/>
        <w:rPr>
          <w:rFonts w:asciiTheme="minorHAnsi" w:hAnsiTheme="minorHAnsi" w:cstheme="minorHAnsi"/>
          <w:color w:val="auto"/>
          <w:sz w:val="22"/>
          <w:szCs w:val="22"/>
        </w:rPr>
      </w:pPr>
      <w:bookmarkStart w:id="21" w:name="_Toc82174189"/>
      <w:r w:rsidRPr="00815B64">
        <w:rPr>
          <w:rFonts w:asciiTheme="minorHAnsi" w:hAnsiTheme="minorHAnsi" w:cstheme="minorHAnsi"/>
          <w:b/>
          <w:color w:val="auto"/>
          <w:sz w:val="22"/>
          <w:szCs w:val="22"/>
        </w:rPr>
        <w:t xml:space="preserve">Tabla </w:t>
      </w:r>
      <w:r w:rsidRPr="00815B64">
        <w:rPr>
          <w:rFonts w:asciiTheme="minorHAnsi" w:hAnsiTheme="minorHAnsi" w:cstheme="minorHAnsi"/>
          <w:b/>
          <w:color w:val="auto"/>
          <w:sz w:val="22"/>
          <w:szCs w:val="22"/>
        </w:rPr>
        <w:fldChar w:fldCharType="begin"/>
      </w:r>
      <w:r w:rsidRPr="00815B64">
        <w:rPr>
          <w:rFonts w:asciiTheme="minorHAnsi" w:hAnsiTheme="minorHAnsi" w:cstheme="minorHAnsi"/>
          <w:b/>
          <w:color w:val="auto"/>
          <w:sz w:val="22"/>
          <w:szCs w:val="22"/>
        </w:rPr>
        <w:instrText xml:space="preserve"> SEQ Tabla \* ARABIC </w:instrText>
      </w:r>
      <w:r w:rsidRPr="00815B64">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3</w:t>
      </w:r>
      <w:r w:rsidRPr="00815B64">
        <w:rPr>
          <w:rFonts w:asciiTheme="minorHAnsi" w:hAnsiTheme="minorHAnsi" w:cstheme="minorHAnsi"/>
          <w:b/>
          <w:color w:val="auto"/>
          <w:sz w:val="22"/>
          <w:szCs w:val="22"/>
        </w:rPr>
        <w:fldChar w:fldCharType="end"/>
      </w:r>
      <w:r w:rsidRPr="00815B64">
        <w:rPr>
          <w:rFonts w:asciiTheme="minorHAnsi" w:hAnsiTheme="minorHAnsi" w:cstheme="minorHAnsi"/>
          <w:b/>
          <w:color w:val="auto"/>
          <w:sz w:val="22"/>
          <w:szCs w:val="22"/>
        </w:rPr>
        <w:t>.</w:t>
      </w:r>
      <w:r w:rsidRPr="00815B64">
        <w:rPr>
          <w:rFonts w:asciiTheme="minorHAnsi" w:hAnsiTheme="minorHAnsi" w:cstheme="minorHAnsi"/>
          <w:color w:val="auto"/>
          <w:sz w:val="22"/>
          <w:szCs w:val="22"/>
        </w:rPr>
        <w:t xml:space="preserve"> Taxonomía de los </w:t>
      </w:r>
      <w:proofErr w:type="spellStart"/>
      <w:r w:rsidR="00FA3D2F" w:rsidRPr="00815B64">
        <w:rPr>
          <w:rFonts w:asciiTheme="minorHAnsi" w:hAnsiTheme="minorHAnsi" w:cstheme="minorHAnsi"/>
          <w:color w:val="auto"/>
          <w:sz w:val="22"/>
          <w:szCs w:val="22"/>
        </w:rPr>
        <w:t>monogénidos</w:t>
      </w:r>
      <w:proofErr w:type="spellEnd"/>
      <w:r w:rsidR="005F637F">
        <w:rPr>
          <w:rFonts w:asciiTheme="minorHAnsi" w:hAnsiTheme="minorHAnsi" w:cstheme="minorHAnsi"/>
          <w:color w:val="auto"/>
          <w:sz w:val="22"/>
          <w:szCs w:val="22"/>
        </w:rPr>
        <w:t xml:space="preserve">, copépodos e isópodos </w:t>
      </w:r>
      <w:r w:rsidRPr="00815B64">
        <w:rPr>
          <w:rFonts w:asciiTheme="minorHAnsi" w:hAnsiTheme="minorHAnsi" w:cstheme="minorHAnsi"/>
          <w:color w:val="auto"/>
          <w:sz w:val="22"/>
          <w:szCs w:val="22"/>
        </w:rPr>
        <w:t>(http://www.marinespecies.org) y (</w:t>
      </w:r>
      <w:proofErr w:type="spellStart"/>
      <w:r w:rsidRPr="00815B64">
        <w:rPr>
          <w:rFonts w:asciiTheme="minorHAnsi" w:hAnsiTheme="minorHAnsi" w:cstheme="minorHAnsi"/>
          <w:color w:val="auto"/>
          <w:sz w:val="22"/>
          <w:szCs w:val="22"/>
        </w:rPr>
        <w:t>Sven</w:t>
      </w:r>
      <w:proofErr w:type="spellEnd"/>
      <w:r w:rsidRPr="00815B64">
        <w:rPr>
          <w:rFonts w:asciiTheme="minorHAnsi" w:hAnsiTheme="minorHAnsi" w:cstheme="minorHAnsi"/>
          <w:color w:val="auto"/>
          <w:sz w:val="22"/>
          <w:szCs w:val="22"/>
        </w:rPr>
        <w:t xml:space="preserve"> </w:t>
      </w:r>
      <w:proofErr w:type="spellStart"/>
      <w:r w:rsidRPr="00815B64">
        <w:rPr>
          <w:rFonts w:asciiTheme="minorHAnsi" w:hAnsiTheme="minorHAnsi" w:cstheme="minorHAnsi"/>
          <w:color w:val="auto"/>
          <w:sz w:val="22"/>
          <w:szCs w:val="22"/>
        </w:rPr>
        <w:t>Klimpel</w:t>
      </w:r>
      <w:proofErr w:type="spellEnd"/>
      <w:r w:rsidRPr="00815B64">
        <w:rPr>
          <w:rFonts w:asciiTheme="minorHAnsi" w:hAnsiTheme="minorHAnsi" w:cstheme="minorHAnsi"/>
          <w:color w:val="auto"/>
          <w:sz w:val="22"/>
          <w:szCs w:val="22"/>
        </w:rPr>
        <w:t>, 2019).</w:t>
      </w:r>
      <w:bookmarkEnd w:id="21"/>
    </w:p>
    <w:tbl>
      <w:tblPr>
        <w:tblpPr w:leftFromText="141" w:rightFromText="141" w:vertAnchor="text" w:horzAnchor="margin" w:tblpY="2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2552"/>
        <w:gridCol w:w="2270"/>
      </w:tblGrid>
      <w:tr w:rsidR="00DA68D3" w:rsidRPr="009C799C" w14:paraId="57E2DBE0" w14:textId="77777777" w:rsidTr="00DA68D3">
        <w:trPr>
          <w:trHeight w:val="230"/>
        </w:trPr>
        <w:tc>
          <w:tcPr>
            <w:tcW w:w="8361" w:type="dxa"/>
            <w:gridSpan w:val="3"/>
            <w:shd w:val="clear" w:color="auto" w:fill="DEEAF6"/>
          </w:tcPr>
          <w:p w14:paraId="4AC3E2DC" w14:textId="77777777" w:rsidR="00DA68D3" w:rsidRPr="009C799C" w:rsidRDefault="00DA68D3" w:rsidP="00DA68D3">
            <w:pPr>
              <w:pStyle w:val="TableParagraph"/>
              <w:tabs>
                <w:tab w:val="left" w:pos="284"/>
              </w:tabs>
              <w:spacing w:before="22" w:line="360" w:lineRule="auto"/>
              <w:ind w:right="51"/>
              <w:jc w:val="center"/>
              <w:rPr>
                <w:rFonts w:asciiTheme="minorHAnsi" w:hAnsiTheme="minorHAnsi" w:cstheme="minorHAnsi"/>
                <w:b/>
                <w:sz w:val="24"/>
                <w:szCs w:val="24"/>
              </w:rPr>
            </w:pPr>
            <w:r w:rsidRPr="009C799C">
              <w:rPr>
                <w:rFonts w:asciiTheme="minorHAnsi" w:hAnsiTheme="minorHAnsi" w:cstheme="minorHAnsi"/>
                <w:b/>
                <w:w w:val="105"/>
                <w:sz w:val="24"/>
                <w:szCs w:val="24"/>
              </w:rPr>
              <w:t>Clasificación Taxonómica</w:t>
            </w:r>
          </w:p>
        </w:tc>
      </w:tr>
      <w:tr w:rsidR="00DA68D3" w:rsidRPr="009C799C" w14:paraId="423BEF29" w14:textId="77777777" w:rsidTr="00DA68D3">
        <w:trPr>
          <w:trHeight w:val="253"/>
        </w:trPr>
        <w:tc>
          <w:tcPr>
            <w:tcW w:w="8361" w:type="dxa"/>
            <w:gridSpan w:val="3"/>
          </w:tcPr>
          <w:p w14:paraId="351A04EE" w14:textId="77777777" w:rsidR="00DA68D3" w:rsidRPr="00E17D68" w:rsidRDefault="00DA68D3" w:rsidP="00DA68D3">
            <w:pPr>
              <w:pStyle w:val="TableParagraph"/>
              <w:tabs>
                <w:tab w:val="left" w:pos="284"/>
              </w:tabs>
              <w:spacing w:before="22" w:line="360" w:lineRule="auto"/>
              <w:ind w:right="51"/>
              <w:jc w:val="both"/>
              <w:rPr>
                <w:rFonts w:asciiTheme="minorHAnsi" w:hAnsiTheme="minorHAnsi" w:cstheme="minorHAnsi"/>
                <w:b/>
                <w:sz w:val="24"/>
                <w:szCs w:val="24"/>
              </w:rPr>
            </w:pPr>
            <w:r w:rsidRPr="00E17D68">
              <w:rPr>
                <w:rFonts w:asciiTheme="minorHAnsi" w:hAnsiTheme="minorHAnsi" w:cstheme="minorHAnsi"/>
                <w:b/>
                <w:w w:val="105"/>
                <w:sz w:val="24"/>
                <w:szCs w:val="24"/>
              </w:rPr>
              <w:t>Reino Animalia</w:t>
            </w:r>
          </w:p>
        </w:tc>
      </w:tr>
      <w:tr w:rsidR="00DA68D3" w:rsidRPr="009C799C" w14:paraId="521FE3AB" w14:textId="77777777" w:rsidTr="00DA68D3">
        <w:trPr>
          <w:trHeight w:val="215"/>
        </w:trPr>
        <w:tc>
          <w:tcPr>
            <w:tcW w:w="8361" w:type="dxa"/>
            <w:gridSpan w:val="3"/>
          </w:tcPr>
          <w:p w14:paraId="1052C36D" w14:textId="77777777" w:rsidR="00DA68D3" w:rsidRPr="00E17D68" w:rsidRDefault="00DA68D3" w:rsidP="00DA68D3">
            <w:pPr>
              <w:pStyle w:val="TableParagraph"/>
              <w:tabs>
                <w:tab w:val="left" w:pos="284"/>
              </w:tabs>
              <w:spacing w:before="22" w:line="360" w:lineRule="auto"/>
              <w:ind w:right="51"/>
              <w:jc w:val="both"/>
              <w:rPr>
                <w:rFonts w:asciiTheme="minorHAnsi" w:hAnsiTheme="minorHAnsi" w:cstheme="minorHAnsi"/>
                <w:b/>
                <w:sz w:val="24"/>
                <w:szCs w:val="24"/>
              </w:rPr>
            </w:pPr>
            <w:r w:rsidRPr="00E17D68">
              <w:rPr>
                <w:rFonts w:asciiTheme="minorHAnsi" w:hAnsiTheme="minorHAnsi" w:cstheme="minorHAnsi"/>
                <w:b/>
                <w:w w:val="105"/>
                <w:sz w:val="24"/>
                <w:szCs w:val="24"/>
              </w:rPr>
              <w:t>Filo</w:t>
            </w:r>
          </w:p>
        </w:tc>
      </w:tr>
      <w:tr w:rsidR="00DA68D3" w:rsidRPr="009C799C" w14:paraId="09D37DB5" w14:textId="77777777" w:rsidTr="009142C3">
        <w:trPr>
          <w:trHeight w:val="263"/>
        </w:trPr>
        <w:tc>
          <w:tcPr>
            <w:tcW w:w="3539" w:type="dxa"/>
          </w:tcPr>
          <w:p w14:paraId="2C6E045E" w14:textId="77777777" w:rsidR="00DA68D3" w:rsidRPr="009C799C" w:rsidRDefault="00DA68D3" w:rsidP="00DA68D3">
            <w:pPr>
              <w:pStyle w:val="TableParagraph"/>
              <w:tabs>
                <w:tab w:val="left" w:pos="284"/>
              </w:tabs>
              <w:spacing w:before="22" w:line="360" w:lineRule="auto"/>
              <w:ind w:right="51"/>
              <w:jc w:val="both"/>
              <w:rPr>
                <w:rFonts w:asciiTheme="minorHAnsi" w:hAnsiTheme="minorHAnsi" w:cstheme="minorHAnsi"/>
                <w:sz w:val="24"/>
                <w:szCs w:val="24"/>
              </w:rPr>
            </w:pPr>
            <w:proofErr w:type="spellStart"/>
            <w:r w:rsidRPr="009C799C">
              <w:rPr>
                <w:rFonts w:asciiTheme="minorHAnsi" w:hAnsiTheme="minorHAnsi" w:cstheme="minorHAnsi"/>
                <w:w w:val="105"/>
                <w:sz w:val="24"/>
                <w:szCs w:val="24"/>
              </w:rPr>
              <w:t>Plathyhelminthes</w:t>
            </w:r>
            <w:proofErr w:type="spellEnd"/>
          </w:p>
        </w:tc>
        <w:tc>
          <w:tcPr>
            <w:tcW w:w="4822" w:type="dxa"/>
            <w:gridSpan w:val="2"/>
          </w:tcPr>
          <w:p w14:paraId="13AA5D8C" w14:textId="77777777" w:rsidR="00DA68D3" w:rsidRPr="009C799C" w:rsidRDefault="00DA68D3" w:rsidP="00DA68D3">
            <w:pPr>
              <w:pStyle w:val="TableParagraph"/>
              <w:tabs>
                <w:tab w:val="left" w:pos="284"/>
              </w:tabs>
              <w:spacing w:before="22" w:line="360" w:lineRule="auto"/>
              <w:ind w:right="51"/>
              <w:jc w:val="both"/>
              <w:rPr>
                <w:rFonts w:asciiTheme="minorHAnsi" w:hAnsiTheme="minorHAnsi" w:cstheme="minorHAnsi"/>
                <w:sz w:val="24"/>
                <w:szCs w:val="24"/>
              </w:rPr>
            </w:pPr>
            <w:proofErr w:type="spellStart"/>
            <w:r w:rsidRPr="009C799C">
              <w:rPr>
                <w:rFonts w:asciiTheme="minorHAnsi" w:hAnsiTheme="minorHAnsi" w:cstheme="minorHAnsi"/>
                <w:w w:val="105"/>
                <w:sz w:val="24"/>
                <w:szCs w:val="24"/>
              </w:rPr>
              <w:t>Arthropoda</w:t>
            </w:r>
            <w:proofErr w:type="spellEnd"/>
          </w:p>
        </w:tc>
      </w:tr>
      <w:tr w:rsidR="00DA68D3" w:rsidRPr="009C799C" w14:paraId="38C26184" w14:textId="77777777" w:rsidTr="009142C3">
        <w:trPr>
          <w:trHeight w:val="215"/>
        </w:trPr>
        <w:tc>
          <w:tcPr>
            <w:tcW w:w="3539" w:type="dxa"/>
          </w:tcPr>
          <w:p w14:paraId="118A44ED" w14:textId="77777777" w:rsidR="00DA68D3" w:rsidRPr="009C799C" w:rsidRDefault="00DA68D3" w:rsidP="00DA68D3">
            <w:pPr>
              <w:pStyle w:val="TableParagraph"/>
              <w:tabs>
                <w:tab w:val="left" w:pos="284"/>
              </w:tabs>
              <w:spacing w:before="22" w:line="360" w:lineRule="auto"/>
              <w:ind w:right="51"/>
              <w:jc w:val="both"/>
              <w:rPr>
                <w:rFonts w:asciiTheme="minorHAnsi" w:hAnsiTheme="minorHAnsi" w:cstheme="minorHAnsi"/>
                <w:sz w:val="24"/>
                <w:szCs w:val="24"/>
              </w:rPr>
            </w:pPr>
            <w:r w:rsidRPr="009C799C">
              <w:rPr>
                <w:rFonts w:asciiTheme="minorHAnsi" w:hAnsiTheme="minorHAnsi" w:cstheme="minorHAnsi"/>
                <w:w w:val="105"/>
                <w:sz w:val="24"/>
                <w:szCs w:val="24"/>
              </w:rPr>
              <w:t xml:space="preserve">Subfilo - </w:t>
            </w:r>
            <w:proofErr w:type="spellStart"/>
            <w:r w:rsidRPr="009C799C">
              <w:rPr>
                <w:rFonts w:asciiTheme="minorHAnsi" w:hAnsiTheme="minorHAnsi" w:cstheme="minorHAnsi"/>
                <w:w w:val="105"/>
                <w:sz w:val="24"/>
                <w:szCs w:val="24"/>
              </w:rPr>
              <w:t>Rhabditophora</w:t>
            </w:r>
            <w:proofErr w:type="spellEnd"/>
          </w:p>
        </w:tc>
        <w:tc>
          <w:tcPr>
            <w:tcW w:w="4822" w:type="dxa"/>
            <w:gridSpan w:val="2"/>
          </w:tcPr>
          <w:p w14:paraId="0082E61C" w14:textId="77777777" w:rsidR="00DA68D3" w:rsidRPr="009C799C" w:rsidRDefault="00DA68D3" w:rsidP="00DA68D3">
            <w:pPr>
              <w:pStyle w:val="TableParagraph"/>
              <w:tabs>
                <w:tab w:val="left" w:pos="284"/>
              </w:tabs>
              <w:spacing w:before="22" w:line="360" w:lineRule="auto"/>
              <w:ind w:right="51"/>
              <w:jc w:val="both"/>
              <w:rPr>
                <w:rFonts w:asciiTheme="minorHAnsi" w:hAnsiTheme="minorHAnsi" w:cstheme="minorHAnsi"/>
                <w:sz w:val="24"/>
                <w:szCs w:val="24"/>
              </w:rPr>
            </w:pPr>
            <w:r w:rsidRPr="009C799C">
              <w:rPr>
                <w:rFonts w:asciiTheme="minorHAnsi" w:hAnsiTheme="minorHAnsi" w:cstheme="minorHAnsi"/>
                <w:w w:val="105"/>
                <w:sz w:val="24"/>
                <w:szCs w:val="24"/>
              </w:rPr>
              <w:t xml:space="preserve">Subfilo - </w:t>
            </w:r>
            <w:proofErr w:type="spellStart"/>
            <w:r w:rsidRPr="009C799C">
              <w:rPr>
                <w:rFonts w:asciiTheme="minorHAnsi" w:hAnsiTheme="minorHAnsi" w:cstheme="minorHAnsi"/>
                <w:w w:val="105"/>
                <w:sz w:val="24"/>
                <w:szCs w:val="24"/>
              </w:rPr>
              <w:t>Crustacea</w:t>
            </w:r>
            <w:proofErr w:type="spellEnd"/>
          </w:p>
        </w:tc>
      </w:tr>
      <w:tr w:rsidR="00DA68D3" w:rsidRPr="009C799C" w14:paraId="2F663532" w14:textId="77777777" w:rsidTr="009142C3">
        <w:trPr>
          <w:trHeight w:val="215"/>
        </w:trPr>
        <w:tc>
          <w:tcPr>
            <w:tcW w:w="3539" w:type="dxa"/>
            <w:shd w:val="clear" w:color="auto" w:fill="DEEAF6"/>
          </w:tcPr>
          <w:p w14:paraId="1423D847" w14:textId="77777777" w:rsidR="00DA68D3" w:rsidRPr="009C799C" w:rsidRDefault="00DA68D3" w:rsidP="00DA68D3">
            <w:pPr>
              <w:pStyle w:val="TableParagraph"/>
              <w:tabs>
                <w:tab w:val="left" w:pos="284"/>
              </w:tabs>
              <w:spacing w:before="22" w:line="360" w:lineRule="auto"/>
              <w:ind w:right="51"/>
              <w:jc w:val="both"/>
              <w:rPr>
                <w:rFonts w:asciiTheme="minorHAnsi" w:hAnsiTheme="minorHAnsi" w:cstheme="minorHAnsi"/>
                <w:b/>
                <w:sz w:val="24"/>
                <w:szCs w:val="24"/>
              </w:rPr>
            </w:pPr>
            <w:r w:rsidRPr="009C799C">
              <w:rPr>
                <w:rFonts w:asciiTheme="minorHAnsi" w:hAnsiTheme="minorHAnsi" w:cstheme="minorHAnsi"/>
                <w:b/>
                <w:w w:val="105"/>
                <w:sz w:val="24"/>
                <w:szCs w:val="24"/>
              </w:rPr>
              <w:t xml:space="preserve">Clase </w:t>
            </w:r>
            <w:proofErr w:type="spellStart"/>
            <w:r w:rsidRPr="009C799C">
              <w:rPr>
                <w:rFonts w:asciiTheme="minorHAnsi" w:hAnsiTheme="minorHAnsi" w:cstheme="minorHAnsi"/>
                <w:b/>
                <w:w w:val="105"/>
                <w:sz w:val="24"/>
                <w:szCs w:val="24"/>
              </w:rPr>
              <w:t>Monogenea</w:t>
            </w:r>
            <w:proofErr w:type="spellEnd"/>
          </w:p>
        </w:tc>
        <w:tc>
          <w:tcPr>
            <w:tcW w:w="2552" w:type="dxa"/>
            <w:shd w:val="clear" w:color="auto" w:fill="DEEAF6"/>
          </w:tcPr>
          <w:p w14:paraId="3E2CDA22" w14:textId="77777777" w:rsidR="00DA68D3" w:rsidRPr="009C799C" w:rsidRDefault="00DA68D3" w:rsidP="00DA68D3">
            <w:pPr>
              <w:pStyle w:val="TableParagraph"/>
              <w:tabs>
                <w:tab w:val="left" w:pos="284"/>
              </w:tabs>
              <w:spacing w:before="22" w:line="360" w:lineRule="auto"/>
              <w:ind w:right="51"/>
              <w:jc w:val="both"/>
              <w:rPr>
                <w:rFonts w:asciiTheme="minorHAnsi" w:hAnsiTheme="minorHAnsi" w:cstheme="minorHAnsi"/>
                <w:b/>
                <w:sz w:val="24"/>
                <w:szCs w:val="24"/>
              </w:rPr>
            </w:pPr>
            <w:r w:rsidRPr="009C799C">
              <w:rPr>
                <w:rFonts w:asciiTheme="minorHAnsi" w:hAnsiTheme="minorHAnsi" w:cstheme="minorHAnsi"/>
                <w:b/>
                <w:w w:val="105"/>
                <w:sz w:val="24"/>
                <w:szCs w:val="24"/>
              </w:rPr>
              <w:t xml:space="preserve">Subclase </w:t>
            </w:r>
            <w:proofErr w:type="spellStart"/>
            <w:r w:rsidRPr="009C799C">
              <w:rPr>
                <w:rFonts w:asciiTheme="minorHAnsi" w:hAnsiTheme="minorHAnsi" w:cstheme="minorHAnsi"/>
                <w:b/>
                <w:w w:val="105"/>
                <w:sz w:val="24"/>
                <w:szCs w:val="24"/>
              </w:rPr>
              <w:t>Copepoda</w:t>
            </w:r>
            <w:proofErr w:type="spellEnd"/>
          </w:p>
        </w:tc>
        <w:tc>
          <w:tcPr>
            <w:tcW w:w="2270" w:type="dxa"/>
            <w:shd w:val="clear" w:color="auto" w:fill="DEEAF6"/>
          </w:tcPr>
          <w:p w14:paraId="59B928FC" w14:textId="77777777" w:rsidR="00DA68D3" w:rsidRPr="009C799C" w:rsidRDefault="00DA68D3" w:rsidP="00DA68D3">
            <w:pPr>
              <w:pStyle w:val="TableParagraph"/>
              <w:tabs>
                <w:tab w:val="left" w:pos="284"/>
              </w:tabs>
              <w:spacing w:before="22" w:line="360" w:lineRule="auto"/>
              <w:ind w:right="51"/>
              <w:jc w:val="both"/>
              <w:rPr>
                <w:rFonts w:asciiTheme="minorHAnsi" w:hAnsiTheme="minorHAnsi" w:cstheme="minorHAnsi"/>
                <w:b/>
                <w:sz w:val="24"/>
                <w:szCs w:val="24"/>
              </w:rPr>
            </w:pPr>
            <w:r w:rsidRPr="009C799C">
              <w:rPr>
                <w:rFonts w:asciiTheme="minorHAnsi" w:hAnsiTheme="minorHAnsi" w:cstheme="minorHAnsi"/>
                <w:b/>
                <w:w w:val="105"/>
                <w:sz w:val="24"/>
                <w:szCs w:val="24"/>
              </w:rPr>
              <w:t xml:space="preserve">Orden </w:t>
            </w:r>
            <w:proofErr w:type="spellStart"/>
            <w:r w:rsidRPr="009C799C">
              <w:rPr>
                <w:rFonts w:asciiTheme="minorHAnsi" w:hAnsiTheme="minorHAnsi" w:cstheme="minorHAnsi"/>
                <w:b/>
                <w:w w:val="105"/>
                <w:sz w:val="24"/>
                <w:szCs w:val="24"/>
              </w:rPr>
              <w:t>Isopoda</w:t>
            </w:r>
            <w:proofErr w:type="spellEnd"/>
          </w:p>
        </w:tc>
      </w:tr>
    </w:tbl>
    <w:p w14:paraId="7F139D58" w14:textId="77777777" w:rsidR="005F637F" w:rsidRPr="005F637F" w:rsidRDefault="005F637F" w:rsidP="005F637F">
      <w:pPr>
        <w:spacing w:line="360" w:lineRule="auto"/>
      </w:pPr>
    </w:p>
    <w:p w14:paraId="2E884589" w14:textId="77777777" w:rsidR="00FA3D2F" w:rsidRDefault="00FA3D2F" w:rsidP="005F637F">
      <w:pPr>
        <w:pStyle w:val="Descripcin"/>
        <w:spacing w:before="22" w:after="0" w:line="360" w:lineRule="auto"/>
        <w:ind w:right="51"/>
        <w:rPr>
          <w:rFonts w:asciiTheme="minorHAnsi" w:hAnsiTheme="minorHAnsi" w:cstheme="minorHAnsi"/>
          <w:b/>
          <w:color w:val="auto"/>
          <w:sz w:val="22"/>
          <w:szCs w:val="22"/>
        </w:rPr>
      </w:pPr>
    </w:p>
    <w:p w14:paraId="3CE06951" w14:textId="6917DE08" w:rsidR="009C799C" w:rsidRDefault="00815B64" w:rsidP="005F637F">
      <w:pPr>
        <w:pStyle w:val="Descripcin"/>
        <w:spacing w:before="22" w:after="0" w:line="360" w:lineRule="auto"/>
        <w:ind w:right="51"/>
        <w:rPr>
          <w:rFonts w:asciiTheme="minorHAnsi" w:hAnsiTheme="minorHAnsi" w:cstheme="minorHAnsi"/>
          <w:color w:val="auto"/>
          <w:sz w:val="22"/>
          <w:szCs w:val="22"/>
        </w:rPr>
      </w:pPr>
      <w:bookmarkStart w:id="22" w:name="_Toc82174190"/>
      <w:r w:rsidRPr="00815B64">
        <w:rPr>
          <w:rFonts w:asciiTheme="minorHAnsi" w:hAnsiTheme="minorHAnsi" w:cstheme="minorHAnsi"/>
          <w:b/>
          <w:color w:val="auto"/>
          <w:sz w:val="22"/>
          <w:szCs w:val="22"/>
        </w:rPr>
        <w:t xml:space="preserve">Tabla </w:t>
      </w:r>
      <w:r w:rsidRPr="00815B64">
        <w:rPr>
          <w:rFonts w:asciiTheme="minorHAnsi" w:hAnsiTheme="minorHAnsi" w:cstheme="minorHAnsi"/>
          <w:b/>
          <w:color w:val="auto"/>
          <w:sz w:val="22"/>
          <w:szCs w:val="22"/>
        </w:rPr>
        <w:fldChar w:fldCharType="begin"/>
      </w:r>
      <w:r w:rsidRPr="00815B64">
        <w:rPr>
          <w:rFonts w:asciiTheme="minorHAnsi" w:hAnsiTheme="minorHAnsi" w:cstheme="minorHAnsi"/>
          <w:b/>
          <w:color w:val="auto"/>
          <w:sz w:val="22"/>
          <w:szCs w:val="22"/>
        </w:rPr>
        <w:instrText xml:space="preserve"> SEQ Tabla \* ARABIC </w:instrText>
      </w:r>
      <w:r w:rsidRPr="00815B64">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4</w:t>
      </w:r>
      <w:r w:rsidRPr="00815B64">
        <w:rPr>
          <w:rFonts w:asciiTheme="minorHAnsi" w:hAnsiTheme="minorHAnsi" w:cstheme="minorHAnsi"/>
          <w:b/>
          <w:color w:val="auto"/>
          <w:sz w:val="22"/>
          <w:szCs w:val="22"/>
        </w:rPr>
        <w:fldChar w:fldCharType="end"/>
      </w:r>
      <w:r w:rsidRPr="00815B64">
        <w:rPr>
          <w:rFonts w:asciiTheme="minorHAnsi" w:hAnsiTheme="minorHAnsi" w:cstheme="minorHAnsi"/>
          <w:color w:val="auto"/>
          <w:sz w:val="22"/>
          <w:szCs w:val="22"/>
        </w:rPr>
        <w:t xml:space="preserve">. Estructuras básicas para la identificación de </w:t>
      </w:r>
      <w:proofErr w:type="spellStart"/>
      <w:r w:rsidRPr="00815B64">
        <w:rPr>
          <w:rFonts w:asciiTheme="minorHAnsi" w:hAnsiTheme="minorHAnsi" w:cstheme="minorHAnsi"/>
          <w:color w:val="auto"/>
          <w:sz w:val="22"/>
          <w:szCs w:val="22"/>
        </w:rPr>
        <w:t>monogénidos</w:t>
      </w:r>
      <w:proofErr w:type="spellEnd"/>
      <w:r>
        <w:rPr>
          <w:rFonts w:asciiTheme="minorHAnsi" w:hAnsiTheme="minorHAnsi" w:cstheme="minorHAnsi"/>
          <w:color w:val="auto"/>
          <w:sz w:val="22"/>
          <w:szCs w:val="22"/>
        </w:rPr>
        <w:t>.</w:t>
      </w:r>
      <w:bookmarkEnd w:id="22"/>
    </w:p>
    <w:p w14:paraId="08352C62" w14:textId="77777777" w:rsidR="005F637F" w:rsidRPr="005F637F" w:rsidRDefault="005F637F" w:rsidP="005F637F">
      <w:pPr>
        <w:spacing w:line="360" w:lineRule="auto"/>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6839"/>
      </w:tblGrid>
      <w:tr w:rsidR="009C799C" w:rsidRPr="00815B64" w14:paraId="7DD03706" w14:textId="77777777" w:rsidTr="00E17D68">
        <w:trPr>
          <w:trHeight w:val="255"/>
        </w:trPr>
        <w:tc>
          <w:tcPr>
            <w:tcW w:w="8375" w:type="dxa"/>
            <w:gridSpan w:val="2"/>
          </w:tcPr>
          <w:p w14:paraId="7AF46AEA" w14:textId="77777777" w:rsidR="009C799C" w:rsidRPr="00815B64" w:rsidRDefault="009C799C" w:rsidP="005F637F">
            <w:pPr>
              <w:spacing w:before="22" w:line="360" w:lineRule="auto"/>
              <w:ind w:right="51"/>
              <w:jc w:val="center"/>
              <w:rPr>
                <w:rFonts w:asciiTheme="minorHAnsi" w:hAnsiTheme="minorHAnsi" w:cstheme="minorHAnsi"/>
                <w:b/>
                <w:sz w:val="24"/>
                <w:szCs w:val="24"/>
              </w:rPr>
            </w:pPr>
            <w:r w:rsidRPr="00815B64">
              <w:rPr>
                <w:rFonts w:asciiTheme="minorHAnsi" w:hAnsiTheme="minorHAnsi" w:cstheme="minorHAnsi"/>
                <w:b/>
                <w:w w:val="105"/>
                <w:sz w:val="24"/>
                <w:szCs w:val="24"/>
              </w:rPr>
              <w:t xml:space="preserve">Identificación de </w:t>
            </w:r>
            <w:proofErr w:type="spellStart"/>
            <w:r w:rsidRPr="00815B64">
              <w:rPr>
                <w:rFonts w:asciiTheme="minorHAnsi" w:hAnsiTheme="minorHAnsi" w:cstheme="minorHAnsi"/>
                <w:b/>
                <w:w w:val="105"/>
                <w:sz w:val="24"/>
                <w:szCs w:val="24"/>
              </w:rPr>
              <w:t>monogénidos</w:t>
            </w:r>
            <w:proofErr w:type="spellEnd"/>
            <w:r w:rsidR="00815B64">
              <w:rPr>
                <w:rFonts w:asciiTheme="minorHAnsi" w:hAnsiTheme="minorHAnsi" w:cstheme="minorHAnsi"/>
                <w:b/>
                <w:w w:val="105"/>
                <w:sz w:val="24"/>
                <w:szCs w:val="24"/>
              </w:rPr>
              <w:t>:</w:t>
            </w:r>
          </w:p>
          <w:p w14:paraId="0DB67F82" w14:textId="684618A8" w:rsidR="009C799C" w:rsidRPr="00815B64" w:rsidRDefault="009C799C" w:rsidP="005F637F">
            <w:pPr>
              <w:spacing w:before="22" w:line="360" w:lineRule="auto"/>
              <w:ind w:right="51"/>
              <w:jc w:val="both"/>
              <w:rPr>
                <w:rFonts w:asciiTheme="minorHAnsi" w:hAnsiTheme="minorHAnsi" w:cstheme="minorHAnsi"/>
                <w:sz w:val="24"/>
                <w:szCs w:val="24"/>
              </w:rPr>
            </w:pPr>
            <w:r w:rsidRPr="00815B64">
              <w:rPr>
                <w:rFonts w:asciiTheme="minorHAnsi" w:hAnsiTheme="minorHAnsi" w:cstheme="minorHAnsi"/>
                <w:w w:val="105"/>
                <w:sz w:val="24"/>
                <w:szCs w:val="24"/>
              </w:rPr>
              <w:t xml:space="preserve">Los </w:t>
            </w:r>
            <w:proofErr w:type="spellStart"/>
            <w:r w:rsidRPr="00815B64">
              <w:rPr>
                <w:rFonts w:asciiTheme="minorHAnsi" w:hAnsiTheme="minorHAnsi" w:cstheme="minorHAnsi"/>
                <w:w w:val="105"/>
                <w:sz w:val="24"/>
                <w:szCs w:val="24"/>
              </w:rPr>
              <w:t>monog</w:t>
            </w:r>
            <w:r w:rsidR="009142C3">
              <w:rPr>
                <w:rFonts w:asciiTheme="minorHAnsi" w:hAnsiTheme="minorHAnsi" w:cstheme="minorHAnsi"/>
                <w:w w:val="105"/>
                <w:sz w:val="24"/>
                <w:szCs w:val="24"/>
              </w:rPr>
              <w:t>e</w:t>
            </w:r>
            <w:r w:rsidRPr="00815B64">
              <w:rPr>
                <w:rFonts w:asciiTheme="minorHAnsi" w:hAnsiTheme="minorHAnsi" w:cstheme="minorHAnsi"/>
                <w:w w:val="105"/>
                <w:sz w:val="24"/>
                <w:szCs w:val="24"/>
              </w:rPr>
              <w:t>neas</w:t>
            </w:r>
            <w:proofErr w:type="spellEnd"/>
            <w:r w:rsidRPr="00815B64">
              <w:rPr>
                <w:rFonts w:asciiTheme="minorHAnsi" w:hAnsiTheme="minorHAnsi" w:cstheme="minorHAnsi"/>
                <w:w w:val="105"/>
                <w:sz w:val="24"/>
                <w:szCs w:val="24"/>
              </w:rPr>
              <w:t xml:space="preserve"> son un grupo de ectoparásitos de pequeño tamaño y ciclo biológico directo que infestan las branquias y piel de una gran variedad de peces, siendo en muchos casos especie-específicos (Sánchez MN, 2014). Salvo excepciones, su presencia no está relacionada con la muerte de los individuos, </w:t>
            </w:r>
            <w:r w:rsidRPr="00815B64">
              <w:rPr>
                <w:rFonts w:asciiTheme="minorHAnsi" w:hAnsiTheme="minorHAnsi" w:cstheme="minorHAnsi"/>
                <w:w w:val="105"/>
                <w:sz w:val="24"/>
                <w:szCs w:val="24"/>
              </w:rPr>
              <w:lastRenderedPageBreak/>
              <w:t>pero si lo pueden hacer si se encuentran en grandes cantidades en las branquias de sus hospedadores. Generalmente, se alimentan de células epiteliales, sangre y moco, llegando a provocar alteraciones r</w:t>
            </w:r>
            <w:r w:rsidR="00815B64">
              <w:rPr>
                <w:rFonts w:asciiTheme="minorHAnsi" w:hAnsiTheme="minorHAnsi" w:cstheme="minorHAnsi"/>
                <w:w w:val="105"/>
                <w:sz w:val="24"/>
                <w:szCs w:val="24"/>
              </w:rPr>
              <w:t xml:space="preserve">espiratorias letargia, anemia, </w:t>
            </w:r>
            <w:r w:rsidRPr="00815B64">
              <w:rPr>
                <w:rFonts w:asciiTheme="minorHAnsi" w:hAnsiTheme="minorHAnsi" w:cstheme="minorHAnsi"/>
                <w:w w:val="105"/>
                <w:sz w:val="24"/>
                <w:szCs w:val="24"/>
              </w:rPr>
              <w:t>entre otros, en el</w:t>
            </w:r>
            <w:r w:rsidRPr="00815B64">
              <w:rPr>
                <w:rFonts w:asciiTheme="minorHAnsi" w:hAnsiTheme="minorHAnsi" w:cstheme="minorHAnsi"/>
                <w:spacing w:val="2"/>
                <w:w w:val="105"/>
                <w:sz w:val="24"/>
                <w:szCs w:val="24"/>
              </w:rPr>
              <w:t xml:space="preserve"> </w:t>
            </w:r>
            <w:r w:rsidRPr="00815B64">
              <w:rPr>
                <w:rFonts w:asciiTheme="minorHAnsi" w:hAnsiTheme="minorHAnsi" w:cstheme="minorHAnsi"/>
                <w:w w:val="105"/>
                <w:sz w:val="24"/>
                <w:szCs w:val="24"/>
              </w:rPr>
              <w:t>hospedador.</w:t>
            </w:r>
          </w:p>
          <w:p w14:paraId="2D46524E" w14:textId="77777777" w:rsidR="009C799C" w:rsidRPr="00815B64" w:rsidRDefault="009C799C" w:rsidP="005F637F">
            <w:pPr>
              <w:spacing w:before="22" w:line="360" w:lineRule="auto"/>
              <w:ind w:right="51"/>
              <w:jc w:val="both"/>
              <w:rPr>
                <w:rFonts w:asciiTheme="minorHAnsi" w:hAnsiTheme="minorHAnsi" w:cstheme="minorHAnsi"/>
                <w:sz w:val="24"/>
                <w:szCs w:val="24"/>
              </w:rPr>
            </w:pPr>
            <w:r w:rsidRPr="00815B64">
              <w:rPr>
                <w:rFonts w:asciiTheme="minorHAnsi" w:hAnsiTheme="minorHAnsi" w:cstheme="minorHAnsi"/>
                <w:w w:val="105"/>
                <w:sz w:val="24"/>
                <w:szCs w:val="24"/>
              </w:rPr>
              <w:t xml:space="preserve">Gran parte de los </w:t>
            </w:r>
            <w:proofErr w:type="spellStart"/>
            <w:r w:rsidRPr="00815B64">
              <w:rPr>
                <w:rFonts w:asciiTheme="minorHAnsi" w:hAnsiTheme="minorHAnsi" w:cstheme="minorHAnsi"/>
                <w:w w:val="105"/>
                <w:sz w:val="24"/>
                <w:szCs w:val="24"/>
              </w:rPr>
              <w:t>monogénidos</w:t>
            </w:r>
            <w:proofErr w:type="spellEnd"/>
            <w:r w:rsidRPr="00815B64">
              <w:rPr>
                <w:rFonts w:asciiTheme="minorHAnsi" w:hAnsiTheme="minorHAnsi" w:cstheme="minorHAnsi"/>
                <w:w w:val="105"/>
                <w:sz w:val="24"/>
                <w:szCs w:val="24"/>
              </w:rPr>
              <w:t xml:space="preserve"> que parasitan osteíctios marinos responden a una estructura</w:t>
            </w:r>
            <w:r w:rsidR="00815B64">
              <w:rPr>
                <w:rFonts w:asciiTheme="minorHAnsi" w:hAnsiTheme="minorHAnsi" w:cstheme="minorHAnsi"/>
                <w:sz w:val="24"/>
                <w:szCs w:val="24"/>
              </w:rPr>
              <w:t xml:space="preserve"> </w:t>
            </w:r>
            <w:r w:rsidRPr="00815B64">
              <w:rPr>
                <w:rFonts w:asciiTheme="minorHAnsi" w:hAnsiTheme="minorHAnsi" w:cstheme="minorHAnsi"/>
                <w:w w:val="105"/>
                <w:sz w:val="24"/>
                <w:szCs w:val="24"/>
              </w:rPr>
              <w:t>general básica:</w:t>
            </w:r>
          </w:p>
        </w:tc>
      </w:tr>
      <w:tr w:rsidR="009C799C" w:rsidRPr="00815B64" w14:paraId="78899442" w14:textId="77777777" w:rsidTr="00E17D68">
        <w:trPr>
          <w:trHeight w:val="255"/>
        </w:trPr>
        <w:tc>
          <w:tcPr>
            <w:tcW w:w="1536" w:type="dxa"/>
          </w:tcPr>
          <w:p w14:paraId="37DBE654" w14:textId="77777777" w:rsidR="009C799C" w:rsidRPr="00815B64" w:rsidRDefault="009C799C" w:rsidP="005F637F">
            <w:pPr>
              <w:spacing w:before="22" w:line="360" w:lineRule="auto"/>
              <w:ind w:right="51"/>
              <w:jc w:val="center"/>
              <w:rPr>
                <w:rFonts w:asciiTheme="minorHAnsi" w:hAnsiTheme="minorHAnsi" w:cstheme="minorHAnsi"/>
                <w:b/>
                <w:i/>
                <w:sz w:val="24"/>
                <w:szCs w:val="24"/>
              </w:rPr>
            </w:pPr>
          </w:p>
          <w:p w14:paraId="0A1FF5D1" w14:textId="77777777" w:rsidR="009C799C" w:rsidRPr="00815B64" w:rsidRDefault="009C799C" w:rsidP="005F637F">
            <w:pPr>
              <w:spacing w:before="22" w:line="360" w:lineRule="auto"/>
              <w:ind w:right="51"/>
              <w:jc w:val="center"/>
              <w:rPr>
                <w:rFonts w:asciiTheme="minorHAnsi" w:hAnsiTheme="minorHAnsi" w:cstheme="minorHAnsi"/>
                <w:b/>
                <w:i/>
                <w:sz w:val="24"/>
                <w:szCs w:val="24"/>
              </w:rPr>
            </w:pPr>
          </w:p>
          <w:p w14:paraId="0726097A" w14:textId="77777777" w:rsidR="009C799C" w:rsidRPr="00815B64" w:rsidRDefault="009C799C" w:rsidP="005F637F">
            <w:pPr>
              <w:spacing w:before="22" w:line="360" w:lineRule="auto"/>
              <w:ind w:right="51"/>
              <w:jc w:val="center"/>
              <w:rPr>
                <w:rFonts w:asciiTheme="minorHAnsi" w:hAnsiTheme="minorHAnsi" w:cstheme="minorHAnsi"/>
                <w:b/>
                <w:sz w:val="24"/>
                <w:szCs w:val="24"/>
              </w:rPr>
            </w:pPr>
            <w:proofErr w:type="spellStart"/>
            <w:r w:rsidRPr="00815B64">
              <w:rPr>
                <w:rFonts w:asciiTheme="minorHAnsi" w:hAnsiTheme="minorHAnsi" w:cstheme="minorHAnsi"/>
                <w:b/>
                <w:w w:val="105"/>
                <w:sz w:val="24"/>
                <w:szCs w:val="24"/>
              </w:rPr>
              <w:t>Prohaptor</w:t>
            </w:r>
            <w:proofErr w:type="spellEnd"/>
          </w:p>
        </w:tc>
        <w:tc>
          <w:tcPr>
            <w:tcW w:w="6839" w:type="dxa"/>
          </w:tcPr>
          <w:p w14:paraId="594649C9" w14:textId="77777777" w:rsidR="009C799C" w:rsidRPr="00815B64" w:rsidRDefault="009C799C" w:rsidP="005F637F">
            <w:pPr>
              <w:spacing w:before="22" w:line="360" w:lineRule="auto"/>
              <w:ind w:right="51"/>
              <w:jc w:val="both"/>
              <w:rPr>
                <w:rFonts w:asciiTheme="minorHAnsi" w:hAnsiTheme="minorHAnsi" w:cstheme="minorHAnsi"/>
                <w:i/>
                <w:sz w:val="24"/>
                <w:szCs w:val="24"/>
              </w:rPr>
            </w:pPr>
            <w:r w:rsidRPr="00815B64">
              <w:rPr>
                <w:rFonts w:asciiTheme="minorHAnsi" w:hAnsiTheme="minorHAnsi" w:cstheme="minorHAnsi"/>
                <w:w w:val="105"/>
                <w:sz w:val="24"/>
                <w:szCs w:val="24"/>
              </w:rPr>
              <w:t>Porción anterior del parásito en la que se encuentran numerosas estructuras con gran valor taxonómico tales como la pres</w:t>
            </w:r>
            <w:r w:rsidR="00815B64">
              <w:rPr>
                <w:rFonts w:asciiTheme="minorHAnsi" w:hAnsiTheme="minorHAnsi" w:cstheme="minorHAnsi"/>
                <w:w w:val="105"/>
                <w:sz w:val="24"/>
                <w:szCs w:val="24"/>
              </w:rPr>
              <w:t xml:space="preserve">encia de ventosas o glándulas, </w:t>
            </w:r>
            <w:r w:rsidRPr="00815B64">
              <w:rPr>
                <w:rFonts w:asciiTheme="minorHAnsi" w:hAnsiTheme="minorHAnsi" w:cstheme="minorHAnsi"/>
                <w:w w:val="105"/>
                <w:sz w:val="24"/>
                <w:szCs w:val="24"/>
              </w:rPr>
              <w:t>la presencia de manchas oculares y la forma y disposición de las espículas del atrio genital. La morfología del atrio genital ha sido suficiente para identificar parásitos</w:t>
            </w:r>
            <w:r w:rsidRPr="00815B64">
              <w:rPr>
                <w:rFonts w:asciiTheme="minorHAnsi" w:hAnsiTheme="minorHAnsi" w:cstheme="minorHAnsi"/>
                <w:spacing w:val="-8"/>
                <w:w w:val="105"/>
                <w:sz w:val="24"/>
                <w:szCs w:val="24"/>
              </w:rPr>
              <w:t xml:space="preserve"> </w:t>
            </w:r>
            <w:r w:rsidRPr="00815B64">
              <w:rPr>
                <w:rFonts w:asciiTheme="minorHAnsi" w:hAnsiTheme="minorHAnsi" w:cstheme="minorHAnsi"/>
                <w:w w:val="105"/>
                <w:sz w:val="24"/>
                <w:szCs w:val="24"/>
              </w:rPr>
              <w:t>como</w:t>
            </w:r>
            <w:r w:rsidRPr="00815B64">
              <w:rPr>
                <w:rFonts w:asciiTheme="minorHAnsi" w:hAnsiTheme="minorHAnsi" w:cstheme="minorHAnsi"/>
                <w:spacing w:val="-7"/>
                <w:w w:val="105"/>
                <w:sz w:val="24"/>
                <w:szCs w:val="24"/>
              </w:rPr>
              <w:t xml:space="preserve"> </w:t>
            </w:r>
            <w:proofErr w:type="spellStart"/>
            <w:r w:rsidRPr="00815B64">
              <w:rPr>
                <w:rFonts w:asciiTheme="minorHAnsi" w:hAnsiTheme="minorHAnsi" w:cstheme="minorHAnsi"/>
                <w:i/>
                <w:w w:val="105"/>
                <w:sz w:val="24"/>
                <w:szCs w:val="24"/>
              </w:rPr>
              <w:t>Sparicotyle</w:t>
            </w:r>
            <w:proofErr w:type="spellEnd"/>
            <w:r w:rsidRPr="00815B64">
              <w:rPr>
                <w:rFonts w:asciiTheme="minorHAnsi" w:hAnsiTheme="minorHAnsi" w:cstheme="minorHAnsi"/>
                <w:i/>
                <w:spacing w:val="-10"/>
                <w:w w:val="105"/>
                <w:sz w:val="24"/>
                <w:szCs w:val="24"/>
              </w:rPr>
              <w:t xml:space="preserve"> </w:t>
            </w:r>
            <w:proofErr w:type="spellStart"/>
            <w:r w:rsidRPr="00815B64">
              <w:rPr>
                <w:rFonts w:asciiTheme="minorHAnsi" w:hAnsiTheme="minorHAnsi" w:cstheme="minorHAnsi"/>
                <w:i/>
                <w:w w:val="105"/>
                <w:sz w:val="24"/>
                <w:szCs w:val="24"/>
              </w:rPr>
              <w:t>chrisophrii</w:t>
            </w:r>
            <w:proofErr w:type="spellEnd"/>
            <w:r w:rsidRPr="00815B64">
              <w:rPr>
                <w:rFonts w:asciiTheme="minorHAnsi" w:hAnsiTheme="minorHAnsi" w:cstheme="minorHAnsi"/>
                <w:i/>
                <w:spacing w:val="-10"/>
                <w:w w:val="105"/>
                <w:sz w:val="24"/>
                <w:szCs w:val="24"/>
              </w:rPr>
              <w:t xml:space="preserve"> </w:t>
            </w:r>
            <w:r w:rsidRPr="00815B64">
              <w:rPr>
                <w:rFonts w:asciiTheme="minorHAnsi" w:hAnsiTheme="minorHAnsi" w:cstheme="minorHAnsi"/>
                <w:w w:val="105"/>
                <w:sz w:val="24"/>
                <w:szCs w:val="24"/>
              </w:rPr>
              <w:t>o</w:t>
            </w:r>
            <w:r w:rsidRPr="00815B64">
              <w:rPr>
                <w:rFonts w:asciiTheme="minorHAnsi" w:hAnsiTheme="minorHAnsi" w:cstheme="minorHAnsi"/>
                <w:spacing w:val="-7"/>
                <w:w w:val="105"/>
                <w:sz w:val="24"/>
                <w:szCs w:val="24"/>
              </w:rPr>
              <w:t xml:space="preserve"> </w:t>
            </w:r>
            <w:proofErr w:type="spellStart"/>
            <w:r w:rsidRPr="00815B64">
              <w:rPr>
                <w:rFonts w:asciiTheme="minorHAnsi" w:hAnsiTheme="minorHAnsi" w:cstheme="minorHAnsi"/>
                <w:i/>
                <w:w w:val="105"/>
                <w:sz w:val="24"/>
                <w:szCs w:val="24"/>
              </w:rPr>
              <w:t>Sciaenocotyle</w:t>
            </w:r>
            <w:proofErr w:type="spellEnd"/>
            <w:r w:rsidRPr="00815B64">
              <w:rPr>
                <w:rFonts w:asciiTheme="minorHAnsi" w:hAnsiTheme="minorHAnsi" w:cstheme="minorHAnsi"/>
                <w:i/>
                <w:spacing w:val="-11"/>
                <w:w w:val="105"/>
                <w:sz w:val="24"/>
                <w:szCs w:val="24"/>
              </w:rPr>
              <w:t xml:space="preserve"> </w:t>
            </w:r>
            <w:proofErr w:type="spellStart"/>
            <w:r w:rsidRPr="00815B64">
              <w:rPr>
                <w:rFonts w:asciiTheme="minorHAnsi" w:hAnsiTheme="minorHAnsi" w:cstheme="minorHAnsi"/>
                <w:i/>
                <w:w w:val="105"/>
                <w:sz w:val="24"/>
                <w:szCs w:val="24"/>
              </w:rPr>
              <w:t>pancerii</w:t>
            </w:r>
            <w:proofErr w:type="spellEnd"/>
            <w:r w:rsidRPr="00815B64">
              <w:rPr>
                <w:rFonts w:asciiTheme="minorHAnsi" w:hAnsiTheme="minorHAnsi" w:cstheme="minorHAnsi"/>
                <w:i/>
                <w:w w:val="105"/>
                <w:sz w:val="24"/>
                <w:szCs w:val="24"/>
              </w:rPr>
              <w:t>.</w:t>
            </w:r>
          </w:p>
        </w:tc>
      </w:tr>
      <w:tr w:rsidR="009C799C" w:rsidRPr="00815B64" w14:paraId="4FD98887" w14:textId="77777777" w:rsidTr="00E17D68">
        <w:trPr>
          <w:trHeight w:val="255"/>
        </w:trPr>
        <w:tc>
          <w:tcPr>
            <w:tcW w:w="1536" w:type="dxa"/>
          </w:tcPr>
          <w:p w14:paraId="5109ABED" w14:textId="77777777" w:rsidR="009C799C" w:rsidRPr="00815B64" w:rsidRDefault="009C799C" w:rsidP="005F637F">
            <w:pPr>
              <w:spacing w:before="22" w:line="360" w:lineRule="auto"/>
              <w:ind w:right="51"/>
              <w:jc w:val="center"/>
              <w:rPr>
                <w:rFonts w:asciiTheme="minorHAnsi" w:hAnsiTheme="minorHAnsi" w:cstheme="minorHAnsi"/>
                <w:b/>
                <w:i/>
                <w:sz w:val="24"/>
                <w:szCs w:val="24"/>
              </w:rPr>
            </w:pPr>
          </w:p>
          <w:p w14:paraId="7B1577FD" w14:textId="77777777" w:rsidR="009C799C" w:rsidRPr="00815B64" w:rsidRDefault="009C799C" w:rsidP="005F637F">
            <w:pPr>
              <w:spacing w:before="22" w:line="360" w:lineRule="auto"/>
              <w:ind w:right="51"/>
              <w:jc w:val="center"/>
              <w:rPr>
                <w:rFonts w:asciiTheme="minorHAnsi" w:hAnsiTheme="minorHAnsi" w:cstheme="minorHAnsi"/>
                <w:b/>
                <w:sz w:val="24"/>
                <w:szCs w:val="24"/>
              </w:rPr>
            </w:pPr>
            <w:r w:rsidRPr="00815B64">
              <w:rPr>
                <w:rFonts w:asciiTheme="minorHAnsi" w:hAnsiTheme="minorHAnsi" w:cstheme="minorHAnsi"/>
                <w:b/>
                <w:w w:val="105"/>
                <w:sz w:val="24"/>
                <w:szCs w:val="24"/>
              </w:rPr>
              <w:t>Tronco</w:t>
            </w:r>
          </w:p>
        </w:tc>
        <w:tc>
          <w:tcPr>
            <w:tcW w:w="6839" w:type="dxa"/>
          </w:tcPr>
          <w:p w14:paraId="01A91D66" w14:textId="77777777" w:rsidR="009C799C" w:rsidRPr="00815B64" w:rsidRDefault="009C799C" w:rsidP="005F637F">
            <w:pPr>
              <w:spacing w:before="22" w:line="360" w:lineRule="auto"/>
              <w:ind w:right="51"/>
              <w:jc w:val="both"/>
              <w:rPr>
                <w:rFonts w:asciiTheme="minorHAnsi" w:hAnsiTheme="minorHAnsi" w:cstheme="minorHAnsi"/>
                <w:sz w:val="24"/>
                <w:szCs w:val="24"/>
              </w:rPr>
            </w:pPr>
            <w:r w:rsidRPr="00815B64">
              <w:rPr>
                <w:rFonts w:asciiTheme="minorHAnsi" w:hAnsiTheme="minorHAnsi" w:cstheme="minorHAnsi"/>
                <w:w w:val="105"/>
                <w:sz w:val="24"/>
                <w:szCs w:val="24"/>
              </w:rPr>
              <w:t xml:space="preserve">Se extiende desde el </w:t>
            </w:r>
            <w:proofErr w:type="spellStart"/>
            <w:r w:rsidRPr="00815B64">
              <w:rPr>
                <w:rFonts w:asciiTheme="minorHAnsi" w:hAnsiTheme="minorHAnsi" w:cstheme="minorHAnsi"/>
                <w:w w:val="105"/>
                <w:sz w:val="24"/>
                <w:szCs w:val="24"/>
              </w:rPr>
              <w:t>prohaptor</w:t>
            </w:r>
            <w:proofErr w:type="spellEnd"/>
            <w:r w:rsidRPr="00815B64">
              <w:rPr>
                <w:rFonts w:asciiTheme="minorHAnsi" w:hAnsiTheme="minorHAnsi" w:cstheme="minorHAnsi"/>
                <w:w w:val="105"/>
                <w:sz w:val="24"/>
                <w:szCs w:val="24"/>
              </w:rPr>
              <w:t xml:space="preserve"> hasta el </w:t>
            </w:r>
            <w:proofErr w:type="spellStart"/>
            <w:r w:rsidRPr="00815B64">
              <w:rPr>
                <w:rFonts w:asciiTheme="minorHAnsi" w:hAnsiTheme="minorHAnsi" w:cstheme="minorHAnsi"/>
                <w:w w:val="105"/>
                <w:sz w:val="24"/>
                <w:szCs w:val="24"/>
              </w:rPr>
              <w:t>opistohaptor</w:t>
            </w:r>
            <w:proofErr w:type="spellEnd"/>
            <w:r w:rsidRPr="00815B64">
              <w:rPr>
                <w:rFonts w:asciiTheme="minorHAnsi" w:hAnsiTheme="minorHAnsi" w:cstheme="minorHAnsi"/>
                <w:w w:val="105"/>
                <w:sz w:val="24"/>
                <w:szCs w:val="24"/>
              </w:rPr>
              <w:t xml:space="preserve"> y alberga las estructuras reproductivas y digestivas. Es importante la identificación de estructuras como el útero, los testículos, el oviducto, la presencia de espícula, la morfología de los huevos, etc.</w:t>
            </w:r>
          </w:p>
        </w:tc>
      </w:tr>
      <w:tr w:rsidR="009C799C" w:rsidRPr="00815B64" w14:paraId="1AD2D732" w14:textId="77777777" w:rsidTr="00E17D68">
        <w:trPr>
          <w:trHeight w:val="255"/>
        </w:trPr>
        <w:tc>
          <w:tcPr>
            <w:tcW w:w="1536" w:type="dxa"/>
          </w:tcPr>
          <w:p w14:paraId="67577EE7" w14:textId="77777777" w:rsidR="009C799C" w:rsidRPr="00815B64" w:rsidRDefault="009C799C" w:rsidP="005F637F">
            <w:pPr>
              <w:spacing w:before="22" w:line="360" w:lineRule="auto"/>
              <w:ind w:right="51"/>
              <w:jc w:val="center"/>
              <w:rPr>
                <w:rFonts w:asciiTheme="minorHAnsi" w:hAnsiTheme="minorHAnsi" w:cstheme="minorHAnsi"/>
                <w:b/>
                <w:i/>
                <w:sz w:val="24"/>
                <w:szCs w:val="24"/>
              </w:rPr>
            </w:pPr>
          </w:p>
          <w:p w14:paraId="22AC63BF" w14:textId="77777777" w:rsidR="009C799C" w:rsidRPr="00815B64" w:rsidRDefault="009C799C" w:rsidP="005F637F">
            <w:pPr>
              <w:spacing w:before="22" w:line="360" w:lineRule="auto"/>
              <w:ind w:right="51"/>
              <w:jc w:val="center"/>
              <w:rPr>
                <w:rFonts w:asciiTheme="minorHAnsi" w:hAnsiTheme="minorHAnsi" w:cstheme="minorHAnsi"/>
                <w:b/>
                <w:sz w:val="24"/>
                <w:szCs w:val="24"/>
              </w:rPr>
            </w:pPr>
            <w:proofErr w:type="spellStart"/>
            <w:r w:rsidRPr="00815B64">
              <w:rPr>
                <w:rFonts w:asciiTheme="minorHAnsi" w:hAnsiTheme="minorHAnsi" w:cstheme="minorHAnsi"/>
                <w:b/>
                <w:w w:val="105"/>
                <w:sz w:val="24"/>
                <w:szCs w:val="24"/>
              </w:rPr>
              <w:t>Opistohaptor</w:t>
            </w:r>
            <w:proofErr w:type="spellEnd"/>
          </w:p>
        </w:tc>
        <w:tc>
          <w:tcPr>
            <w:tcW w:w="6839" w:type="dxa"/>
          </w:tcPr>
          <w:p w14:paraId="7BDAFAC2" w14:textId="2DD5B6F9" w:rsidR="009C799C" w:rsidRPr="00815B64" w:rsidRDefault="009C799C" w:rsidP="009142C3">
            <w:pPr>
              <w:spacing w:before="22" w:line="360" w:lineRule="auto"/>
              <w:ind w:right="51"/>
              <w:jc w:val="both"/>
              <w:rPr>
                <w:rFonts w:asciiTheme="minorHAnsi" w:hAnsiTheme="minorHAnsi" w:cstheme="minorHAnsi"/>
                <w:sz w:val="24"/>
                <w:szCs w:val="24"/>
              </w:rPr>
            </w:pPr>
            <w:r w:rsidRPr="00815B64">
              <w:rPr>
                <w:rFonts w:asciiTheme="minorHAnsi" w:hAnsiTheme="minorHAnsi" w:cstheme="minorHAnsi"/>
                <w:w w:val="105"/>
                <w:sz w:val="24"/>
                <w:szCs w:val="24"/>
              </w:rPr>
              <w:t>Estructura muy variada y diversa, y de gran complejidad en algunas especies. Su principal función es la fijación del parásito al tejido branquial del hospedador.</w:t>
            </w:r>
            <w:r w:rsidRPr="00815B64">
              <w:rPr>
                <w:rFonts w:asciiTheme="minorHAnsi" w:hAnsiTheme="minorHAnsi" w:cstheme="minorHAnsi"/>
                <w:spacing w:val="51"/>
                <w:w w:val="105"/>
                <w:sz w:val="24"/>
                <w:szCs w:val="24"/>
              </w:rPr>
              <w:t xml:space="preserve"> </w:t>
            </w:r>
            <w:r w:rsidRPr="00815B64">
              <w:rPr>
                <w:rFonts w:asciiTheme="minorHAnsi" w:hAnsiTheme="minorHAnsi" w:cstheme="minorHAnsi"/>
                <w:w w:val="105"/>
                <w:sz w:val="24"/>
                <w:szCs w:val="24"/>
              </w:rPr>
              <w:t>El</w:t>
            </w:r>
            <w:r w:rsidRPr="00815B64">
              <w:rPr>
                <w:rFonts w:asciiTheme="minorHAnsi" w:hAnsiTheme="minorHAnsi" w:cstheme="minorHAnsi"/>
                <w:spacing w:val="51"/>
                <w:w w:val="105"/>
                <w:sz w:val="24"/>
                <w:szCs w:val="24"/>
              </w:rPr>
              <w:t xml:space="preserve"> </w:t>
            </w:r>
            <w:proofErr w:type="spellStart"/>
            <w:r w:rsidRPr="00815B64">
              <w:rPr>
                <w:rFonts w:asciiTheme="minorHAnsi" w:hAnsiTheme="minorHAnsi" w:cstheme="minorHAnsi"/>
                <w:w w:val="105"/>
                <w:sz w:val="24"/>
                <w:szCs w:val="24"/>
              </w:rPr>
              <w:t>opistohaptor</w:t>
            </w:r>
            <w:proofErr w:type="spellEnd"/>
            <w:r w:rsidRPr="00815B64">
              <w:rPr>
                <w:rFonts w:asciiTheme="minorHAnsi" w:hAnsiTheme="minorHAnsi" w:cstheme="minorHAnsi"/>
                <w:spacing w:val="52"/>
                <w:w w:val="105"/>
                <w:sz w:val="24"/>
                <w:szCs w:val="24"/>
              </w:rPr>
              <w:t xml:space="preserve"> </w:t>
            </w:r>
            <w:r w:rsidRPr="00815B64">
              <w:rPr>
                <w:rFonts w:asciiTheme="minorHAnsi" w:hAnsiTheme="minorHAnsi" w:cstheme="minorHAnsi"/>
                <w:w w:val="105"/>
                <w:sz w:val="24"/>
                <w:szCs w:val="24"/>
              </w:rPr>
              <w:t>puede</w:t>
            </w:r>
            <w:r w:rsidRPr="00815B64">
              <w:rPr>
                <w:rFonts w:asciiTheme="minorHAnsi" w:hAnsiTheme="minorHAnsi" w:cstheme="minorHAnsi"/>
                <w:spacing w:val="52"/>
                <w:w w:val="105"/>
                <w:sz w:val="24"/>
                <w:szCs w:val="24"/>
              </w:rPr>
              <w:t xml:space="preserve"> </w:t>
            </w:r>
            <w:r w:rsidRPr="00815B64">
              <w:rPr>
                <w:rFonts w:asciiTheme="minorHAnsi" w:hAnsiTheme="minorHAnsi" w:cstheme="minorHAnsi"/>
                <w:w w:val="105"/>
                <w:sz w:val="24"/>
                <w:szCs w:val="24"/>
              </w:rPr>
              <w:t>estar</w:t>
            </w:r>
            <w:r w:rsidRPr="00815B64">
              <w:rPr>
                <w:rFonts w:asciiTheme="minorHAnsi" w:hAnsiTheme="minorHAnsi" w:cstheme="minorHAnsi"/>
                <w:spacing w:val="52"/>
                <w:w w:val="105"/>
                <w:sz w:val="24"/>
                <w:szCs w:val="24"/>
              </w:rPr>
              <w:t xml:space="preserve"> </w:t>
            </w:r>
            <w:r w:rsidRPr="00815B64">
              <w:rPr>
                <w:rFonts w:asciiTheme="minorHAnsi" w:hAnsiTheme="minorHAnsi" w:cstheme="minorHAnsi"/>
                <w:w w:val="105"/>
                <w:sz w:val="24"/>
                <w:szCs w:val="24"/>
              </w:rPr>
              <w:t>formado</w:t>
            </w:r>
            <w:r w:rsidRPr="00815B64">
              <w:rPr>
                <w:rFonts w:asciiTheme="minorHAnsi" w:hAnsiTheme="minorHAnsi" w:cstheme="minorHAnsi"/>
                <w:spacing w:val="53"/>
                <w:w w:val="105"/>
                <w:sz w:val="24"/>
                <w:szCs w:val="24"/>
              </w:rPr>
              <w:t xml:space="preserve"> </w:t>
            </w:r>
            <w:r w:rsidRPr="00815B64">
              <w:rPr>
                <w:rFonts w:asciiTheme="minorHAnsi" w:hAnsiTheme="minorHAnsi" w:cstheme="minorHAnsi"/>
                <w:w w:val="105"/>
                <w:sz w:val="24"/>
                <w:szCs w:val="24"/>
              </w:rPr>
              <w:t>por</w:t>
            </w:r>
            <w:r w:rsidRPr="00815B64">
              <w:rPr>
                <w:rFonts w:asciiTheme="minorHAnsi" w:hAnsiTheme="minorHAnsi" w:cstheme="minorHAnsi"/>
                <w:spacing w:val="52"/>
                <w:w w:val="105"/>
                <w:sz w:val="24"/>
                <w:szCs w:val="24"/>
              </w:rPr>
              <w:t xml:space="preserve"> </w:t>
            </w:r>
            <w:r w:rsidRPr="00815B64">
              <w:rPr>
                <w:rFonts w:asciiTheme="minorHAnsi" w:hAnsiTheme="minorHAnsi" w:cstheme="minorHAnsi"/>
                <w:w w:val="105"/>
                <w:sz w:val="24"/>
                <w:szCs w:val="24"/>
              </w:rPr>
              <w:t>ganchos,</w:t>
            </w:r>
            <w:r w:rsidRPr="00815B64">
              <w:rPr>
                <w:rFonts w:asciiTheme="minorHAnsi" w:hAnsiTheme="minorHAnsi" w:cstheme="minorHAnsi"/>
                <w:spacing w:val="51"/>
                <w:w w:val="105"/>
                <w:sz w:val="24"/>
                <w:szCs w:val="24"/>
              </w:rPr>
              <w:t xml:space="preserve"> </w:t>
            </w:r>
            <w:r w:rsidRPr="00815B64">
              <w:rPr>
                <w:rFonts w:asciiTheme="minorHAnsi" w:hAnsiTheme="minorHAnsi" w:cstheme="minorHAnsi"/>
                <w:w w:val="105"/>
                <w:sz w:val="24"/>
                <w:szCs w:val="24"/>
              </w:rPr>
              <w:t>iguales</w:t>
            </w:r>
            <w:r w:rsidRPr="00815B64">
              <w:rPr>
                <w:rFonts w:asciiTheme="minorHAnsi" w:hAnsiTheme="minorHAnsi" w:cstheme="minorHAnsi"/>
                <w:spacing w:val="52"/>
                <w:w w:val="105"/>
                <w:sz w:val="24"/>
                <w:szCs w:val="24"/>
              </w:rPr>
              <w:t xml:space="preserve"> </w:t>
            </w:r>
            <w:r w:rsidRPr="00815B64">
              <w:rPr>
                <w:rFonts w:asciiTheme="minorHAnsi" w:hAnsiTheme="minorHAnsi" w:cstheme="minorHAnsi"/>
                <w:w w:val="105"/>
                <w:sz w:val="24"/>
                <w:szCs w:val="24"/>
              </w:rPr>
              <w:t>o</w:t>
            </w:r>
            <w:r w:rsidR="009142C3">
              <w:rPr>
                <w:rFonts w:asciiTheme="minorHAnsi" w:hAnsiTheme="minorHAnsi" w:cstheme="minorHAnsi"/>
                <w:w w:val="105"/>
                <w:sz w:val="24"/>
                <w:szCs w:val="24"/>
              </w:rPr>
              <w:t xml:space="preserve"> </w:t>
            </w:r>
            <w:r w:rsidRPr="00815B64">
              <w:rPr>
                <w:rFonts w:asciiTheme="minorHAnsi" w:hAnsiTheme="minorHAnsi" w:cstheme="minorHAnsi"/>
                <w:w w:val="105"/>
                <w:sz w:val="24"/>
                <w:szCs w:val="24"/>
              </w:rPr>
              <w:t>variados, estructuras esclerotizadas a modo de barras, láminas, etc</w:t>
            </w:r>
            <w:r w:rsidR="00815B64">
              <w:rPr>
                <w:rFonts w:asciiTheme="minorHAnsi" w:hAnsiTheme="minorHAnsi" w:cstheme="minorHAnsi"/>
                <w:w w:val="105"/>
                <w:sz w:val="24"/>
                <w:szCs w:val="24"/>
              </w:rPr>
              <w:t>.</w:t>
            </w:r>
          </w:p>
        </w:tc>
      </w:tr>
    </w:tbl>
    <w:p w14:paraId="2596503D"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i/>
          <w:sz w:val="24"/>
          <w:szCs w:val="24"/>
        </w:rPr>
      </w:pPr>
    </w:p>
    <w:p w14:paraId="1290FB0C" w14:textId="188B9B79" w:rsidR="009C799C" w:rsidRPr="00815B64" w:rsidRDefault="00815B64" w:rsidP="005F637F">
      <w:pPr>
        <w:pStyle w:val="Descripcin"/>
        <w:spacing w:before="22" w:after="0" w:line="360" w:lineRule="auto"/>
        <w:ind w:right="51"/>
        <w:rPr>
          <w:rFonts w:asciiTheme="minorHAnsi" w:hAnsiTheme="minorHAnsi" w:cstheme="minorHAnsi"/>
          <w:color w:val="auto"/>
          <w:sz w:val="22"/>
          <w:szCs w:val="22"/>
        </w:rPr>
      </w:pPr>
      <w:bookmarkStart w:id="23" w:name="_Toc82174191"/>
      <w:r w:rsidRPr="00815B64">
        <w:rPr>
          <w:rFonts w:asciiTheme="minorHAnsi" w:hAnsiTheme="minorHAnsi" w:cstheme="minorHAnsi"/>
          <w:b/>
          <w:color w:val="auto"/>
          <w:sz w:val="22"/>
          <w:szCs w:val="22"/>
        </w:rPr>
        <w:t xml:space="preserve">Tabla </w:t>
      </w:r>
      <w:r w:rsidRPr="00815B64">
        <w:rPr>
          <w:rFonts w:asciiTheme="minorHAnsi" w:hAnsiTheme="minorHAnsi" w:cstheme="minorHAnsi"/>
          <w:b/>
          <w:color w:val="auto"/>
          <w:sz w:val="22"/>
          <w:szCs w:val="22"/>
        </w:rPr>
        <w:fldChar w:fldCharType="begin"/>
      </w:r>
      <w:r w:rsidRPr="00815B64">
        <w:rPr>
          <w:rFonts w:asciiTheme="minorHAnsi" w:hAnsiTheme="minorHAnsi" w:cstheme="minorHAnsi"/>
          <w:b/>
          <w:color w:val="auto"/>
          <w:sz w:val="22"/>
          <w:szCs w:val="22"/>
        </w:rPr>
        <w:instrText xml:space="preserve"> SEQ Tabla \* ARABIC </w:instrText>
      </w:r>
      <w:r w:rsidRPr="00815B64">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5</w:t>
      </w:r>
      <w:r w:rsidRPr="00815B64">
        <w:rPr>
          <w:rFonts w:asciiTheme="minorHAnsi" w:hAnsiTheme="minorHAnsi" w:cstheme="minorHAnsi"/>
          <w:b/>
          <w:color w:val="auto"/>
          <w:sz w:val="22"/>
          <w:szCs w:val="22"/>
        </w:rPr>
        <w:fldChar w:fldCharType="end"/>
      </w:r>
      <w:r w:rsidRPr="00815B64">
        <w:rPr>
          <w:rFonts w:asciiTheme="minorHAnsi" w:hAnsiTheme="minorHAnsi" w:cstheme="minorHAnsi"/>
          <w:b/>
          <w:color w:val="auto"/>
          <w:sz w:val="22"/>
          <w:szCs w:val="22"/>
        </w:rPr>
        <w:t>.</w:t>
      </w:r>
      <w:r w:rsidRPr="00815B64">
        <w:rPr>
          <w:rFonts w:asciiTheme="minorHAnsi" w:hAnsiTheme="minorHAnsi" w:cstheme="minorHAnsi"/>
          <w:color w:val="auto"/>
          <w:sz w:val="22"/>
          <w:szCs w:val="22"/>
        </w:rPr>
        <w:t xml:space="preserve"> Estructuras básicas para la identificación de isópodos.</w:t>
      </w:r>
      <w:bookmarkEnd w:id="23"/>
    </w:p>
    <w:tbl>
      <w:tblPr>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7"/>
        <w:gridCol w:w="6907"/>
      </w:tblGrid>
      <w:tr w:rsidR="009C799C" w:rsidRPr="00815B64" w14:paraId="4D873E4D" w14:textId="77777777" w:rsidTr="005F637F">
        <w:trPr>
          <w:trHeight w:val="810"/>
        </w:trPr>
        <w:tc>
          <w:tcPr>
            <w:tcW w:w="8534" w:type="dxa"/>
            <w:gridSpan w:val="2"/>
          </w:tcPr>
          <w:p w14:paraId="5EFBA864" w14:textId="77777777" w:rsidR="009C799C" w:rsidRPr="00815B64" w:rsidRDefault="009C799C" w:rsidP="005F637F">
            <w:pPr>
              <w:spacing w:before="22" w:line="360" w:lineRule="auto"/>
              <w:ind w:right="51"/>
              <w:jc w:val="center"/>
              <w:rPr>
                <w:rFonts w:asciiTheme="minorHAnsi" w:hAnsiTheme="minorHAnsi" w:cstheme="minorHAnsi"/>
                <w:b/>
                <w:sz w:val="24"/>
                <w:szCs w:val="24"/>
              </w:rPr>
            </w:pPr>
            <w:r w:rsidRPr="00815B64">
              <w:rPr>
                <w:rFonts w:asciiTheme="minorHAnsi" w:hAnsiTheme="minorHAnsi" w:cstheme="minorHAnsi"/>
                <w:b/>
                <w:w w:val="105"/>
                <w:sz w:val="24"/>
                <w:szCs w:val="24"/>
              </w:rPr>
              <w:t>Identificación de isópodos</w:t>
            </w:r>
            <w:r w:rsidR="00815B64" w:rsidRPr="00815B64">
              <w:rPr>
                <w:rFonts w:asciiTheme="minorHAnsi" w:hAnsiTheme="minorHAnsi" w:cstheme="minorHAnsi"/>
                <w:b/>
                <w:w w:val="105"/>
                <w:sz w:val="24"/>
                <w:szCs w:val="24"/>
              </w:rPr>
              <w:t>:</w:t>
            </w:r>
          </w:p>
          <w:p w14:paraId="7777E488" w14:textId="77777777" w:rsidR="009C799C" w:rsidRPr="00815B64" w:rsidRDefault="009C799C" w:rsidP="005F637F">
            <w:pPr>
              <w:spacing w:before="22" w:line="360" w:lineRule="auto"/>
              <w:ind w:right="51"/>
              <w:jc w:val="both"/>
              <w:rPr>
                <w:rFonts w:asciiTheme="minorHAnsi" w:hAnsiTheme="minorHAnsi" w:cstheme="minorHAnsi"/>
                <w:sz w:val="24"/>
                <w:szCs w:val="24"/>
              </w:rPr>
            </w:pPr>
            <w:r w:rsidRPr="00815B64">
              <w:rPr>
                <w:rFonts w:asciiTheme="minorHAnsi" w:hAnsiTheme="minorHAnsi" w:cstheme="minorHAnsi"/>
                <w:w w:val="105"/>
                <w:sz w:val="24"/>
                <w:szCs w:val="24"/>
              </w:rPr>
              <w:t xml:space="preserve">La estructura de los isópodos, al igual que la de los </w:t>
            </w:r>
            <w:proofErr w:type="spellStart"/>
            <w:r w:rsidRPr="00815B64">
              <w:rPr>
                <w:rFonts w:asciiTheme="minorHAnsi" w:hAnsiTheme="minorHAnsi" w:cstheme="minorHAnsi"/>
                <w:w w:val="105"/>
                <w:sz w:val="24"/>
                <w:szCs w:val="24"/>
              </w:rPr>
              <w:t>monogénidos</w:t>
            </w:r>
            <w:proofErr w:type="spellEnd"/>
            <w:r w:rsidRPr="00815B64">
              <w:rPr>
                <w:rFonts w:asciiTheme="minorHAnsi" w:hAnsiTheme="minorHAnsi" w:cstheme="minorHAnsi"/>
                <w:w w:val="105"/>
                <w:sz w:val="24"/>
                <w:szCs w:val="24"/>
              </w:rPr>
              <w:t>, también sigue un esquema general básico, en el que se diferencian cuatro partes en el animal:</w:t>
            </w:r>
          </w:p>
        </w:tc>
      </w:tr>
      <w:tr w:rsidR="009C799C" w:rsidRPr="00815B64" w14:paraId="77F6BE0F" w14:textId="77777777" w:rsidTr="005F637F">
        <w:trPr>
          <w:trHeight w:val="724"/>
        </w:trPr>
        <w:tc>
          <w:tcPr>
            <w:tcW w:w="1627" w:type="dxa"/>
          </w:tcPr>
          <w:p w14:paraId="586DE46A" w14:textId="77777777" w:rsidR="009C799C" w:rsidRPr="00815B64" w:rsidRDefault="009C799C" w:rsidP="005F637F">
            <w:pPr>
              <w:spacing w:before="22" w:line="360" w:lineRule="auto"/>
              <w:ind w:right="51"/>
              <w:jc w:val="center"/>
              <w:rPr>
                <w:rFonts w:asciiTheme="minorHAnsi" w:hAnsiTheme="minorHAnsi" w:cstheme="minorHAnsi"/>
                <w:b/>
                <w:sz w:val="24"/>
                <w:szCs w:val="24"/>
              </w:rPr>
            </w:pPr>
          </w:p>
          <w:p w14:paraId="0AE0AB8D" w14:textId="77777777" w:rsidR="009C799C" w:rsidRPr="00815B64" w:rsidRDefault="009C799C" w:rsidP="005F637F">
            <w:pPr>
              <w:spacing w:before="22" w:line="360" w:lineRule="auto"/>
              <w:ind w:right="51"/>
              <w:jc w:val="center"/>
              <w:rPr>
                <w:rFonts w:asciiTheme="minorHAnsi" w:hAnsiTheme="minorHAnsi" w:cstheme="minorHAnsi"/>
                <w:b/>
                <w:sz w:val="24"/>
                <w:szCs w:val="24"/>
              </w:rPr>
            </w:pPr>
            <w:proofErr w:type="spellStart"/>
            <w:r w:rsidRPr="00815B64">
              <w:rPr>
                <w:rFonts w:asciiTheme="minorHAnsi" w:hAnsiTheme="minorHAnsi" w:cstheme="minorHAnsi"/>
                <w:b/>
                <w:w w:val="105"/>
                <w:sz w:val="24"/>
                <w:szCs w:val="24"/>
              </w:rPr>
              <w:t>Cefalón</w:t>
            </w:r>
            <w:proofErr w:type="spellEnd"/>
          </w:p>
        </w:tc>
        <w:tc>
          <w:tcPr>
            <w:tcW w:w="6907" w:type="dxa"/>
          </w:tcPr>
          <w:p w14:paraId="6821E90E" w14:textId="77777777" w:rsidR="009C799C" w:rsidRPr="00815B64" w:rsidRDefault="009C799C" w:rsidP="005F637F">
            <w:pPr>
              <w:spacing w:before="22" w:line="360" w:lineRule="auto"/>
              <w:ind w:right="51"/>
              <w:jc w:val="both"/>
              <w:rPr>
                <w:rFonts w:asciiTheme="minorHAnsi" w:hAnsiTheme="minorHAnsi" w:cstheme="minorHAnsi"/>
                <w:sz w:val="24"/>
                <w:szCs w:val="24"/>
              </w:rPr>
            </w:pPr>
            <w:r w:rsidRPr="00815B64">
              <w:rPr>
                <w:rFonts w:asciiTheme="minorHAnsi" w:hAnsiTheme="minorHAnsi" w:cstheme="minorHAnsi"/>
                <w:w w:val="105"/>
                <w:sz w:val="24"/>
                <w:szCs w:val="24"/>
              </w:rPr>
              <w:t xml:space="preserve">Algunas estructuras del mismo como el tamaño, forma o disposición de los ojos, la segmentación de antenas y anténulas, </w:t>
            </w:r>
            <w:proofErr w:type="spellStart"/>
            <w:r w:rsidRPr="00815B64">
              <w:rPr>
                <w:rFonts w:asciiTheme="minorHAnsi" w:hAnsiTheme="minorHAnsi" w:cstheme="minorHAnsi"/>
                <w:w w:val="105"/>
                <w:sz w:val="24"/>
                <w:szCs w:val="24"/>
              </w:rPr>
              <w:t>etc</w:t>
            </w:r>
            <w:proofErr w:type="spellEnd"/>
            <w:r w:rsidRPr="00815B64">
              <w:rPr>
                <w:rFonts w:asciiTheme="minorHAnsi" w:hAnsiTheme="minorHAnsi" w:cstheme="minorHAnsi"/>
                <w:w w:val="105"/>
                <w:sz w:val="24"/>
                <w:szCs w:val="24"/>
              </w:rPr>
              <w:t xml:space="preserve"> se emplean para la identificación morfológica.</w:t>
            </w:r>
          </w:p>
        </w:tc>
      </w:tr>
      <w:tr w:rsidR="009C799C" w:rsidRPr="00815B64" w14:paraId="0FF952E6" w14:textId="77777777" w:rsidTr="005F637F">
        <w:trPr>
          <w:trHeight w:val="964"/>
        </w:trPr>
        <w:tc>
          <w:tcPr>
            <w:tcW w:w="1627" w:type="dxa"/>
          </w:tcPr>
          <w:p w14:paraId="4FE64EF1" w14:textId="77777777" w:rsidR="009C799C" w:rsidRPr="00815B64" w:rsidRDefault="009C799C" w:rsidP="005F637F">
            <w:pPr>
              <w:spacing w:before="22" w:line="360" w:lineRule="auto"/>
              <w:ind w:right="51"/>
              <w:jc w:val="center"/>
              <w:rPr>
                <w:rFonts w:asciiTheme="minorHAnsi" w:hAnsiTheme="minorHAnsi" w:cstheme="minorHAnsi"/>
                <w:b/>
                <w:sz w:val="24"/>
                <w:szCs w:val="24"/>
              </w:rPr>
            </w:pPr>
          </w:p>
          <w:p w14:paraId="516F5961" w14:textId="77777777" w:rsidR="009C799C" w:rsidRPr="00815B64" w:rsidRDefault="009C799C" w:rsidP="005F637F">
            <w:pPr>
              <w:spacing w:before="22" w:line="360" w:lineRule="auto"/>
              <w:ind w:right="51"/>
              <w:jc w:val="center"/>
              <w:rPr>
                <w:rFonts w:asciiTheme="minorHAnsi" w:hAnsiTheme="minorHAnsi" w:cstheme="minorHAnsi"/>
                <w:b/>
                <w:sz w:val="24"/>
                <w:szCs w:val="24"/>
              </w:rPr>
            </w:pPr>
            <w:proofErr w:type="spellStart"/>
            <w:r w:rsidRPr="00815B64">
              <w:rPr>
                <w:rFonts w:asciiTheme="minorHAnsi" w:hAnsiTheme="minorHAnsi" w:cstheme="minorHAnsi"/>
                <w:b/>
                <w:w w:val="105"/>
                <w:sz w:val="24"/>
                <w:szCs w:val="24"/>
              </w:rPr>
              <w:t>Pereión</w:t>
            </w:r>
            <w:proofErr w:type="spellEnd"/>
          </w:p>
        </w:tc>
        <w:tc>
          <w:tcPr>
            <w:tcW w:w="6907" w:type="dxa"/>
          </w:tcPr>
          <w:p w14:paraId="37C4B24F" w14:textId="77777777" w:rsidR="009C799C" w:rsidRPr="00815B64" w:rsidRDefault="009C799C" w:rsidP="005F637F">
            <w:pPr>
              <w:spacing w:before="22" w:line="360" w:lineRule="auto"/>
              <w:ind w:right="51"/>
              <w:jc w:val="both"/>
              <w:rPr>
                <w:rFonts w:asciiTheme="minorHAnsi" w:hAnsiTheme="minorHAnsi" w:cstheme="minorHAnsi"/>
                <w:sz w:val="24"/>
                <w:szCs w:val="24"/>
              </w:rPr>
            </w:pPr>
            <w:r w:rsidRPr="00815B64">
              <w:rPr>
                <w:rFonts w:asciiTheme="minorHAnsi" w:hAnsiTheme="minorHAnsi" w:cstheme="minorHAnsi"/>
                <w:w w:val="105"/>
                <w:sz w:val="24"/>
                <w:szCs w:val="24"/>
              </w:rPr>
              <w:t xml:space="preserve">La sección media del animal formada por placas a modo de exoesqueleto. El número, forma y color de dichas estructuras presenta valor taxonómico. Del </w:t>
            </w:r>
            <w:proofErr w:type="spellStart"/>
            <w:r w:rsidRPr="00815B64">
              <w:rPr>
                <w:rFonts w:asciiTheme="minorHAnsi" w:hAnsiTheme="minorHAnsi" w:cstheme="minorHAnsi"/>
                <w:w w:val="105"/>
                <w:sz w:val="24"/>
                <w:szCs w:val="24"/>
              </w:rPr>
              <w:t>pereión</w:t>
            </w:r>
            <w:proofErr w:type="spellEnd"/>
            <w:r w:rsidRPr="00815B64">
              <w:rPr>
                <w:rFonts w:asciiTheme="minorHAnsi" w:hAnsiTheme="minorHAnsi" w:cstheme="minorHAnsi"/>
                <w:w w:val="105"/>
                <w:sz w:val="24"/>
                <w:szCs w:val="24"/>
              </w:rPr>
              <w:t xml:space="preserve"> salen las extremidades torácicas o </w:t>
            </w:r>
            <w:proofErr w:type="spellStart"/>
            <w:r w:rsidRPr="00815B64">
              <w:rPr>
                <w:rFonts w:asciiTheme="minorHAnsi" w:hAnsiTheme="minorHAnsi" w:cstheme="minorHAnsi"/>
                <w:w w:val="105"/>
                <w:sz w:val="24"/>
                <w:szCs w:val="24"/>
              </w:rPr>
              <w:t>pereiópodos</w:t>
            </w:r>
            <w:proofErr w:type="spellEnd"/>
            <w:r w:rsidRPr="00815B64">
              <w:rPr>
                <w:rFonts w:asciiTheme="minorHAnsi" w:hAnsiTheme="minorHAnsi" w:cstheme="minorHAnsi"/>
                <w:w w:val="105"/>
                <w:sz w:val="24"/>
                <w:szCs w:val="24"/>
              </w:rPr>
              <w:t>.</w:t>
            </w:r>
          </w:p>
        </w:tc>
      </w:tr>
      <w:tr w:rsidR="009C799C" w:rsidRPr="00815B64" w14:paraId="3C1DDBB0" w14:textId="77777777" w:rsidTr="005F637F">
        <w:trPr>
          <w:trHeight w:val="618"/>
        </w:trPr>
        <w:tc>
          <w:tcPr>
            <w:tcW w:w="1627" w:type="dxa"/>
          </w:tcPr>
          <w:p w14:paraId="6AEDFEFE" w14:textId="77777777" w:rsidR="009C799C" w:rsidRPr="00815B64" w:rsidRDefault="009C799C" w:rsidP="005F637F">
            <w:pPr>
              <w:spacing w:before="22" w:line="360" w:lineRule="auto"/>
              <w:ind w:right="51"/>
              <w:jc w:val="center"/>
              <w:rPr>
                <w:rFonts w:asciiTheme="minorHAnsi" w:hAnsiTheme="minorHAnsi" w:cstheme="minorHAnsi"/>
                <w:b/>
                <w:sz w:val="24"/>
                <w:szCs w:val="24"/>
              </w:rPr>
            </w:pPr>
            <w:r w:rsidRPr="00815B64">
              <w:rPr>
                <w:rFonts w:asciiTheme="minorHAnsi" w:hAnsiTheme="minorHAnsi" w:cstheme="minorHAnsi"/>
                <w:b/>
                <w:w w:val="105"/>
                <w:sz w:val="24"/>
                <w:szCs w:val="24"/>
              </w:rPr>
              <w:t>Pleon</w:t>
            </w:r>
          </w:p>
        </w:tc>
        <w:tc>
          <w:tcPr>
            <w:tcW w:w="6907" w:type="dxa"/>
          </w:tcPr>
          <w:p w14:paraId="475C5461" w14:textId="77777777" w:rsidR="009C799C" w:rsidRPr="00815B64" w:rsidRDefault="009C799C" w:rsidP="005F637F">
            <w:pPr>
              <w:spacing w:before="22" w:line="360" w:lineRule="auto"/>
              <w:ind w:right="51"/>
              <w:jc w:val="both"/>
              <w:rPr>
                <w:rFonts w:asciiTheme="minorHAnsi" w:hAnsiTheme="minorHAnsi" w:cstheme="minorHAnsi"/>
                <w:sz w:val="24"/>
                <w:szCs w:val="24"/>
              </w:rPr>
            </w:pPr>
            <w:r w:rsidRPr="00815B64">
              <w:rPr>
                <w:rFonts w:asciiTheme="minorHAnsi" w:hAnsiTheme="minorHAnsi" w:cstheme="minorHAnsi"/>
                <w:w w:val="105"/>
                <w:sz w:val="24"/>
                <w:szCs w:val="24"/>
              </w:rPr>
              <w:t xml:space="preserve">Segmentos abdominales entre el pereion y el </w:t>
            </w:r>
            <w:proofErr w:type="spellStart"/>
            <w:r w:rsidRPr="00815B64">
              <w:rPr>
                <w:rFonts w:asciiTheme="minorHAnsi" w:hAnsiTheme="minorHAnsi" w:cstheme="minorHAnsi"/>
                <w:w w:val="105"/>
                <w:sz w:val="24"/>
                <w:szCs w:val="24"/>
              </w:rPr>
              <w:t>pleotelson</w:t>
            </w:r>
            <w:proofErr w:type="spellEnd"/>
            <w:r w:rsidRPr="00815B64">
              <w:rPr>
                <w:rFonts w:asciiTheme="minorHAnsi" w:hAnsiTheme="minorHAnsi" w:cstheme="minorHAnsi"/>
                <w:w w:val="105"/>
                <w:sz w:val="24"/>
                <w:szCs w:val="24"/>
              </w:rPr>
              <w:t xml:space="preserve">. De ellos salen los </w:t>
            </w:r>
            <w:proofErr w:type="spellStart"/>
            <w:r w:rsidRPr="00815B64">
              <w:rPr>
                <w:rFonts w:asciiTheme="minorHAnsi" w:hAnsiTheme="minorHAnsi" w:cstheme="minorHAnsi"/>
                <w:w w:val="105"/>
                <w:sz w:val="24"/>
                <w:szCs w:val="24"/>
              </w:rPr>
              <w:t>pleópodos</w:t>
            </w:r>
            <w:proofErr w:type="spellEnd"/>
            <w:r w:rsidRPr="00815B64">
              <w:rPr>
                <w:rFonts w:asciiTheme="minorHAnsi" w:hAnsiTheme="minorHAnsi" w:cstheme="minorHAnsi"/>
                <w:w w:val="105"/>
                <w:sz w:val="24"/>
                <w:szCs w:val="24"/>
              </w:rPr>
              <w:t>.</w:t>
            </w:r>
          </w:p>
        </w:tc>
      </w:tr>
      <w:tr w:rsidR="009C799C" w:rsidRPr="00815B64" w14:paraId="4F76C02B" w14:textId="77777777" w:rsidTr="00FA3D2F">
        <w:trPr>
          <w:trHeight w:val="484"/>
        </w:trPr>
        <w:tc>
          <w:tcPr>
            <w:tcW w:w="1627" w:type="dxa"/>
            <w:vAlign w:val="center"/>
          </w:tcPr>
          <w:p w14:paraId="6081CF98" w14:textId="77777777" w:rsidR="009C799C" w:rsidRPr="00815B64" w:rsidRDefault="009C799C" w:rsidP="005F637F">
            <w:pPr>
              <w:spacing w:before="22" w:line="360" w:lineRule="auto"/>
              <w:ind w:right="51"/>
              <w:jc w:val="center"/>
              <w:rPr>
                <w:rFonts w:asciiTheme="minorHAnsi" w:hAnsiTheme="minorHAnsi" w:cstheme="minorHAnsi"/>
                <w:b/>
                <w:sz w:val="24"/>
                <w:szCs w:val="24"/>
              </w:rPr>
            </w:pPr>
            <w:proofErr w:type="spellStart"/>
            <w:r w:rsidRPr="00815B64">
              <w:rPr>
                <w:rFonts w:asciiTheme="minorHAnsi" w:hAnsiTheme="minorHAnsi" w:cstheme="minorHAnsi"/>
                <w:b/>
                <w:w w:val="105"/>
                <w:sz w:val="24"/>
                <w:szCs w:val="24"/>
              </w:rPr>
              <w:t>Pleotelson</w:t>
            </w:r>
            <w:proofErr w:type="spellEnd"/>
          </w:p>
        </w:tc>
        <w:tc>
          <w:tcPr>
            <w:tcW w:w="6907" w:type="dxa"/>
          </w:tcPr>
          <w:p w14:paraId="6F05E032" w14:textId="77777777" w:rsidR="009C799C" w:rsidRPr="00815B64" w:rsidRDefault="009C799C" w:rsidP="005F637F">
            <w:pPr>
              <w:spacing w:before="22" w:line="360" w:lineRule="auto"/>
              <w:ind w:right="51"/>
              <w:jc w:val="both"/>
              <w:rPr>
                <w:rFonts w:asciiTheme="minorHAnsi" w:hAnsiTheme="minorHAnsi" w:cstheme="minorHAnsi"/>
                <w:sz w:val="24"/>
                <w:szCs w:val="24"/>
              </w:rPr>
            </w:pPr>
            <w:r w:rsidRPr="00815B64">
              <w:rPr>
                <w:rFonts w:asciiTheme="minorHAnsi" w:hAnsiTheme="minorHAnsi" w:cstheme="minorHAnsi"/>
                <w:w w:val="105"/>
                <w:sz w:val="24"/>
                <w:szCs w:val="24"/>
              </w:rPr>
              <w:t>Es la porción final del cuerpo, finaliza a modo de cola formando varias láminas que el animal mueve para desplazarse en el medio acuático</w:t>
            </w:r>
          </w:p>
        </w:tc>
      </w:tr>
    </w:tbl>
    <w:p w14:paraId="19B721F1" w14:textId="77777777" w:rsidR="009C799C" w:rsidRPr="009C799C" w:rsidRDefault="009C799C" w:rsidP="005F637F">
      <w:pPr>
        <w:tabs>
          <w:tab w:val="left" w:pos="284"/>
        </w:tabs>
        <w:spacing w:before="22" w:line="360" w:lineRule="auto"/>
        <w:ind w:right="51"/>
        <w:jc w:val="both"/>
        <w:rPr>
          <w:rFonts w:asciiTheme="minorHAnsi" w:hAnsiTheme="minorHAnsi" w:cstheme="minorHAnsi"/>
          <w:sz w:val="24"/>
          <w:szCs w:val="24"/>
        </w:rPr>
        <w:sectPr w:rsidR="009C799C" w:rsidRPr="009C799C" w:rsidSect="005F637F">
          <w:type w:val="continuous"/>
          <w:pgSz w:w="11900" w:h="16840"/>
          <w:pgMar w:top="1417" w:right="1701" w:bottom="1417" w:left="1701" w:header="510" w:footer="669" w:gutter="0"/>
          <w:cols w:space="720"/>
          <w:docGrid w:linePitch="299"/>
        </w:sectPr>
      </w:pPr>
    </w:p>
    <w:p w14:paraId="219DD8BE"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sz w:val="24"/>
          <w:szCs w:val="24"/>
        </w:rPr>
      </w:pPr>
    </w:p>
    <w:p w14:paraId="3F90C1B9"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sz w:val="24"/>
          <w:szCs w:val="24"/>
        </w:rPr>
      </w:pPr>
    </w:p>
    <w:p w14:paraId="2F64A1BC" w14:textId="77777777" w:rsidR="009C799C" w:rsidRDefault="009C799C" w:rsidP="005F637F">
      <w:pPr>
        <w:tabs>
          <w:tab w:val="left" w:pos="284"/>
          <w:tab w:val="left" w:pos="5856"/>
        </w:tabs>
        <w:spacing w:before="22" w:line="360" w:lineRule="auto"/>
        <w:ind w:right="51"/>
        <w:jc w:val="center"/>
        <w:rPr>
          <w:rFonts w:asciiTheme="minorHAnsi" w:hAnsiTheme="minorHAnsi" w:cstheme="minorHAnsi"/>
          <w:sz w:val="24"/>
          <w:szCs w:val="24"/>
        </w:rPr>
      </w:pPr>
      <w:r w:rsidRPr="009C799C">
        <w:rPr>
          <w:rFonts w:asciiTheme="minorHAnsi" w:hAnsiTheme="minorHAnsi" w:cstheme="minorHAnsi"/>
          <w:noProof/>
          <w:sz w:val="24"/>
          <w:szCs w:val="24"/>
          <w:lang w:eastAsia="es-ES"/>
        </w:rPr>
        <w:drawing>
          <wp:inline distT="0" distB="0" distL="0" distR="0" wp14:anchorId="7492487C" wp14:editId="2AF3ADD1">
            <wp:extent cx="3612333" cy="5146305"/>
            <wp:effectExtent l="0" t="0" r="7620" b="0"/>
            <wp:docPr id="9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4.jpeg"/>
                    <pic:cNvPicPr/>
                  </pic:nvPicPr>
                  <pic:blipFill>
                    <a:blip r:embed="rId28" cstate="print"/>
                    <a:stretch>
                      <a:fillRect/>
                    </a:stretch>
                  </pic:blipFill>
                  <pic:spPr>
                    <a:xfrm>
                      <a:off x="0" y="0"/>
                      <a:ext cx="3619867" cy="5157038"/>
                    </a:xfrm>
                    <a:prstGeom prst="rect">
                      <a:avLst/>
                    </a:prstGeom>
                  </pic:spPr>
                </pic:pic>
              </a:graphicData>
            </a:graphic>
          </wp:inline>
        </w:drawing>
      </w:r>
    </w:p>
    <w:p w14:paraId="429D86BC" w14:textId="70E88E3A" w:rsidR="000C2F60" w:rsidRPr="000C2F60" w:rsidRDefault="000C2F60" w:rsidP="005F637F">
      <w:pPr>
        <w:pStyle w:val="Descripcin"/>
        <w:spacing w:before="22" w:after="0" w:line="360" w:lineRule="auto"/>
        <w:ind w:right="51"/>
        <w:rPr>
          <w:rFonts w:asciiTheme="minorHAnsi" w:hAnsiTheme="minorHAnsi" w:cstheme="minorHAnsi"/>
          <w:color w:val="auto"/>
          <w:sz w:val="22"/>
          <w:szCs w:val="22"/>
        </w:rPr>
      </w:pPr>
      <w:bookmarkStart w:id="24" w:name="_Toc63244208"/>
      <w:r w:rsidRPr="000C2F60">
        <w:rPr>
          <w:rFonts w:asciiTheme="minorHAnsi" w:hAnsiTheme="minorHAnsi" w:cstheme="minorHAnsi"/>
          <w:b/>
          <w:color w:val="auto"/>
          <w:sz w:val="22"/>
          <w:szCs w:val="22"/>
        </w:rPr>
        <w:lastRenderedPageBreak/>
        <w:t xml:space="preserve">Figura </w:t>
      </w:r>
      <w:r w:rsidRPr="000C2F60">
        <w:rPr>
          <w:rFonts w:asciiTheme="minorHAnsi" w:hAnsiTheme="minorHAnsi" w:cstheme="minorHAnsi"/>
          <w:b/>
          <w:color w:val="auto"/>
          <w:sz w:val="22"/>
          <w:szCs w:val="22"/>
        </w:rPr>
        <w:fldChar w:fldCharType="begin"/>
      </w:r>
      <w:r w:rsidRPr="000C2F60">
        <w:rPr>
          <w:rFonts w:asciiTheme="minorHAnsi" w:hAnsiTheme="minorHAnsi" w:cstheme="minorHAnsi"/>
          <w:b/>
          <w:color w:val="auto"/>
          <w:sz w:val="22"/>
          <w:szCs w:val="22"/>
        </w:rPr>
        <w:instrText xml:space="preserve"> SEQ Figura \* ARABIC </w:instrText>
      </w:r>
      <w:r w:rsidRPr="000C2F60">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11</w:t>
      </w:r>
      <w:r w:rsidRPr="000C2F60">
        <w:rPr>
          <w:rFonts w:asciiTheme="minorHAnsi" w:hAnsiTheme="minorHAnsi" w:cstheme="minorHAnsi"/>
          <w:b/>
          <w:color w:val="auto"/>
          <w:sz w:val="22"/>
          <w:szCs w:val="22"/>
        </w:rPr>
        <w:fldChar w:fldCharType="end"/>
      </w:r>
      <w:r w:rsidRPr="000C2F60">
        <w:rPr>
          <w:rFonts w:asciiTheme="minorHAnsi" w:hAnsiTheme="minorHAnsi" w:cstheme="minorHAnsi"/>
          <w:b/>
          <w:color w:val="auto"/>
          <w:sz w:val="22"/>
          <w:szCs w:val="22"/>
        </w:rPr>
        <w:t>.</w:t>
      </w:r>
      <w:r w:rsidRPr="000C2F60">
        <w:rPr>
          <w:rFonts w:asciiTheme="minorHAnsi" w:hAnsiTheme="minorHAnsi" w:cstheme="minorHAnsi"/>
          <w:color w:val="auto"/>
          <w:sz w:val="22"/>
          <w:szCs w:val="22"/>
        </w:rPr>
        <w:t xml:space="preserve"> Esquema general de la morfología de un </w:t>
      </w:r>
      <w:proofErr w:type="spellStart"/>
      <w:r w:rsidRPr="000C2F60">
        <w:rPr>
          <w:rFonts w:asciiTheme="minorHAnsi" w:hAnsiTheme="minorHAnsi" w:cstheme="minorHAnsi"/>
          <w:color w:val="auto"/>
          <w:sz w:val="22"/>
          <w:szCs w:val="22"/>
        </w:rPr>
        <w:t>monogénido</w:t>
      </w:r>
      <w:proofErr w:type="spellEnd"/>
      <w:r w:rsidRPr="000C2F60">
        <w:rPr>
          <w:rFonts w:asciiTheme="minorHAnsi" w:hAnsiTheme="minorHAnsi" w:cstheme="minorHAnsi"/>
          <w:color w:val="auto"/>
          <w:sz w:val="22"/>
          <w:szCs w:val="22"/>
        </w:rPr>
        <w:t>.</w:t>
      </w:r>
      <w:bookmarkEnd w:id="24"/>
    </w:p>
    <w:p w14:paraId="3046A12E"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sz w:val="24"/>
          <w:szCs w:val="24"/>
        </w:rPr>
      </w:pPr>
    </w:p>
    <w:p w14:paraId="20A2351C" w14:textId="77777777" w:rsidR="000C2F60" w:rsidRDefault="00815B64" w:rsidP="005F637F">
      <w:pPr>
        <w:pStyle w:val="Descripcin"/>
        <w:spacing w:before="22" w:after="0" w:line="360" w:lineRule="auto"/>
        <w:ind w:right="51"/>
        <w:jc w:val="center"/>
      </w:pPr>
      <w:r w:rsidRPr="009C799C">
        <w:rPr>
          <w:rFonts w:asciiTheme="minorHAnsi" w:hAnsiTheme="minorHAnsi" w:cstheme="minorHAnsi"/>
          <w:noProof/>
          <w:position w:val="38"/>
          <w:sz w:val="24"/>
          <w:szCs w:val="24"/>
          <w:lang w:eastAsia="es-ES"/>
        </w:rPr>
        <w:drawing>
          <wp:inline distT="0" distB="0" distL="0" distR="0" wp14:anchorId="79CF8774" wp14:editId="298C77D6">
            <wp:extent cx="3186820" cy="3716448"/>
            <wp:effectExtent l="0" t="0" r="0" b="0"/>
            <wp:docPr id="9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5.jpeg"/>
                    <pic:cNvPicPr/>
                  </pic:nvPicPr>
                  <pic:blipFill>
                    <a:blip r:embed="rId29" cstate="print"/>
                    <a:stretch>
                      <a:fillRect/>
                    </a:stretch>
                  </pic:blipFill>
                  <pic:spPr>
                    <a:xfrm>
                      <a:off x="0" y="0"/>
                      <a:ext cx="3199039" cy="3730698"/>
                    </a:xfrm>
                    <a:prstGeom prst="rect">
                      <a:avLst/>
                    </a:prstGeom>
                  </pic:spPr>
                </pic:pic>
              </a:graphicData>
            </a:graphic>
          </wp:inline>
        </w:drawing>
      </w:r>
    </w:p>
    <w:p w14:paraId="09DC2D05" w14:textId="1508B1B7" w:rsidR="009C799C" w:rsidRPr="000C2F60" w:rsidRDefault="000C2F60" w:rsidP="005F637F">
      <w:pPr>
        <w:pStyle w:val="Descripcin"/>
        <w:spacing w:before="22" w:after="0" w:line="360" w:lineRule="auto"/>
        <w:ind w:right="51"/>
        <w:rPr>
          <w:rFonts w:asciiTheme="minorHAnsi" w:hAnsiTheme="minorHAnsi" w:cstheme="minorHAnsi"/>
          <w:i w:val="0"/>
          <w:color w:val="auto"/>
          <w:sz w:val="22"/>
          <w:szCs w:val="22"/>
        </w:rPr>
      </w:pPr>
      <w:bookmarkStart w:id="25" w:name="_Toc63244209"/>
      <w:r w:rsidRPr="000C2F60">
        <w:rPr>
          <w:rFonts w:asciiTheme="minorHAnsi" w:hAnsiTheme="minorHAnsi" w:cstheme="minorHAnsi"/>
          <w:b/>
          <w:color w:val="auto"/>
          <w:sz w:val="22"/>
          <w:szCs w:val="22"/>
        </w:rPr>
        <w:t xml:space="preserve">Figura </w:t>
      </w:r>
      <w:r w:rsidRPr="000C2F60">
        <w:rPr>
          <w:rFonts w:asciiTheme="minorHAnsi" w:hAnsiTheme="minorHAnsi" w:cstheme="minorHAnsi"/>
          <w:b/>
          <w:color w:val="auto"/>
          <w:sz w:val="22"/>
          <w:szCs w:val="22"/>
        </w:rPr>
        <w:fldChar w:fldCharType="begin"/>
      </w:r>
      <w:r w:rsidRPr="000C2F60">
        <w:rPr>
          <w:rFonts w:asciiTheme="minorHAnsi" w:hAnsiTheme="minorHAnsi" w:cstheme="minorHAnsi"/>
          <w:b/>
          <w:color w:val="auto"/>
          <w:sz w:val="22"/>
          <w:szCs w:val="22"/>
        </w:rPr>
        <w:instrText xml:space="preserve"> SEQ Figura \* ARABIC </w:instrText>
      </w:r>
      <w:r w:rsidRPr="000C2F60">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12</w:t>
      </w:r>
      <w:r w:rsidRPr="000C2F60">
        <w:rPr>
          <w:rFonts w:asciiTheme="minorHAnsi" w:hAnsiTheme="minorHAnsi" w:cstheme="minorHAnsi"/>
          <w:b/>
          <w:color w:val="auto"/>
          <w:sz w:val="22"/>
          <w:szCs w:val="22"/>
        </w:rPr>
        <w:fldChar w:fldCharType="end"/>
      </w:r>
      <w:r w:rsidRPr="000C2F60">
        <w:rPr>
          <w:rFonts w:asciiTheme="minorHAnsi" w:hAnsiTheme="minorHAnsi" w:cstheme="minorHAnsi"/>
          <w:b/>
          <w:color w:val="auto"/>
          <w:sz w:val="22"/>
          <w:szCs w:val="22"/>
        </w:rPr>
        <w:t>.</w:t>
      </w:r>
      <w:r w:rsidRPr="000C2F60">
        <w:rPr>
          <w:rFonts w:asciiTheme="minorHAnsi" w:hAnsiTheme="minorHAnsi" w:cstheme="minorHAnsi"/>
          <w:color w:val="auto"/>
          <w:sz w:val="22"/>
          <w:szCs w:val="22"/>
        </w:rPr>
        <w:t xml:space="preserve"> Esquema general de la morfología de un isópodo.</w:t>
      </w:r>
      <w:bookmarkEnd w:id="25"/>
    </w:p>
    <w:p w14:paraId="5EB7D4FB" w14:textId="77777777" w:rsidR="005F637F" w:rsidRDefault="005F637F" w:rsidP="005F637F">
      <w:pPr>
        <w:pStyle w:val="Textoindependiente"/>
        <w:tabs>
          <w:tab w:val="left" w:pos="284"/>
        </w:tabs>
        <w:spacing w:before="22" w:line="360" w:lineRule="auto"/>
        <w:ind w:right="51"/>
        <w:jc w:val="both"/>
        <w:rPr>
          <w:rFonts w:asciiTheme="minorHAnsi" w:hAnsiTheme="minorHAnsi" w:cstheme="minorHAnsi"/>
          <w:w w:val="105"/>
          <w:sz w:val="24"/>
          <w:szCs w:val="24"/>
        </w:rPr>
      </w:pPr>
    </w:p>
    <w:p w14:paraId="4D729BEA"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sz w:val="24"/>
          <w:szCs w:val="24"/>
        </w:rPr>
      </w:pPr>
      <w:r w:rsidRPr="009C799C">
        <w:rPr>
          <w:rFonts w:asciiTheme="minorHAnsi" w:hAnsiTheme="minorHAnsi" w:cstheme="minorHAnsi"/>
          <w:w w:val="105"/>
          <w:sz w:val="24"/>
          <w:szCs w:val="24"/>
        </w:rPr>
        <w:t xml:space="preserve">Existe una gran variedad morfológica en la subclase </w:t>
      </w:r>
      <w:proofErr w:type="spellStart"/>
      <w:r w:rsidRPr="009C799C">
        <w:rPr>
          <w:rFonts w:asciiTheme="minorHAnsi" w:hAnsiTheme="minorHAnsi" w:cstheme="minorHAnsi"/>
          <w:w w:val="105"/>
          <w:sz w:val="24"/>
          <w:szCs w:val="24"/>
        </w:rPr>
        <w:t>c</w:t>
      </w:r>
      <w:r w:rsidR="00E17D68">
        <w:rPr>
          <w:rFonts w:asciiTheme="minorHAnsi" w:hAnsiTheme="minorHAnsi" w:cstheme="minorHAnsi"/>
          <w:w w:val="105"/>
          <w:sz w:val="24"/>
          <w:szCs w:val="24"/>
        </w:rPr>
        <w:t>opepoda</w:t>
      </w:r>
      <w:proofErr w:type="spellEnd"/>
      <w:r w:rsidR="00E17D68">
        <w:rPr>
          <w:rFonts w:asciiTheme="minorHAnsi" w:hAnsiTheme="minorHAnsi" w:cstheme="minorHAnsi"/>
          <w:w w:val="105"/>
          <w:sz w:val="24"/>
          <w:szCs w:val="24"/>
        </w:rPr>
        <w:t xml:space="preserve"> y se pueden diferenciar </w:t>
      </w:r>
      <w:r w:rsidRPr="009C799C">
        <w:rPr>
          <w:rFonts w:asciiTheme="minorHAnsi" w:hAnsiTheme="minorHAnsi" w:cstheme="minorHAnsi"/>
          <w:w w:val="105"/>
          <w:sz w:val="24"/>
          <w:szCs w:val="24"/>
        </w:rPr>
        <w:t>copépodos de vida parásita y de vida libre. A pesar de ello, se cree que provienen de</w:t>
      </w:r>
      <w:r w:rsidR="00E17D68">
        <w:rPr>
          <w:rFonts w:asciiTheme="minorHAnsi" w:hAnsiTheme="minorHAnsi" w:cstheme="minorHAnsi"/>
          <w:w w:val="105"/>
          <w:sz w:val="24"/>
          <w:szCs w:val="24"/>
        </w:rPr>
        <w:t xml:space="preserve"> </w:t>
      </w:r>
      <w:r w:rsidRPr="009C799C">
        <w:rPr>
          <w:rFonts w:asciiTheme="minorHAnsi" w:hAnsiTheme="minorHAnsi" w:cstheme="minorHAnsi"/>
          <w:w w:val="105"/>
          <w:sz w:val="24"/>
          <w:szCs w:val="24"/>
        </w:rPr>
        <w:t>un</w:t>
      </w:r>
      <w:r w:rsidRPr="009C799C">
        <w:rPr>
          <w:rFonts w:asciiTheme="minorHAnsi" w:hAnsiTheme="minorHAnsi" w:cstheme="minorHAnsi"/>
          <w:spacing w:val="12"/>
          <w:w w:val="105"/>
          <w:sz w:val="24"/>
          <w:szCs w:val="24"/>
        </w:rPr>
        <w:t xml:space="preserve"> </w:t>
      </w:r>
      <w:r w:rsidRPr="009C799C">
        <w:rPr>
          <w:rFonts w:asciiTheme="minorHAnsi" w:hAnsiTheme="minorHAnsi" w:cstheme="minorHAnsi"/>
          <w:w w:val="105"/>
          <w:sz w:val="24"/>
          <w:szCs w:val="24"/>
        </w:rPr>
        <w:t>mismo</w:t>
      </w:r>
      <w:r w:rsidRPr="009C799C">
        <w:rPr>
          <w:rFonts w:asciiTheme="minorHAnsi" w:hAnsiTheme="minorHAnsi" w:cstheme="minorHAnsi"/>
          <w:spacing w:val="12"/>
          <w:w w:val="105"/>
          <w:sz w:val="24"/>
          <w:szCs w:val="24"/>
        </w:rPr>
        <w:t xml:space="preserve"> </w:t>
      </w:r>
      <w:r w:rsidRPr="009C799C">
        <w:rPr>
          <w:rFonts w:asciiTheme="minorHAnsi" w:hAnsiTheme="minorHAnsi" w:cstheme="minorHAnsi"/>
          <w:w w:val="105"/>
          <w:sz w:val="24"/>
          <w:szCs w:val="24"/>
        </w:rPr>
        <w:t>ancestro</w:t>
      </w:r>
      <w:r w:rsidRPr="009C799C">
        <w:rPr>
          <w:rFonts w:asciiTheme="minorHAnsi" w:hAnsiTheme="minorHAnsi" w:cstheme="minorHAnsi"/>
          <w:spacing w:val="12"/>
          <w:w w:val="105"/>
          <w:sz w:val="24"/>
          <w:szCs w:val="24"/>
        </w:rPr>
        <w:t xml:space="preserve"> </w:t>
      </w:r>
      <w:r w:rsidRPr="009C799C">
        <w:rPr>
          <w:rFonts w:asciiTheme="minorHAnsi" w:hAnsiTheme="minorHAnsi" w:cstheme="minorHAnsi"/>
          <w:w w:val="105"/>
          <w:sz w:val="24"/>
          <w:szCs w:val="24"/>
        </w:rPr>
        <w:t>común</w:t>
      </w:r>
      <w:r w:rsidRPr="009C799C">
        <w:rPr>
          <w:rFonts w:asciiTheme="minorHAnsi" w:hAnsiTheme="minorHAnsi" w:cstheme="minorHAnsi"/>
          <w:spacing w:val="12"/>
          <w:w w:val="105"/>
          <w:sz w:val="24"/>
          <w:szCs w:val="24"/>
        </w:rPr>
        <w:t xml:space="preserve"> </w:t>
      </w:r>
      <w:r w:rsidRPr="009C799C">
        <w:rPr>
          <w:rFonts w:asciiTheme="minorHAnsi" w:hAnsiTheme="minorHAnsi" w:cstheme="minorHAnsi"/>
          <w:w w:val="105"/>
          <w:sz w:val="24"/>
          <w:szCs w:val="24"/>
        </w:rPr>
        <w:t>y</w:t>
      </w:r>
      <w:r w:rsidRPr="009C799C">
        <w:rPr>
          <w:rFonts w:asciiTheme="minorHAnsi" w:hAnsiTheme="minorHAnsi" w:cstheme="minorHAnsi"/>
          <w:spacing w:val="12"/>
          <w:w w:val="105"/>
          <w:sz w:val="24"/>
          <w:szCs w:val="24"/>
        </w:rPr>
        <w:t xml:space="preserve"> </w:t>
      </w:r>
      <w:r w:rsidRPr="009C799C">
        <w:rPr>
          <w:rFonts w:asciiTheme="minorHAnsi" w:hAnsiTheme="minorHAnsi" w:cstheme="minorHAnsi"/>
          <w:w w:val="105"/>
          <w:sz w:val="24"/>
          <w:szCs w:val="24"/>
        </w:rPr>
        <w:t>que</w:t>
      </w:r>
      <w:r w:rsidRPr="009C799C">
        <w:rPr>
          <w:rFonts w:asciiTheme="minorHAnsi" w:hAnsiTheme="minorHAnsi" w:cstheme="minorHAnsi"/>
          <w:spacing w:val="12"/>
          <w:w w:val="105"/>
          <w:sz w:val="24"/>
          <w:szCs w:val="24"/>
        </w:rPr>
        <w:t xml:space="preserve"> </w:t>
      </w:r>
      <w:r w:rsidRPr="009C799C">
        <w:rPr>
          <w:rFonts w:asciiTheme="minorHAnsi" w:hAnsiTheme="minorHAnsi" w:cstheme="minorHAnsi"/>
          <w:w w:val="105"/>
          <w:sz w:val="24"/>
          <w:szCs w:val="24"/>
        </w:rPr>
        <w:t>comparten</w:t>
      </w:r>
      <w:r w:rsidRPr="009C799C">
        <w:rPr>
          <w:rFonts w:asciiTheme="minorHAnsi" w:hAnsiTheme="minorHAnsi" w:cstheme="minorHAnsi"/>
          <w:spacing w:val="13"/>
          <w:w w:val="105"/>
          <w:sz w:val="24"/>
          <w:szCs w:val="24"/>
        </w:rPr>
        <w:t xml:space="preserve"> </w:t>
      </w:r>
      <w:r w:rsidRPr="009C799C">
        <w:rPr>
          <w:rFonts w:asciiTheme="minorHAnsi" w:hAnsiTheme="minorHAnsi" w:cstheme="minorHAnsi"/>
          <w:w w:val="105"/>
          <w:sz w:val="24"/>
          <w:szCs w:val="24"/>
        </w:rPr>
        <w:t>estructuras</w:t>
      </w:r>
      <w:r w:rsidRPr="009C799C">
        <w:rPr>
          <w:rFonts w:asciiTheme="minorHAnsi" w:hAnsiTheme="minorHAnsi" w:cstheme="minorHAnsi"/>
          <w:spacing w:val="12"/>
          <w:w w:val="105"/>
          <w:sz w:val="24"/>
          <w:szCs w:val="24"/>
        </w:rPr>
        <w:t xml:space="preserve"> </w:t>
      </w:r>
      <w:r w:rsidRPr="009C799C">
        <w:rPr>
          <w:rFonts w:asciiTheme="minorHAnsi" w:hAnsiTheme="minorHAnsi" w:cstheme="minorHAnsi"/>
          <w:w w:val="105"/>
          <w:sz w:val="24"/>
          <w:szCs w:val="24"/>
        </w:rPr>
        <w:t>a</w:t>
      </w:r>
      <w:r w:rsidRPr="009C799C">
        <w:rPr>
          <w:rFonts w:asciiTheme="minorHAnsi" w:hAnsiTheme="minorHAnsi" w:cstheme="minorHAnsi"/>
          <w:spacing w:val="12"/>
          <w:w w:val="105"/>
          <w:sz w:val="24"/>
          <w:szCs w:val="24"/>
        </w:rPr>
        <w:t xml:space="preserve"> </w:t>
      </w:r>
      <w:r w:rsidRPr="009C799C">
        <w:rPr>
          <w:rFonts w:asciiTheme="minorHAnsi" w:hAnsiTheme="minorHAnsi" w:cstheme="minorHAnsi"/>
          <w:w w:val="105"/>
          <w:sz w:val="24"/>
          <w:szCs w:val="24"/>
        </w:rPr>
        <w:t>pesar</w:t>
      </w:r>
      <w:r w:rsidRPr="009C799C">
        <w:rPr>
          <w:rFonts w:asciiTheme="minorHAnsi" w:hAnsiTheme="minorHAnsi" w:cstheme="minorHAnsi"/>
          <w:spacing w:val="11"/>
          <w:w w:val="105"/>
          <w:sz w:val="24"/>
          <w:szCs w:val="24"/>
        </w:rPr>
        <w:t xml:space="preserve"> </w:t>
      </w:r>
      <w:r w:rsidRPr="009C799C">
        <w:rPr>
          <w:rFonts w:asciiTheme="minorHAnsi" w:hAnsiTheme="minorHAnsi" w:cstheme="minorHAnsi"/>
          <w:w w:val="105"/>
          <w:sz w:val="24"/>
          <w:szCs w:val="24"/>
        </w:rPr>
        <w:t>de</w:t>
      </w:r>
      <w:r w:rsidRPr="009C799C">
        <w:rPr>
          <w:rFonts w:asciiTheme="minorHAnsi" w:hAnsiTheme="minorHAnsi" w:cstheme="minorHAnsi"/>
          <w:spacing w:val="12"/>
          <w:w w:val="105"/>
          <w:sz w:val="24"/>
          <w:szCs w:val="24"/>
        </w:rPr>
        <w:t xml:space="preserve"> </w:t>
      </w:r>
      <w:r w:rsidRPr="009C799C">
        <w:rPr>
          <w:rFonts w:asciiTheme="minorHAnsi" w:hAnsiTheme="minorHAnsi" w:cstheme="minorHAnsi"/>
          <w:w w:val="105"/>
          <w:sz w:val="24"/>
          <w:szCs w:val="24"/>
        </w:rPr>
        <w:t>las</w:t>
      </w:r>
      <w:r w:rsidRPr="009C799C">
        <w:rPr>
          <w:rFonts w:asciiTheme="minorHAnsi" w:hAnsiTheme="minorHAnsi" w:cstheme="minorHAnsi"/>
          <w:spacing w:val="12"/>
          <w:w w:val="105"/>
          <w:sz w:val="24"/>
          <w:szCs w:val="24"/>
        </w:rPr>
        <w:t xml:space="preserve"> </w:t>
      </w:r>
      <w:r w:rsidR="00E17D68">
        <w:rPr>
          <w:rFonts w:asciiTheme="minorHAnsi" w:hAnsiTheme="minorHAnsi" w:cstheme="minorHAnsi"/>
          <w:w w:val="105"/>
          <w:sz w:val="24"/>
          <w:szCs w:val="24"/>
        </w:rPr>
        <w:t>modificaciones</w:t>
      </w:r>
      <w:r w:rsidR="005F637F">
        <w:rPr>
          <w:rFonts w:asciiTheme="minorHAnsi" w:hAnsiTheme="minorHAnsi" w:cstheme="minorHAnsi"/>
          <w:sz w:val="24"/>
          <w:szCs w:val="24"/>
        </w:rPr>
        <w:t xml:space="preserve"> </w:t>
      </w:r>
      <w:r w:rsidRPr="009C799C">
        <w:rPr>
          <w:rFonts w:asciiTheme="minorHAnsi" w:hAnsiTheme="minorHAnsi" w:cstheme="minorHAnsi"/>
          <w:w w:val="105"/>
          <w:sz w:val="24"/>
          <w:szCs w:val="24"/>
        </w:rPr>
        <w:t>sufridas</w:t>
      </w:r>
      <w:r w:rsidRPr="009C799C">
        <w:rPr>
          <w:rFonts w:asciiTheme="minorHAnsi" w:hAnsiTheme="minorHAnsi" w:cstheme="minorHAnsi"/>
          <w:spacing w:val="56"/>
          <w:w w:val="105"/>
          <w:sz w:val="24"/>
          <w:szCs w:val="24"/>
        </w:rPr>
        <w:t xml:space="preserve"> </w:t>
      </w:r>
      <w:r w:rsidRPr="009C799C">
        <w:rPr>
          <w:rFonts w:asciiTheme="minorHAnsi" w:hAnsiTheme="minorHAnsi" w:cstheme="minorHAnsi"/>
          <w:w w:val="105"/>
          <w:sz w:val="24"/>
          <w:szCs w:val="24"/>
        </w:rPr>
        <w:t>a</w:t>
      </w:r>
      <w:r w:rsidRPr="009C799C">
        <w:rPr>
          <w:rFonts w:asciiTheme="minorHAnsi" w:hAnsiTheme="minorHAnsi" w:cstheme="minorHAnsi"/>
          <w:spacing w:val="57"/>
          <w:w w:val="105"/>
          <w:sz w:val="24"/>
          <w:szCs w:val="24"/>
        </w:rPr>
        <w:t xml:space="preserve"> </w:t>
      </w:r>
      <w:r w:rsidRPr="009C799C">
        <w:rPr>
          <w:rFonts w:asciiTheme="minorHAnsi" w:hAnsiTheme="minorHAnsi" w:cstheme="minorHAnsi"/>
          <w:w w:val="105"/>
          <w:sz w:val="24"/>
          <w:szCs w:val="24"/>
        </w:rPr>
        <w:t>lo</w:t>
      </w:r>
      <w:r w:rsidRPr="009C799C">
        <w:rPr>
          <w:rFonts w:asciiTheme="minorHAnsi" w:hAnsiTheme="minorHAnsi" w:cstheme="minorHAnsi"/>
          <w:spacing w:val="56"/>
          <w:w w:val="105"/>
          <w:sz w:val="24"/>
          <w:szCs w:val="24"/>
        </w:rPr>
        <w:t xml:space="preserve"> </w:t>
      </w:r>
      <w:r w:rsidRPr="009C799C">
        <w:rPr>
          <w:rFonts w:asciiTheme="minorHAnsi" w:hAnsiTheme="minorHAnsi" w:cstheme="minorHAnsi"/>
          <w:w w:val="105"/>
          <w:sz w:val="24"/>
          <w:szCs w:val="24"/>
        </w:rPr>
        <w:t>largo</w:t>
      </w:r>
      <w:r w:rsidRPr="009C799C">
        <w:rPr>
          <w:rFonts w:asciiTheme="minorHAnsi" w:hAnsiTheme="minorHAnsi" w:cstheme="minorHAnsi"/>
          <w:spacing w:val="57"/>
          <w:w w:val="105"/>
          <w:sz w:val="24"/>
          <w:szCs w:val="24"/>
        </w:rPr>
        <w:t xml:space="preserve"> </w:t>
      </w:r>
      <w:r w:rsidRPr="009C799C">
        <w:rPr>
          <w:rFonts w:asciiTheme="minorHAnsi" w:hAnsiTheme="minorHAnsi" w:cstheme="minorHAnsi"/>
          <w:w w:val="105"/>
          <w:sz w:val="24"/>
          <w:szCs w:val="24"/>
        </w:rPr>
        <w:t>de</w:t>
      </w:r>
      <w:r w:rsidRPr="009C799C">
        <w:rPr>
          <w:rFonts w:asciiTheme="minorHAnsi" w:hAnsiTheme="minorHAnsi" w:cstheme="minorHAnsi"/>
          <w:spacing w:val="57"/>
          <w:w w:val="105"/>
          <w:sz w:val="24"/>
          <w:szCs w:val="24"/>
        </w:rPr>
        <w:t xml:space="preserve"> </w:t>
      </w:r>
      <w:r w:rsidRPr="009C799C">
        <w:rPr>
          <w:rFonts w:asciiTheme="minorHAnsi" w:hAnsiTheme="minorHAnsi" w:cstheme="minorHAnsi"/>
          <w:w w:val="105"/>
          <w:sz w:val="24"/>
          <w:szCs w:val="24"/>
        </w:rPr>
        <w:t>su</w:t>
      </w:r>
      <w:r w:rsidRPr="009C799C">
        <w:rPr>
          <w:rFonts w:asciiTheme="minorHAnsi" w:hAnsiTheme="minorHAnsi" w:cstheme="minorHAnsi"/>
          <w:spacing w:val="56"/>
          <w:w w:val="105"/>
          <w:sz w:val="24"/>
          <w:szCs w:val="24"/>
        </w:rPr>
        <w:t xml:space="preserve"> </w:t>
      </w:r>
      <w:r w:rsidRPr="009C799C">
        <w:rPr>
          <w:rFonts w:asciiTheme="minorHAnsi" w:hAnsiTheme="minorHAnsi" w:cstheme="minorHAnsi"/>
          <w:w w:val="105"/>
          <w:sz w:val="24"/>
          <w:szCs w:val="24"/>
        </w:rPr>
        <w:t>evolución.</w:t>
      </w:r>
      <w:r w:rsidRPr="009C799C">
        <w:rPr>
          <w:rFonts w:asciiTheme="minorHAnsi" w:hAnsiTheme="minorHAnsi" w:cstheme="minorHAnsi"/>
          <w:spacing w:val="56"/>
          <w:w w:val="105"/>
          <w:sz w:val="24"/>
          <w:szCs w:val="24"/>
        </w:rPr>
        <w:t xml:space="preserve"> </w:t>
      </w:r>
      <w:r w:rsidRPr="009C799C">
        <w:rPr>
          <w:rFonts w:asciiTheme="minorHAnsi" w:hAnsiTheme="minorHAnsi" w:cstheme="minorHAnsi"/>
          <w:w w:val="105"/>
          <w:sz w:val="24"/>
          <w:szCs w:val="24"/>
        </w:rPr>
        <w:t>Los</w:t>
      </w:r>
      <w:r w:rsidRPr="009C799C">
        <w:rPr>
          <w:rFonts w:asciiTheme="minorHAnsi" w:hAnsiTheme="minorHAnsi" w:cstheme="minorHAnsi"/>
          <w:spacing w:val="57"/>
          <w:w w:val="105"/>
          <w:sz w:val="24"/>
          <w:szCs w:val="24"/>
        </w:rPr>
        <w:t xml:space="preserve"> </w:t>
      </w:r>
      <w:r w:rsidRPr="009C799C">
        <w:rPr>
          <w:rFonts w:asciiTheme="minorHAnsi" w:hAnsiTheme="minorHAnsi" w:cstheme="minorHAnsi"/>
          <w:w w:val="105"/>
          <w:sz w:val="24"/>
          <w:szCs w:val="24"/>
        </w:rPr>
        <w:t>copépodos</w:t>
      </w:r>
      <w:r w:rsidRPr="009C799C">
        <w:rPr>
          <w:rFonts w:asciiTheme="minorHAnsi" w:hAnsiTheme="minorHAnsi" w:cstheme="minorHAnsi"/>
          <w:spacing w:val="56"/>
          <w:w w:val="105"/>
          <w:sz w:val="24"/>
          <w:szCs w:val="24"/>
        </w:rPr>
        <w:t xml:space="preserve"> </w:t>
      </w:r>
      <w:r w:rsidRPr="009C799C">
        <w:rPr>
          <w:rFonts w:asciiTheme="minorHAnsi" w:hAnsiTheme="minorHAnsi" w:cstheme="minorHAnsi"/>
          <w:w w:val="105"/>
          <w:sz w:val="24"/>
          <w:szCs w:val="24"/>
        </w:rPr>
        <w:t>de</w:t>
      </w:r>
      <w:r w:rsidRPr="009C799C">
        <w:rPr>
          <w:rFonts w:asciiTheme="minorHAnsi" w:hAnsiTheme="minorHAnsi" w:cstheme="minorHAnsi"/>
          <w:spacing w:val="57"/>
          <w:w w:val="105"/>
          <w:sz w:val="24"/>
          <w:szCs w:val="24"/>
        </w:rPr>
        <w:t xml:space="preserve"> </w:t>
      </w:r>
      <w:r w:rsidRPr="009C799C">
        <w:rPr>
          <w:rFonts w:asciiTheme="minorHAnsi" w:hAnsiTheme="minorHAnsi" w:cstheme="minorHAnsi"/>
          <w:w w:val="105"/>
          <w:sz w:val="24"/>
          <w:szCs w:val="24"/>
        </w:rPr>
        <w:t>vida</w:t>
      </w:r>
      <w:r w:rsidRPr="009C799C">
        <w:rPr>
          <w:rFonts w:asciiTheme="minorHAnsi" w:hAnsiTheme="minorHAnsi" w:cstheme="minorHAnsi"/>
          <w:spacing w:val="56"/>
          <w:w w:val="105"/>
          <w:sz w:val="24"/>
          <w:szCs w:val="24"/>
        </w:rPr>
        <w:t xml:space="preserve"> </w:t>
      </w:r>
      <w:r w:rsidRPr="009C799C">
        <w:rPr>
          <w:rFonts w:asciiTheme="minorHAnsi" w:hAnsiTheme="minorHAnsi" w:cstheme="minorHAnsi"/>
          <w:w w:val="105"/>
          <w:sz w:val="24"/>
          <w:szCs w:val="24"/>
        </w:rPr>
        <w:t>parásita</w:t>
      </w:r>
      <w:r w:rsidRPr="009C799C">
        <w:rPr>
          <w:rFonts w:asciiTheme="minorHAnsi" w:hAnsiTheme="minorHAnsi" w:cstheme="minorHAnsi"/>
          <w:spacing w:val="57"/>
          <w:w w:val="105"/>
          <w:sz w:val="24"/>
          <w:szCs w:val="24"/>
        </w:rPr>
        <w:t xml:space="preserve"> </w:t>
      </w:r>
      <w:r w:rsidRPr="009C799C">
        <w:rPr>
          <w:rFonts w:asciiTheme="minorHAnsi" w:hAnsiTheme="minorHAnsi" w:cstheme="minorHAnsi"/>
          <w:w w:val="105"/>
          <w:sz w:val="24"/>
          <w:szCs w:val="24"/>
        </w:rPr>
        <w:t>son</w:t>
      </w:r>
      <w:r w:rsidRPr="009C799C">
        <w:rPr>
          <w:rFonts w:asciiTheme="minorHAnsi" w:hAnsiTheme="minorHAnsi" w:cstheme="minorHAnsi"/>
          <w:spacing w:val="57"/>
          <w:w w:val="105"/>
          <w:sz w:val="24"/>
          <w:szCs w:val="24"/>
        </w:rPr>
        <w:t xml:space="preserve"> </w:t>
      </w:r>
      <w:r w:rsidRPr="009C799C">
        <w:rPr>
          <w:rFonts w:asciiTheme="minorHAnsi" w:hAnsiTheme="minorHAnsi" w:cstheme="minorHAnsi"/>
          <w:w w:val="105"/>
          <w:sz w:val="24"/>
          <w:szCs w:val="24"/>
        </w:rPr>
        <w:t>los</w:t>
      </w:r>
      <w:r w:rsidRPr="009C799C">
        <w:rPr>
          <w:rFonts w:asciiTheme="minorHAnsi" w:hAnsiTheme="minorHAnsi" w:cstheme="minorHAnsi"/>
          <w:spacing w:val="56"/>
          <w:w w:val="105"/>
          <w:sz w:val="24"/>
          <w:szCs w:val="24"/>
        </w:rPr>
        <w:t xml:space="preserve"> </w:t>
      </w:r>
      <w:r w:rsidRPr="009C799C">
        <w:rPr>
          <w:rFonts w:asciiTheme="minorHAnsi" w:hAnsiTheme="minorHAnsi" w:cstheme="minorHAnsi"/>
          <w:w w:val="105"/>
          <w:sz w:val="24"/>
          <w:szCs w:val="24"/>
        </w:rPr>
        <w:t>que</w:t>
      </w:r>
      <w:r w:rsidR="005F637F">
        <w:rPr>
          <w:rFonts w:asciiTheme="minorHAnsi" w:hAnsiTheme="minorHAnsi" w:cstheme="minorHAnsi"/>
          <w:sz w:val="24"/>
          <w:szCs w:val="24"/>
        </w:rPr>
        <w:t xml:space="preserve"> </w:t>
      </w:r>
      <w:r w:rsidRPr="009C799C">
        <w:rPr>
          <w:rFonts w:asciiTheme="minorHAnsi" w:hAnsiTheme="minorHAnsi" w:cstheme="minorHAnsi"/>
          <w:w w:val="105"/>
          <w:sz w:val="24"/>
          <w:szCs w:val="24"/>
        </w:rPr>
        <w:t>presentan mayores cambios estructurales y mayores diferencias entre sí. Entre las hipótesis, destaca la propia adaptación al hospedador para asegurar así su supervivencia (</w:t>
      </w:r>
      <w:proofErr w:type="spellStart"/>
      <w:r w:rsidRPr="009C799C">
        <w:rPr>
          <w:rFonts w:asciiTheme="minorHAnsi" w:hAnsiTheme="minorHAnsi" w:cstheme="minorHAnsi"/>
          <w:w w:val="105"/>
          <w:sz w:val="24"/>
          <w:szCs w:val="24"/>
        </w:rPr>
        <w:t>Kabata</w:t>
      </w:r>
      <w:proofErr w:type="spellEnd"/>
      <w:r w:rsidRPr="009C799C">
        <w:rPr>
          <w:rFonts w:asciiTheme="minorHAnsi" w:hAnsiTheme="minorHAnsi" w:cstheme="minorHAnsi"/>
          <w:w w:val="105"/>
          <w:sz w:val="24"/>
          <w:szCs w:val="24"/>
        </w:rPr>
        <w:t xml:space="preserve"> </w:t>
      </w:r>
      <w:r w:rsidRPr="00E17D68">
        <w:rPr>
          <w:rFonts w:asciiTheme="minorHAnsi" w:hAnsiTheme="minorHAnsi" w:cstheme="minorHAnsi"/>
          <w:i/>
          <w:w w:val="105"/>
          <w:sz w:val="24"/>
          <w:szCs w:val="24"/>
        </w:rPr>
        <w:t>et al</w:t>
      </w:r>
      <w:r w:rsidRPr="009C799C">
        <w:rPr>
          <w:rFonts w:asciiTheme="minorHAnsi" w:hAnsiTheme="minorHAnsi" w:cstheme="minorHAnsi"/>
          <w:w w:val="105"/>
          <w:sz w:val="24"/>
          <w:szCs w:val="24"/>
        </w:rPr>
        <w:t>. 1979).</w:t>
      </w:r>
    </w:p>
    <w:p w14:paraId="40D44E14" w14:textId="77777777" w:rsidR="00E17D68" w:rsidRDefault="00E17D68" w:rsidP="005F637F">
      <w:pPr>
        <w:widowControl/>
        <w:autoSpaceDE/>
        <w:autoSpaceDN/>
        <w:spacing w:before="22" w:line="360" w:lineRule="auto"/>
        <w:ind w:right="51"/>
        <w:rPr>
          <w:rFonts w:asciiTheme="minorHAnsi" w:hAnsiTheme="minorHAnsi" w:cstheme="minorHAnsi"/>
          <w:i/>
          <w:sz w:val="24"/>
          <w:szCs w:val="24"/>
        </w:rPr>
      </w:pPr>
      <w:r>
        <w:rPr>
          <w:rFonts w:asciiTheme="minorHAnsi" w:hAnsiTheme="minorHAnsi" w:cstheme="minorHAnsi"/>
          <w:i/>
          <w:sz w:val="24"/>
          <w:szCs w:val="24"/>
        </w:rPr>
        <w:br w:type="page"/>
      </w:r>
    </w:p>
    <w:p w14:paraId="2BC42896" w14:textId="2272A188" w:rsidR="009C799C" w:rsidRDefault="00E17D68" w:rsidP="005F637F">
      <w:pPr>
        <w:pStyle w:val="Descripcin"/>
        <w:spacing w:before="22" w:after="0" w:line="360" w:lineRule="auto"/>
        <w:ind w:right="51"/>
        <w:rPr>
          <w:rFonts w:asciiTheme="minorHAnsi" w:hAnsiTheme="minorHAnsi" w:cstheme="minorHAnsi"/>
          <w:color w:val="auto"/>
          <w:sz w:val="22"/>
          <w:szCs w:val="22"/>
        </w:rPr>
      </w:pPr>
      <w:bookmarkStart w:id="26" w:name="_Toc82174192"/>
      <w:r w:rsidRPr="00E17D68">
        <w:rPr>
          <w:rFonts w:asciiTheme="minorHAnsi" w:hAnsiTheme="minorHAnsi" w:cstheme="minorHAnsi"/>
          <w:b/>
          <w:color w:val="auto"/>
          <w:sz w:val="22"/>
          <w:szCs w:val="22"/>
        </w:rPr>
        <w:lastRenderedPageBreak/>
        <w:t xml:space="preserve">Tabla </w:t>
      </w:r>
      <w:r w:rsidRPr="00E17D68">
        <w:rPr>
          <w:rFonts w:asciiTheme="minorHAnsi" w:hAnsiTheme="minorHAnsi" w:cstheme="minorHAnsi"/>
          <w:b/>
          <w:color w:val="auto"/>
          <w:sz w:val="22"/>
          <w:szCs w:val="22"/>
        </w:rPr>
        <w:fldChar w:fldCharType="begin"/>
      </w:r>
      <w:r w:rsidRPr="00E17D68">
        <w:rPr>
          <w:rFonts w:asciiTheme="minorHAnsi" w:hAnsiTheme="minorHAnsi" w:cstheme="minorHAnsi"/>
          <w:b/>
          <w:color w:val="auto"/>
          <w:sz w:val="22"/>
          <w:szCs w:val="22"/>
        </w:rPr>
        <w:instrText xml:space="preserve"> SEQ Tabla \* ARABIC </w:instrText>
      </w:r>
      <w:r w:rsidRPr="00E17D68">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6</w:t>
      </w:r>
      <w:r w:rsidRPr="00E17D68">
        <w:rPr>
          <w:rFonts w:asciiTheme="minorHAnsi" w:hAnsiTheme="minorHAnsi" w:cstheme="minorHAnsi"/>
          <w:b/>
          <w:color w:val="auto"/>
          <w:sz w:val="22"/>
          <w:szCs w:val="22"/>
        </w:rPr>
        <w:fldChar w:fldCharType="end"/>
      </w:r>
      <w:r w:rsidRPr="00E17D68">
        <w:rPr>
          <w:rFonts w:asciiTheme="minorHAnsi" w:hAnsiTheme="minorHAnsi" w:cstheme="minorHAnsi"/>
          <w:b/>
          <w:color w:val="auto"/>
          <w:sz w:val="22"/>
          <w:szCs w:val="22"/>
        </w:rPr>
        <w:t>.</w:t>
      </w:r>
      <w:r w:rsidRPr="00E17D68">
        <w:rPr>
          <w:rFonts w:asciiTheme="minorHAnsi" w:hAnsiTheme="minorHAnsi" w:cstheme="minorHAnsi"/>
          <w:color w:val="auto"/>
          <w:sz w:val="22"/>
          <w:szCs w:val="22"/>
        </w:rPr>
        <w:t xml:space="preserve"> Estructuras básicas para la identificación de los copépodos.</w:t>
      </w:r>
      <w:bookmarkEnd w:id="26"/>
    </w:p>
    <w:p w14:paraId="1F55DBBC" w14:textId="77777777" w:rsidR="005F637F" w:rsidRPr="005F637F" w:rsidRDefault="005F637F" w:rsidP="005F637F">
      <w:pPr>
        <w:spacing w:line="360" w:lineRule="auto"/>
      </w:pPr>
    </w:p>
    <w:tbl>
      <w:tblPr>
        <w:tblW w:w="0" w:type="auto"/>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6"/>
        <w:gridCol w:w="4514"/>
      </w:tblGrid>
      <w:tr w:rsidR="009C799C" w:rsidRPr="00E17D68" w14:paraId="6E20FD7C" w14:textId="77777777" w:rsidTr="005F637F">
        <w:trPr>
          <w:trHeight w:val="479"/>
        </w:trPr>
        <w:tc>
          <w:tcPr>
            <w:tcW w:w="8500" w:type="dxa"/>
            <w:gridSpan w:val="2"/>
            <w:shd w:val="clear" w:color="auto" w:fill="DEEAF6"/>
          </w:tcPr>
          <w:p w14:paraId="3BDB7B96" w14:textId="77777777" w:rsidR="009C799C" w:rsidRPr="00E17D68" w:rsidRDefault="009C799C" w:rsidP="005F637F">
            <w:pPr>
              <w:spacing w:before="22" w:line="360" w:lineRule="auto"/>
              <w:ind w:right="51"/>
              <w:jc w:val="center"/>
              <w:rPr>
                <w:rFonts w:asciiTheme="minorHAnsi" w:hAnsiTheme="minorHAnsi" w:cstheme="minorHAnsi"/>
                <w:b/>
                <w:sz w:val="24"/>
                <w:szCs w:val="24"/>
              </w:rPr>
            </w:pPr>
            <w:r w:rsidRPr="00E17D68">
              <w:rPr>
                <w:rFonts w:asciiTheme="minorHAnsi" w:hAnsiTheme="minorHAnsi" w:cstheme="minorHAnsi"/>
                <w:b/>
                <w:w w:val="105"/>
                <w:sz w:val="24"/>
                <w:szCs w:val="24"/>
              </w:rPr>
              <w:t>Identificación de copépodos</w:t>
            </w:r>
            <w:r w:rsidR="00E17D68">
              <w:rPr>
                <w:rFonts w:asciiTheme="minorHAnsi" w:hAnsiTheme="minorHAnsi" w:cstheme="minorHAnsi"/>
                <w:b/>
                <w:w w:val="105"/>
                <w:sz w:val="24"/>
                <w:szCs w:val="24"/>
              </w:rPr>
              <w:t xml:space="preserve"> </w:t>
            </w:r>
            <w:r w:rsidRPr="00E17D68">
              <w:rPr>
                <w:rFonts w:asciiTheme="minorHAnsi" w:hAnsiTheme="minorHAnsi" w:cstheme="minorHAnsi"/>
                <w:b/>
                <w:w w:val="105"/>
                <w:sz w:val="24"/>
                <w:szCs w:val="24"/>
              </w:rPr>
              <w:t>(</w:t>
            </w:r>
            <w:proofErr w:type="spellStart"/>
            <w:r w:rsidRPr="00E17D68">
              <w:rPr>
                <w:rFonts w:asciiTheme="minorHAnsi" w:hAnsiTheme="minorHAnsi" w:cstheme="minorHAnsi"/>
                <w:b/>
                <w:w w:val="105"/>
                <w:sz w:val="24"/>
                <w:szCs w:val="24"/>
              </w:rPr>
              <w:t>Rodhe</w:t>
            </w:r>
            <w:proofErr w:type="spellEnd"/>
            <w:r w:rsidRPr="00E17D68">
              <w:rPr>
                <w:rFonts w:asciiTheme="minorHAnsi" w:hAnsiTheme="minorHAnsi" w:cstheme="minorHAnsi"/>
                <w:b/>
                <w:w w:val="105"/>
                <w:sz w:val="24"/>
                <w:szCs w:val="24"/>
              </w:rPr>
              <w:t>, 2005)</w:t>
            </w:r>
            <w:r w:rsidR="00E17D68">
              <w:rPr>
                <w:rFonts w:asciiTheme="minorHAnsi" w:hAnsiTheme="minorHAnsi" w:cstheme="minorHAnsi"/>
                <w:b/>
                <w:w w:val="105"/>
                <w:sz w:val="24"/>
                <w:szCs w:val="24"/>
              </w:rPr>
              <w:t>:</w:t>
            </w:r>
          </w:p>
        </w:tc>
      </w:tr>
      <w:tr w:rsidR="009C799C" w:rsidRPr="00E17D68" w14:paraId="5D6E8C4A" w14:textId="77777777" w:rsidTr="00E17D68">
        <w:trPr>
          <w:trHeight w:val="969"/>
        </w:trPr>
        <w:tc>
          <w:tcPr>
            <w:tcW w:w="8498" w:type="dxa"/>
            <w:gridSpan w:val="2"/>
          </w:tcPr>
          <w:p w14:paraId="02A96FA4" w14:textId="77777777" w:rsidR="009C799C" w:rsidRPr="00E17D68" w:rsidRDefault="009C799C" w:rsidP="005F637F">
            <w:pPr>
              <w:spacing w:before="22" w:line="360" w:lineRule="auto"/>
              <w:ind w:right="51"/>
              <w:rPr>
                <w:rFonts w:asciiTheme="minorHAnsi" w:hAnsiTheme="minorHAnsi" w:cstheme="minorHAnsi"/>
                <w:sz w:val="24"/>
                <w:szCs w:val="24"/>
              </w:rPr>
            </w:pPr>
            <w:r w:rsidRPr="00E17D68">
              <w:rPr>
                <w:rFonts w:asciiTheme="minorHAnsi" w:hAnsiTheme="minorHAnsi" w:cstheme="minorHAnsi"/>
                <w:w w:val="105"/>
                <w:sz w:val="24"/>
                <w:szCs w:val="24"/>
              </w:rPr>
              <w:t>Estructuras básicas</w:t>
            </w:r>
            <w:r w:rsidR="00E17D68">
              <w:rPr>
                <w:rFonts w:asciiTheme="minorHAnsi" w:hAnsiTheme="minorHAnsi" w:cstheme="minorHAnsi"/>
                <w:w w:val="105"/>
                <w:sz w:val="24"/>
                <w:szCs w:val="24"/>
              </w:rPr>
              <w:t>:</w:t>
            </w:r>
          </w:p>
          <w:p w14:paraId="392CA824" w14:textId="77777777" w:rsidR="009C799C" w:rsidRPr="00E17D68" w:rsidRDefault="009C799C" w:rsidP="005F637F">
            <w:pPr>
              <w:spacing w:before="22" w:line="360" w:lineRule="auto"/>
              <w:ind w:right="51"/>
              <w:rPr>
                <w:rFonts w:asciiTheme="minorHAnsi" w:hAnsiTheme="minorHAnsi" w:cstheme="minorHAnsi"/>
                <w:sz w:val="24"/>
                <w:szCs w:val="24"/>
              </w:rPr>
            </w:pPr>
            <w:r w:rsidRPr="00E17D68">
              <w:rPr>
                <w:rFonts w:asciiTheme="minorHAnsi" w:hAnsiTheme="minorHAnsi" w:cstheme="minorHAnsi"/>
                <w:w w:val="105"/>
                <w:sz w:val="24"/>
                <w:szCs w:val="24"/>
              </w:rPr>
              <w:t xml:space="preserve">El cuerpo de un copépodo se divide en dos </w:t>
            </w:r>
            <w:proofErr w:type="spellStart"/>
            <w:r w:rsidRPr="00E17D68">
              <w:rPr>
                <w:rFonts w:asciiTheme="minorHAnsi" w:hAnsiTheme="minorHAnsi" w:cstheme="minorHAnsi"/>
                <w:w w:val="105"/>
                <w:sz w:val="24"/>
                <w:szCs w:val="24"/>
              </w:rPr>
              <w:t>tagmas</w:t>
            </w:r>
            <w:proofErr w:type="spellEnd"/>
            <w:r w:rsidRPr="00E17D68">
              <w:rPr>
                <w:rFonts w:asciiTheme="minorHAnsi" w:hAnsiTheme="minorHAnsi" w:cstheme="minorHAnsi"/>
                <w:w w:val="105"/>
                <w:sz w:val="24"/>
                <w:szCs w:val="24"/>
              </w:rPr>
              <w:t xml:space="preserve"> o “segmentos” articulados:</w:t>
            </w:r>
          </w:p>
          <w:p w14:paraId="013B4473" w14:textId="77777777" w:rsidR="009C799C" w:rsidRPr="00E17D68" w:rsidRDefault="009C799C" w:rsidP="005F637F">
            <w:pPr>
              <w:spacing w:before="22" w:line="360" w:lineRule="auto"/>
              <w:ind w:right="51"/>
              <w:rPr>
                <w:rFonts w:asciiTheme="minorHAnsi" w:hAnsiTheme="minorHAnsi" w:cstheme="minorHAnsi"/>
                <w:sz w:val="24"/>
                <w:szCs w:val="24"/>
              </w:rPr>
            </w:pPr>
            <w:proofErr w:type="spellStart"/>
            <w:r w:rsidRPr="00E17D68">
              <w:rPr>
                <w:rFonts w:asciiTheme="minorHAnsi" w:hAnsiTheme="minorHAnsi" w:cstheme="minorHAnsi"/>
                <w:w w:val="105"/>
                <w:sz w:val="24"/>
                <w:szCs w:val="24"/>
              </w:rPr>
              <w:t>Prosoma</w:t>
            </w:r>
            <w:proofErr w:type="spellEnd"/>
            <w:r w:rsidRPr="00E17D68">
              <w:rPr>
                <w:rFonts w:asciiTheme="minorHAnsi" w:hAnsiTheme="minorHAnsi" w:cstheme="minorHAnsi"/>
                <w:w w:val="105"/>
                <w:sz w:val="24"/>
                <w:szCs w:val="24"/>
              </w:rPr>
              <w:t xml:space="preserve"> o parte</w:t>
            </w:r>
            <w:r w:rsidRPr="00E17D68">
              <w:rPr>
                <w:rFonts w:asciiTheme="minorHAnsi" w:hAnsiTheme="minorHAnsi" w:cstheme="minorHAnsi"/>
                <w:spacing w:val="-7"/>
                <w:w w:val="105"/>
                <w:sz w:val="24"/>
                <w:szCs w:val="24"/>
              </w:rPr>
              <w:t xml:space="preserve"> </w:t>
            </w:r>
            <w:r w:rsidRPr="00E17D68">
              <w:rPr>
                <w:rFonts w:asciiTheme="minorHAnsi" w:hAnsiTheme="minorHAnsi" w:cstheme="minorHAnsi"/>
                <w:w w:val="105"/>
                <w:sz w:val="24"/>
                <w:szCs w:val="24"/>
              </w:rPr>
              <w:t>anterior</w:t>
            </w:r>
            <w:r w:rsidR="00E17D68">
              <w:rPr>
                <w:rFonts w:asciiTheme="minorHAnsi" w:hAnsiTheme="minorHAnsi" w:cstheme="minorHAnsi"/>
                <w:w w:val="105"/>
                <w:sz w:val="24"/>
                <w:szCs w:val="24"/>
              </w:rPr>
              <w:t>.</w:t>
            </w:r>
          </w:p>
          <w:p w14:paraId="59BDB250" w14:textId="77777777" w:rsidR="009C799C" w:rsidRPr="00E17D68" w:rsidRDefault="009C799C" w:rsidP="005F637F">
            <w:pPr>
              <w:spacing w:before="22" w:line="360" w:lineRule="auto"/>
              <w:ind w:right="51"/>
              <w:jc w:val="both"/>
              <w:rPr>
                <w:rFonts w:asciiTheme="minorHAnsi" w:hAnsiTheme="minorHAnsi" w:cstheme="minorHAnsi"/>
                <w:sz w:val="24"/>
                <w:szCs w:val="24"/>
              </w:rPr>
            </w:pPr>
            <w:proofErr w:type="spellStart"/>
            <w:r w:rsidRPr="00E17D68">
              <w:rPr>
                <w:rFonts w:asciiTheme="minorHAnsi" w:hAnsiTheme="minorHAnsi" w:cstheme="minorHAnsi"/>
                <w:w w:val="105"/>
                <w:sz w:val="24"/>
                <w:szCs w:val="24"/>
              </w:rPr>
              <w:t>Urosoma</w:t>
            </w:r>
            <w:proofErr w:type="spellEnd"/>
            <w:r w:rsidRPr="00E17D68">
              <w:rPr>
                <w:rFonts w:asciiTheme="minorHAnsi" w:hAnsiTheme="minorHAnsi" w:cstheme="minorHAnsi"/>
                <w:w w:val="105"/>
                <w:sz w:val="24"/>
                <w:szCs w:val="24"/>
              </w:rPr>
              <w:t xml:space="preserve"> o parte</w:t>
            </w:r>
            <w:r w:rsidRPr="00E17D68">
              <w:rPr>
                <w:rFonts w:asciiTheme="minorHAnsi" w:hAnsiTheme="minorHAnsi" w:cstheme="minorHAnsi"/>
                <w:spacing w:val="-7"/>
                <w:w w:val="105"/>
                <w:sz w:val="24"/>
                <w:szCs w:val="24"/>
              </w:rPr>
              <w:t xml:space="preserve"> </w:t>
            </w:r>
            <w:r w:rsidRPr="00E17D68">
              <w:rPr>
                <w:rFonts w:asciiTheme="minorHAnsi" w:hAnsiTheme="minorHAnsi" w:cstheme="minorHAnsi"/>
                <w:w w:val="105"/>
                <w:sz w:val="24"/>
                <w:szCs w:val="24"/>
              </w:rPr>
              <w:t>posterior</w:t>
            </w:r>
          </w:p>
        </w:tc>
      </w:tr>
      <w:tr w:rsidR="009C799C" w:rsidRPr="00E17D68" w14:paraId="7DEA0B36" w14:textId="77777777" w:rsidTr="00E17D68">
        <w:trPr>
          <w:trHeight w:val="510"/>
        </w:trPr>
        <w:tc>
          <w:tcPr>
            <w:tcW w:w="3986" w:type="dxa"/>
          </w:tcPr>
          <w:p w14:paraId="7508E765" w14:textId="77777777" w:rsidR="009C799C" w:rsidRPr="00E17D68" w:rsidRDefault="009C799C" w:rsidP="005F637F">
            <w:pPr>
              <w:spacing w:before="22" w:line="360" w:lineRule="auto"/>
              <w:ind w:right="51"/>
              <w:jc w:val="both"/>
              <w:rPr>
                <w:rFonts w:asciiTheme="minorHAnsi" w:hAnsiTheme="minorHAnsi" w:cstheme="minorHAnsi"/>
                <w:sz w:val="24"/>
                <w:szCs w:val="24"/>
              </w:rPr>
            </w:pPr>
            <w:proofErr w:type="spellStart"/>
            <w:r w:rsidRPr="00E17D68">
              <w:rPr>
                <w:rFonts w:asciiTheme="minorHAnsi" w:hAnsiTheme="minorHAnsi" w:cstheme="minorHAnsi"/>
                <w:w w:val="105"/>
                <w:sz w:val="24"/>
                <w:szCs w:val="24"/>
              </w:rPr>
              <w:t>Prosoma</w:t>
            </w:r>
            <w:proofErr w:type="spellEnd"/>
            <w:r w:rsidRPr="00E17D68">
              <w:rPr>
                <w:rFonts w:asciiTheme="minorHAnsi" w:hAnsiTheme="minorHAnsi" w:cstheme="minorHAnsi"/>
                <w:w w:val="105"/>
                <w:sz w:val="24"/>
                <w:szCs w:val="24"/>
              </w:rPr>
              <w:t xml:space="preserve"> o parte anterior está compuesto de:</w:t>
            </w:r>
          </w:p>
          <w:p w14:paraId="71A1F8D6" w14:textId="77777777" w:rsidR="009C799C" w:rsidRPr="00E17D68" w:rsidRDefault="009C799C" w:rsidP="005F637F">
            <w:pPr>
              <w:spacing w:before="22" w:line="360" w:lineRule="auto"/>
              <w:ind w:right="51"/>
              <w:jc w:val="both"/>
              <w:rPr>
                <w:rFonts w:asciiTheme="minorHAnsi" w:hAnsiTheme="minorHAnsi" w:cstheme="minorHAnsi"/>
                <w:sz w:val="24"/>
                <w:szCs w:val="24"/>
              </w:rPr>
            </w:pPr>
            <w:r w:rsidRPr="00E17D68">
              <w:rPr>
                <w:rFonts w:asciiTheme="minorHAnsi" w:hAnsiTheme="minorHAnsi" w:cstheme="minorHAnsi"/>
                <w:w w:val="105"/>
                <w:sz w:val="24"/>
                <w:szCs w:val="24"/>
              </w:rPr>
              <w:t xml:space="preserve">- </w:t>
            </w:r>
            <w:proofErr w:type="spellStart"/>
            <w:r w:rsidRPr="00E17D68">
              <w:rPr>
                <w:rFonts w:asciiTheme="minorHAnsi" w:hAnsiTheme="minorHAnsi" w:cstheme="minorHAnsi"/>
                <w:w w:val="105"/>
                <w:sz w:val="24"/>
                <w:szCs w:val="24"/>
              </w:rPr>
              <w:t>Cefalosoma</w:t>
            </w:r>
            <w:proofErr w:type="spellEnd"/>
            <w:r w:rsidRPr="00E17D68">
              <w:rPr>
                <w:rFonts w:asciiTheme="minorHAnsi" w:hAnsiTheme="minorHAnsi" w:cstheme="minorHAnsi"/>
                <w:w w:val="105"/>
                <w:sz w:val="24"/>
                <w:szCs w:val="24"/>
              </w:rPr>
              <w:t>: formado por cinco segmentos cefálicos y un segmento torácico o t</w:t>
            </w:r>
            <w:r w:rsidR="00E17D68">
              <w:rPr>
                <w:rFonts w:asciiTheme="minorHAnsi" w:hAnsiTheme="minorHAnsi" w:cstheme="minorHAnsi"/>
                <w:w w:val="105"/>
                <w:sz w:val="24"/>
                <w:szCs w:val="24"/>
              </w:rPr>
              <w:t>ronco (</w:t>
            </w:r>
            <w:proofErr w:type="spellStart"/>
            <w:r w:rsidR="00E17D68">
              <w:rPr>
                <w:rFonts w:asciiTheme="minorHAnsi" w:hAnsiTheme="minorHAnsi" w:cstheme="minorHAnsi"/>
                <w:w w:val="105"/>
                <w:sz w:val="24"/>
                <w:szCs w:val="24"/>
              </w:rPr>
              <w:t>Rodhe</w:t>
            </w:r>
            <w:proofErr w:type="spellEnd"/>
            <w:r w:rsidR="00E17D68">
              <w:rPr>
                <w:rFonts w:asciiTheme="minorHAnsi" w:hAnsiTheme="minorHAnsi" w:cstheme="minorHAnsi"/>
                <w:w w:val="105"/>
                <w:sz w:val="24"/>
                <w:szCs w:val="24"/>
              </w:rPr>
              <w:t xml:space="preserve">, 2005). En algunas </w:t>
            </w:r>
            <w:r w:rsidRPr="00E17D68">
              <w:rPr>
                <w:rFonts w:asciiTheme="minorHAnsi" w:hAnsiTheme="minorHAnsi" w:cstheme="minorHAnsi"/>
                <w:w w:val="105"/>
                <w:sz w:val="24"/>
                <w:szCs w:val="24"/>
              </w:rPr>
              <w:t>especies, además de los cinco segmentos cefálicos, éste puede poseer más de un segmento torácico, apodado</w:t>
            </w:r>
            <w:r w:rsidR="00E17D68">
              <w:rPr>
                <w:rFonts w:asciiTheme="minorHAnsi" w:hAnsiTheme="minorHAnsi" w:cstheme="minorHAnsi"/>
                <w:sz w:val="24"/>
                <w:szCs w:val="24"/>
              </w:rPr>
              <w:t xml:space="preserve"> </w:t>
            </w:r>
            <w:r w:rsidRPr="00E17D68">
              <w:rPr>
                <w:rFonts w:asciiTheme="minorHAnsi" w:hAnsiTheme="minorHAnsi" w:cstheme="minorHAnsi"/>
                <w:w w:val="105"/>
                <w:sz w:val="24"/>
                <w:szCs w:val="24"/>
              </w:rPr>
              <w:t>en su conjunto cefalotórax (</w:t>
            </w:r>
            <w:proofErr w:type="spellStart"/>
            <w:r w:rsidRPr="00E17D68">
              <w:rPr>
                <w:rFonts w:asciiTheme="minorHAnsi" w:hAnsiTheme="minorHAnsi" w:cstheme="minorHAnsi"/>
                <w:w w:val="105"/>
                <w:sz w:val="24"/>
                <w:szCs w:val="24"/>
              </w:rPr>
              <w:t>Kabata</w:t>
            </w:r>
            <w:proofErr w:type="spellEnd"/>
            <w:r w:rsidRPr="00E17D68">
              <w:rPr>
                <w:rFonts w:asciiTheme="minorHAnsi" w:hAnsiTheme="minorHAnsi" w:cstheme="minorHAnsi"/>
                <w:w w:val="105"/>
                <w:sz w:val="24"/>
                <w:szCs w:val="24"/>
              </w:rPr>
              <w:t>, 1979)</w:t>
            </w:r>
          </w:p>
        </w:tc>
        <w:tc>
          <w:tcPr>
            <w:tcW w:w="4512" w:type="dxa"/>
          </w:tcPr>
          <w:p w14:paraId="6DD4205A" w14:textId="77777777" w:rsidR="009C799C" w:rsidRPr="00E17D68" w:rsidRDefault="009C799C" w:rsidP="005F637F">
            <w:pPr>
              <w:spacing w:before="22" w:line="360" w:lineRule="auto"/>
              <w:ind w:right="51"/>
              <w:jc w:val="both"/>
              <w:rPr>
                <w:rFonts w:asciiTheme="minorHAnsi" w:hAnsiTheme="minorHAnsi" w:cstheme="minorHAnsi"/>
                <w:sz w:val="24"/>
                <w:szCs w:val="24"/>
              </w:rPr>
            </w:pPr>
            <w:proofErr w:type="spellStart"/>
            <w:r w:rsidRPr="00E17D68">
              <w:rPr>
                <w:rFonts w:asciiTheme="minorHAnsi" w:hAnsiTheme="minorHAnsi" w:cstheme="minorHAnsi"/>
                <w:w w:val="105"/>
                <w:sz w:val="24"/>
                <w:szCs w:val="24"/>
              </w:rPr>
              <w:t>Urosoma</w:t>
            </w:r>
            <w:proofErr w:type="spellEnd"/>
            <w:r w:rsidRPr="00E17D68">
              <w:rPr>
                <w:rFonts w:asciiTheme="minorHAnsi" w:hAnsiTheme="minorHAnsi" w:cstheme="minorHAnsi"/>
                <w:w w:val="105"/>
                <w:sz w:val="24"/>
                <w:szCs w:val="24"/>
              </w:rPr>
              <w:t xml:space="preserve"> o parte posterior: típicamente comprende un segmento genital y cuatro segmentos abdominales libres (</w:t>
            </w:r>
            <w:proofErr w:type="spellStart"/>
            <w:r w:rsidRPr="00E17D68">
              <w:rPr>
                <w:rFonts w:asciiTheme="minorHAnsi" w:hAnsiTheme="minorHAnsi" w:cstheme="minorHAnsi"/>
                <w:w w:val="105"/>
                <w:sz w:val="24"/>
                <w:szCs w:val="24"/>
              </w:rPr>
              <w:t>Rodhe</w:t>
            </w:r>
            <w:proofErr w:type="spellEnd"/>
            <w:r w:rsidRPr="00E17D68">
              <w:rPr>
                <w:rFonts w:asciiTheme="minorHAnsi" w:hAnsiTheme="minorHAnsi" w:cstheme="minorHAnsi"/>
                <w:w w:val="105"/>
                <w:sz w:val="24"/>
                <w:szCs w:val="24"/>
              </w:rPr>
              <w:t>, 2005).</w:t>
            </w:r>
          </w:p>
        </w:tc>
      </w:tr>
    </w:tbl>
    <w:p w14:paraId="16BD13D3" w14:textId="77777777" w:rsidR="009C799C" w:rsidRPr="009C799C" w:rsidRDefault="009C799C" w:rsidP="005F637F">
      <w:pPr>
        <w:tabs>
          <w:tab w:val="left" w:pos="284"/>
        </w:tabs>
        <w:spacing w:before="22" w:line="360" w:lineRule="auto"/>
        <w:ind w:right="51"/>
        <w:jc w:val="both"/>
        <w:rPr>
          <w:rFonts w:asciiTheme="minorHAnsi" w:hAnsiTheme="minorHAnsi" w:cstheme="minorHAnsi"/>
          <w:sz w:val="24"/>
          <w:szCs w:val="24"/>
        </w:rPr>
        <w:sectPr w:rsidR="009C799C" w:rsidRPr="009C799C" w:rsidSect="00FA3D2F">
          <w:type w:val="continuous"/>
          <w:pgSz w:w="11900" w:h="16840"/>
          <w:pgMar w:top="1417" w:right="1701" w:bottom="1417" w:left="1701" w:header="360" w:footer="1160" w:gutter="0"/>
          <w:cols w:space="720"/>
        </w:sectPr>
      </w:pPr>
    </w:p>
    <w:p w14:paraId="6EAE4D35"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sz w:val="24"/>
          <w:szCs w:val="24"/>
        </w:rPr>
      </w:pPr>
      <w:r w:rsidRPr="009C799C">
        <w:rPr>
          <w:rFonts w:asciiTheme="minorHAnsi" w:hAnsiTheme="minorHAnsi" w:cstheme="minorHAnsi"/>
          <w:noProof/>
          <w:sz w:val="24"/>
          <w:szCs w:val="24"/>
          <w:lang w:eastAsia="es-ES"/>
        </w:rPr>
        <mc:AlternateContent>
          <mc:Choice Requires="wpg">
            <w:drawing>
              <wp:anchor distT="0" distB="0" distL="114300" distR="114300" simplePos="0" relativeHeight="251807744" behindDoc="0" locked="0" layoutInCell="1" allowOverlap="1" wp14:anchorId="2BDA464D" wp14:editId="6FC7B09E">
                <wp:simplePos x="0" y="0"/>
                <wp:positionH relativeFrom="margin">
                  <wp:align>center</wp:align>
                </wp:positionH>
                <wp:positionV relativeFrom="paragraph">
                  <wp:posOffset>290</wp:posOffset>
                </wp:positionV>
                <wp:extent cx="3267710" cy="1807845"/>
                <wp:effectExtent l="0" t="0" r="8890" b="20955"/>
                <wp:wrapSquare wrapText="bothSides"/>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710" cy="1807845"/>
                          <a:chOff x="0" y="0"/>
                          <a:chExt cx="5146" cy="2847"/>
                        </a:xfrm>
                      </wpg:grpSpPr>
                      <pic:pic xmlns:pic="http://schemas.openxmlformats.org/drawingml/2006/picture">
                        <pic:nvPicPr>
                          <pic:cNvPr id="52"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 y="14"/>
                            <a:ext cx="5117" cy="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11"/>
                        <wps:cNvSpPr>
                          <a:spLocks noChangeArrowheads="1"/>
                        </wps:cNvSpPr>
                        <wps:spPr bwMode="auto">
                          <a:xfrm>
                            <a:off x="7" y="7"/>
                            <a:ext cx="5132" cy="283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003C3" id="Grupo 50" o:spid="_x0000_s1026" style="position:absolute;margin-left:0;margin-top:0;width:257.3pt;height:142.35pt;z-index:251807744;mso-position-horizontal:center;mso-position-horizontal-relative:margin" coordsize="5146,2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&#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">
                <v:shape id="Picture 10" o:spid="_x0000_s1027" type="#_x0000_t75" style="position:absolute;left:14;top:14;width:5117;height:2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">
                  <v:imagedata r:id="rId31" o:title=""/>
                </v:shape>
                <v:rect id="Rectangle 11" o:spid="_x0000_s1028" style="position:absolute;left:7;top:7;width:513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" filled="f" strokeweight=".72pt"/>
                <w10:wrap type="square" anchorx="margin"/>
              </v:group>
            </w:pict>
          </mc:Fallback>
        </mc:AlternateContent>
      </w:r>
    </w:p>
    <w:p w14:paraId="2FD4D601"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i/>
          <w:sz w:val="24"/>
          <w:szCs w:val="24"/>
        </w:rPr>
      </w:pPr>
    </w:p>
    <w:p w14:paraId="13229FA2"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i/>
          <w:sz w:val="24"/>
          <w:szCs w:val="24"/>
        </w:rPr>
      </w:pPr>
    </w:p>
    <w:p w14:paraId="3252D754"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i/>
          <w:sz w:val="24"/>
          <w:szCs w:val="24"/>
        </w:rPr>
      </w:pPr>
    </w:p>
    <w:p w14:paraId="2F1B8450" w14:textId="77777777" w:rsidR="009C799C" w:rsidRDefault="009C799C" w:rsidP="005F637F">
      <w:pPr>
        <w:pStyle w:val="Textoindependiente"/>
        <w:tabs>
          <w:tab w:val="left" w:pos="284"/>
        </w:tabs>
        <w:spacing w:before="22" w:line="360" w:lineRule="auto"/>
        <w:ind w:right="51"/>
        <w:jc w:val="both"/>
        <w:rPr>
          <w:rFonts w:asciiTheme="minorHAnsi" w:hAnsiTheme="minorHAnsi" w:cstheme="minorHAnsi"/>
          <w:i/>
          <w:sz w:val="24"/>
          <w:szCs w:val="24"/>
        </w:rPr>
      </w:pPr>
    </w:p>
    <w:p w14:paraId="4DAFBFE3" w14:textId="77777777" w:rsidR="00E17D68" w:rsidRDefault="00E17D68" w:rsidP="005F637F">
      <w:pPr>
        <w:pStyle w:val="Textoindependiente"/>
        <w:tabs>
          <w:tab w:val="left" w:pos="284"/>
        </w:tabs>
        <w:spacing w:before="22" w:line="360" w:lineRule="auto"/>
        <w:ind w:right="51"/>
        <w:jc w:val="both"/>
        <w:rPr>
          <w:rFonts w:asciiTheme="minorHAnsi" w:hAnsiTheme="minorHAnsi" w:cstheme="minorHAnsi"/>
          <w:i/>
          <w:sz w:val="24"/>
          <w:szCs w:val="24"/>
        </w:rPr>
      </w:pPr>
    </w:p>
    <w:p w14:paraId="6A614499" w14:textId="77777777" w:rsidR="00E17D68" w:rsidRDefault="00E17D68" w:rsidP="005F637F">
      <w:pPr>
        <w:pStyle w:val="Textoindependiente"/>
        <w:tabs>
          <w:tab w:val="left" w:pos="284"/>
        </w:tabs>
        <w:spacing w:before="22" w:line="360" w:lineRule="auto"/>
        <w:ind w:right="51"/>
        <w:jc w:val="both"/>
        <w:rPr>
          <w:rFonts w:asciiTheme="minorHAnsi" w:hAnsiTheme="minorHAnsi" w:cstheme="minorHAnsi"/>
          <w:i/>
          <w:sz w:val="24"/>
          <w:szCs w:val="24"/>
        </w:rPr>
      </w:pPr>
    </w:p>
    <w:p w14:paraId="30919952" w14:textId="050136DD" w:rsidR="00E17D68" w:rsidRPr="00FA3D2F" w:rsidRDefault="00E17D68" w:rsidP="005F637F">
      <w:pPr>
        <w:pStyle w:val="Descripcin"/>
        <w:spacing w:before="22" w:after="0" w:line="360" w:lineRule="auto"/>
        <w:ind w:right="51"/>
        <w:jc w:val="both"/>
        <w:rPr>
          <w:rFonts w:asciiTheme="minorHAnsi" w:hAnsiTheme="minorHAnsi" w:cstheme="minorHAnsi"/>
          <w:i w:val="0"/>
          <w:color w:val="auto"/>
          <w:sz w:val="22"/>
          <w:szCs w:val="24"/>
        </w:rPr>
      </w:pPr>
      <w:bookmarkStart w:id="27" w:name="_Toc63244210"/>
      <w:r w:rsidRPr="00FA3D2F">
        <w:rPr>
          <w:rFonts w:asciiTheme="minorHAnsi" w:hAnsiTheme="minorHAnsi" w:cstheme="minorHAnsi"/>
          <w:b/>
          <w:color w:val="auto"/>
          <w:sz w:val="22"/>
          <w:szCs w:val="24"/>
        </w:rPr>
        <w:t xml:space="preserve">Figura </w:t>
      </w:r>
      <w:r w:rsidRPr="00FA3D2F">
        <w:rPr>
          <w:rFonts w:asciiTheme="minorHAnsi" w:hAnsiTheme="minorHAnsi" w:cstheme="minorHAnsi"/>
          <w:b/>
          <w:color w:val="auto"/>
          <w:sz w:val="22"/>
          <w:szCs w:val="24"/>
        </w:rPr>
        <w:fldChar w:fldCharType="begin"/>
      </w:r>
      <w:r w:rsidRPr="00FA3D2F">
        <w:rPr>
          <w:rFonts w:asciiTheme="minorHAnsi" w:hAnsiTheme="minorHAnsi" w:cstheme="minorHAnsi"/>
          <w:b/>
          <w:color w:val="auto"/>
          <w:sz w:val="22"/>
          <w:szCs w:val="24"/>
        </w:rPr>
        <w:instrText xml:space="preserve"> SEQ Figura \* ARABIC </w:instrText>
      </w:r>
      <w:r w:rsidRPr="00FA3D2F">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13</w:t>
      </w:r>
      <w:r w:rsidRPr="00FA3D2F">
        <w:rPr>
          <w:rFonts w:asciiTheme="minorHAnsi" w:hAnsiTheme="minorHAnsi" w:cstheme="minorHAnsi"/>
          <w:b/>
          <w:color w:val="auto"/>
          <w:sz w:val="22"/>
          <w:szCs w:val="24"/>
        </w:rPr>
        <w:fldChar w:fldCharType="end"/>
      </w:r>
      <w:r w:rsidRPr="00FA3D2F">
        <w:rPr>
          <w:rFonts w:asciiTheme="minorHAnsi" w:hAnsiTheme="minorHAnsi" w:cstheme="minorHAnsi"/>
          <w:b/>
          <w:color w:val="auto"/>
          <w:sz w:val="22"/>
          <w:szCs w:val="24"/>
        </w:rPr>
        <w:t>.</w:t>
      </w:r>
      <w:r w:rsidRPr="00FA3D2F">
        <w:rPr>
          <w:rFonts w:asciiTheme="minorHAnsi" w:hAnsiTheme="minorHAnsi" w:cstheme="minorHAnsi"/>
          <w:color w:val="auto"/>
          <w:sz w:val="22"/>
          <w:szCs w:val="24"/>
        </w:rPr>
        <w:t xml:space="preserve"> Planos corporales en los copépodos: A. plano </w:t>
      </w:r>
      <w:proofErr w:type="spellStart"/>
      <w:r w:rsidRPr="00FA3D2F">
        <w:rPr>
          <w:rFonts w:asciiTheme="minorHAnsi" w:hAnsiTheme="minorHAnsi" w:cstheme="minorHAnsi"/>
          <w:color w:val="auto"/>
          <w:sz w:val="22"/>
          <w:szCs w:val="24"/>
        </w:rPr>
        <w:t>gimnopleido</w:t>
      </w:r>
      <w:proofErr w:type="spellEnd"/>
      <w:r w:rsidRPr="00FA3D2F">
        <w:rPr>
          <w:rFonts w:asciiTheme="minorHAnsi" w:hAnsiTheme="minorHAnsi" w:cstheme="minorHAnsi"/>
          <w:color w:val="auto"/>
          <w:sz w:val="22"/>
          <w:szCs w:val="24"/>
        </w:rPr>
        <w:t xml:space="preserve"> mostrando la división entre el </w:t>
      </w:r>
      <w:proofErr w:type="spellStart"/>
      <w:r w:rsidRPr="00FA3D2F">
        <w:rPr>
          <w:rFonts w:asciiTheme="minorHAnsi" w:hAnsiTheme="minorHAnsi" w:cstheme="minorHAnsi"/>
          <w:color w:val="auto"/>
          <w:sz w:val="22"/>
          <w:szCs w:val="24"/>
        </w:rPr>
        <w:t>prosoma</w:t>
      </w:r>
      <w:proofErr w:type="spellEnd"/>
      <w:r w:rsidRPr="00FA3D2F">
        <w:rPr>
          <w:rFonts w:asciiTheme="minorHAnsi" w:hAnsiTheme="minorHAnsi" w:cstheme="minorHAnsi"/>
          <w:color w:val="auto"/>
          <w:sz w:val="22"/>
          <w:szCs w:val="24"/>
        </w:rPr>
        <w:t xml:space="preserve"> y el </w:t>
      </w:r>
      <w:proofErr w:type="spellStart"/>
      <w:r w:rsidRPr="00FA3D2F">
        <w:rPr>
          <w:rFonts w:asciiTheme="minorHAnsi" w:hAnsiTheme="minorHAnsi" w:cstheme="minorHAnsi"/>
          <w:color w:val="auto"/>
          <w:sz w:val="22"/>
          <w:szCs w:val="24"/>
        </w:rPr>
        <w:t>urosoma</w:t>
      </w:r>
      <w:proofErr w:type="spellEnd"/>
      <w:r w:rsidRPr="00FA3D2F">
        <w:rPr>
          <w:rFonts w:asciiTheme="minorHAnsi" w:hAnsiTheme="minorHAnsi" w:cstheme="minorHAnsi"/>
          <w:color w:val="auto"/>
          <w:sz w:val="22"/>
          <w:szCs w:val="24"/>
        </w:rPr>
        <w:t xml:space="preserve"> localizada posteriormente al quinto segmento cefálico. B. plano </w:t>
      </w:r>
      <w:proofErr w:type="spellStart"/>
      <w:r w:rsidRPr="00FA3D2F">
        <w:rPr>
          <w:rFonts w:asciiTheme="minorHAnsi" w:hAnsiTheme="minorHAnsi" w:cstheme="minorHAnsi"/>
          <w:color w:val="auto"/>
          <w:sz w:val="22"/>
          <w:szCs w:val="24"/>
        </w:rPr>
        <w:t>podepleido</w:t>
      </w:r>
      <w:proofErr w:type="spellEnd"/>
      <w:r w:rsidRPr="00FA3D2F">
        <w:rPr>
          <w:rFonts w:asciiTheme="minorHAnsi" w:hAnsiTheme="minorHAnsi" w:cstheme="minorHAnsi"/>
          <w:color w:val="auto"/>
          <w:sz w:val="22"/>
          <w:szCs w:val="24"/>
        </w:rPr>
        <w:t xml:space="preserve"> mostrando la división entre el </w:t>
      </w:r>
      <w:proofErr w:type="spellStart"/>
      <w:r w:rsidRPr="00FA3D2F">
        <w:rPr>
          <w:rFonts w:asciiTheme="minorHAnsi" w:hAnsiTheme="minorHAnsi" w:cstheme="minorHAnsi"/>
          <w:color w:val="auto"/>
          <w:sz w:val="22"/>
          <w:szCs w:val="24"/>
        </w:rPr>
        <w:t>prosoma</w:t>
      </w:r>
      <w:proofErr w:type="spellEnd"/>
      <w:r w:rsidRPr="00FA3D2F">
        <w:rPr>
          <w:rFonts w:asciiTheme="minorHAnsi" w:hAnsiTheme="minorHAnsi" w:cstheme="minorHAnsi"/>
          <w:color w:val="auto"/>
          <w:sz w:val="22"/>
          <w:szCs w:val="24"/>
        </w:rPr>
        <w:t xml:space="preserve"> y el </w:t>
      </w:r>
      <w:proofErr w:type="spellStart"/>
      <w:r w:rsidRPr="00FA3D2F">
        <w:rPr>
          <w:rFonts w:asciiTheme="minorHAnsi" w:hAnsiTheme="minorHAnsi" w:cstheme="minorHAnsi"/>
          <w:color w:val="auto"/>
          <w:sz w:val="22"/>
          <w:szCs w:val="24"/>
        </w:rPr>
        <w:t>urosoma</w:t>
      </w:r>
      <w:proofErr w:type="spellEnd"/>
      <w:r w:rsidRPr="00FA3D2F">
        <w:rPr>
          <w:rFonts w:asciiTheme="minorHAnsi" w:hAnsiTheme="minorHAnsi" w:cstheme="minorHAnsi"/>
          <w:color w:val="auto"/>
          <w:sz w:val="22"/>
          <w:szCs w:val="24"/>
        </w:rPr>
        <w:t>. Abreviaciones:</w:t>
      </w:r>
      <w:r w:rsidR="00FA3D2F" w:rsidRPr="00FA3D2F">
        <w:rPr>
          <w:rFonts w:asciiTheme="minorHAnsi" w:hAnsiTheme="minorHAnsi" w:cstheme="minorHAnsi"/>
          <w:color w:val="auto"/>
          <w:sz w:val="22"/>
          <w:szCs w:val="24"/>
        </w:rPr>
        <w:t xml:space="preserve"> </w:t>
      </w:r>
      <w:r w:rsidR="00FA3D2F" w:rsidRPr="00FA3D2F">
        <w:rPr>
          <w:rFonts w:asciiTheme="minorHAnsi" w:hAnsiTheme="minorHAnsi" w:cstheme="minorHAnsi"/>
          <w:i w:val="0"/>
          <w:color w:val="auto"/>
          <w:sz w:val="22"/>
          <w:szCs w:val="24"/>
        </w:rPr>
        <w:t xml:space="preserve">ce. </w:t>
      </w:r>
      <w:proofErr w:type="spellStart"/>
      <w:r w:rsidR="00FA3D2F" w:rsidRPr="00FA3D2F">
        <w:rPr>
          <w:rFonts w:asciiTheme="minorHAnsi" w:hAnsiTheme="minorHAnsi" w:cstheme="minorHAnsi"/>
          <w:i w:val="0"/>
          <w:color w:val="auto"/>
          <w:sz w:val="22"/>
          <w:szCs w:val="24"/>
        </w:rPr>
        <w:t>Cefalosoma</w:t>
      </w:r>
      <w:proofErr w:type="spellEnd"/>
      <w:r w:rsidR="00FA3D2F" w:rsidRPr="00FA3D2F">
        <w:rPr>
          <w:rFonts w:asciiTheme="minorHAnsi" w:hAnsiTheme="minorHAnsi" w:cstheme="minorHAnsi"/>
          <w:i w:val="0"/>
          <w:color w:val="auto"/>
          <w:sz w:val="22"/>
          <w:szCs w:val="24"/>
        </w:rPr>
        <w:t xml:space="preserve">; </w:t>
      </w:r>
      <w:proofErr w:type="spellStart"/>
      <w:r w:rsidR="00FA3D2F" w:rsidRPr="00FA3D2F">
        <w:rPr>
          <w:rFonts w:asciiTheme="minorHAnsi" w:hAnsiTheme="minorHAnsi" w:cstheme="minorHAnsi"/>
          <w:i w:val="0"/>
          <w:color w:val="auto"/>
          <w:sz w:val="22"/>
          <w:szCs w:val="24"/>
        </w:rPr>
        <w:t>cr</w:t>
      </w:r>
      <w:proofErr w:type="spellEnd"/>
      <w:r w:rsidR="00FA3D2F" w:rsidRPr="00FA3D2F">
        <w:rPr>
          <w:rFonts w:asciiTheme="minorHAnsi" w:hAnsiTheme="minorHAnsi" w:cstheme="minorHAnsi"/>
          <w:i w:val="0"/>
          <w:color w:val="auto"/>
          <w:sz w:val="22"/>
          <w:szCs w:val="24"/>
        </w:rPr>
        <w:t xml:space="preserve">, rama caudal; es, </w:t>
      </w:r>
      <w:proofErr w:type="spellStart"/>
      <w:r w:rsidR="00FA3D2F" w:rsidRPr="00FA3D2F">
        <w:rPr>
          <w:rFonts w:asciiTheme="minorHAnsi" w:hAnsiTheme="minorHAnsi" w:cstheme="minorHAnsi"/>
          <w:i w:val="0"/>
          <w:color w:val="auto"/>
          <w:sz w:val="22"/>
          <w:szCs w:val="24"/>
        </w:rPr>
        <w:t>egg</w:t>
      </w:r>
      <w:proofErr w:type="spellEnd"/>
      <w:r w:rsidR="00FA3D2F" w:rsidRPr="00FA3D2F">
        <w:rPr>
          <w:rFonts w:asciiTheme="minorHAnsi" w:hAnsiTheme="minorHAnsi" w:cstheme="minorHAnsi"/>
          <w:i w:val="0"/>
          <w:color w:val="auto"/>
          <w:sz w:val="22"/>
          <w:szCs w:val="24"/>
        </w:rPr>
        <w:t xml:space="preserve"> </w:t>
      </w:r>
      <w:proofErr w:type="spellStart"/>
      <w:r w:rsidR="00FA3D2F" w:rsidRPr="00FA3D2F">
        <w:rPr>
          <w:rFonts w:asciiTheme="minorHAnsi" w:hAnsiTheme="minorHAnsi" w:cstheme="minorHAnsi"/>
          <w:i w:val="0"/>
          <w:color w:val="auto"/>
          <w:sz w:val="22"/>
          <w:szCs w:val="24"/>
        </w:rPr>
        <w:t>sac</w:t>
      </w:r>
      <w:proofErr w:type="spellEnd"/>
      <w:r w:rsidR="00FA3D2F" w:rsidRPr="00FA3D2F">
        <w:rPr>
          <w:rFonts w:asciiTheme="minorHAnsi" w:hAnsiTheme="minorHAnsi" w:cstheme="minorHAnsi"/>
          <w:i w:val="0"/>
          <w:color w:val="auto"/>
          <w:sz w:val="22"/>
          <w:szCs w:val="24"/>
        </w:rPr>
        <w:t xml:space="preserve">; </w:t>
      </w:r>
      <w:proofErr w:type="spellStart"/>
      <w:r w:rsidR="00FA3D2F" w:rsidRPr="00FA3D2F">
        <w:rPr>
          <w:rFonts w:asciiTheme="minorHAnsi" w:hAnsiTheme="minorHAnsi" w:cstheme="minorHAnsi"/>
          <w:i w:val="0"/>
          <w:color w:val="auto"/>
          <w:sz w:val="22"/>
          <w:szCs w:val="24"/>
        </w:rPr>
        <w:t>gs</w:t>
      </w:r>
      <w:proofErr w:type="spellEnd"/>
      <w:r w:rsidR="00FA3D2F" w:rsidRPr="00FA3D2F">
        <w:rPr>
          <w:rFonts w:asciiTheme="minorHAnsi" w:hAnsiTheme="minorHAnsi" w:cstheme="minorHAnsi"/>
          <w:i w:val="0"/>
          <w:color w:val="auto"/>
          <w:sz w:val="22"/>
          <w:szCs w:val="24"/>
        </w:rPr>
        <w:t xml:space="preserve">, segmento doble genital; </w:t>
      </w:r>
      <w:proofErr w:type="spellStart"/>
      <w:r w:rsidR="00FA3D2F" w:rsidRPr="00FA3D2F">
        <w:rPr>
          <w:rFonts w:asciiTheme="minorHAnsi" w:hAnsiTheme="minorHAnsi" w:cstheme="minorHAnsi"/>
          <w:i w:val="0"/>
          <w:color w:val="auto"/>
          <w:sz w:val="22"/>
          <w:szCs w:val="24"/>
        </w:rPr>
        <w:t>pr</w:t>
      </w:r>
      <w:proofErr w:type="spellEnd"/>
      <w:r w:rsidR="00FA3D2F" w:rsidRPr="00FA3D2F">
        <w:rPr>
          <w:rFonts w:asciiTheme="minorHAnsi" w:hAnsiTheme="minorHAnsi" w:cstheme="minorHAnsi"/>
          <w:i w:val="0"/>
          <w:color w:val="auto"/>
          <w:sz w:val="22"/>
          <w:szCs w:val="24"/>
        </w:rPr>
        <w:t xml:space="preserve">, </w:t>
      </w:r>
      <w:proofErr w:type="spellStart"/>
      <w:r w:rsidR="00FA3D2F" w:rsidRPr="00FA3D2F">
        <w:rPr>
          <w:rFonts w:asciiTheme="minorHAnsi" w:hAnsiTheme="minorHAnsi" w:cstheme="minorHAnsi"/>
          <w:i w:val="0"/>
          <w:color w:val="auto"/>
          <w:sz w:val="22"/>
          <w:szCs w:val="24"/>
        </w:rPr>
        <w:t>prosoma</w:t>
      </w:r>
      <w:proofErr w:type="spellEnd"/>
      <w:r w:rsidR="00FA3D2F" w:rsidRPr="00FA3D2F">
        <w:rPr>
          <w:rFonts w:asciiTheme="minorHAnsi" w:hAnsiTheme="minorHAnsi" w:cstheme="minorHAnsi"/>
          <w:i w:val="0"/>
          <w:color w:val="auto"/>
          <w:sz w:val="22"/>
          <w:szCs w:val="24"/>
        </w:rPr>
        <w:t xml:space="preserve">; </w:t>
      </w:r>
      <w:proofErr w:type="spellStart"/>
      <w:r w:rsidR="00FA3D2F" w:rsidRPr="00FA3D2F">
        <w:rPr>
          <w:rFonts w:asciiTheme="minorHAnsi" w:hAnsiTheme="minorHAnsi" w:cstheme="minorHAnsi"/>
          <w:i w:val="0"/>
          <w:color w:val="auto"/>
          <w:sz w:val="22"/>
          <w:szCs w:val="24"/>
        </w:rPr>
        <w:t>ps</w:t>
      </w:r>
      <w:proofErr w:type="spellEnd"/>
      <w:r w:rsidR="00FA3D2F" w:rsidRPr="00FA3D2F">
        <w:rPr>
          <w:rFonts w:asciiTheme="minorHAnsi" w:hAnsiTheme="minorHAnsi" w:cstheme="minorHAnsi"/>
          <w:i w:val="0"/>
          <w:color w:val="auto"/>
          <w:sz w:val="22"/>
          <w:szCs w:val="24"/>
        </w:rPr>
        <w:t xml:space="preserve"> 1-5, segmentos del </w:t>
      </w:r>
      <w:proofErr w:type="spellStart"/>
      <w:r w:rsidR="00FA3D2F" w:rsidRPr="00FA3D2F">
        <w:rPr>
          <w:rFonts w:asciiTheme="minorHAnsi" w:hAnsiTheme="minorHAnsi" w:cstheme="minorHAnsi"/>
          <w:i w:val="0"/>
          <w:color w:val="auto"/>
          <w:sz w:val="22"/>
          <w:szCs w:val="24"/>
        </w:rPr>
        <w:t>prosoma</w:t>
      </w:r>
      <w:proofErr w:type="spellEnd"/>
      <w:r w:rsidR="00FA3D2F" w:rsidRPr="00FA3D2F">
        <w:rPr>
          <w:rFonts w:asciiTheme="minorHAnsi" w:hAnsiTheme="minorHAnsi" w:cstheme="minorHAnsi"/>
          <w:i w:val="0"/>
          <w:color w:val="auto"/>
          <w:sz w:val="22"/>
          <w:szCs w:val="24"/>
        </w:rPr>
        <w:t xml:space="preserve">; </w:t>
      </w:r>
      <w:proofErr w:type="spellStart"/>
      <w:r w:rsidR="00FA3D2F" w:rsidRPr="00FA3D2F">
        <w:rPr>
          <w:rFonts w:asciiTheme="minorHAnsi" w:hAnsiTheme="minorHAnsi" w:cstheme="minorHAnsi"/>
          <w:i w:val="0"/>
          <w:color w:val="auto"/>
          <w:sz w:val="22"/>
          <w:szCs w:val="24"/>
        </w:rPr>
        <w:t>ur</w:t>
      </w:r>
      <w:proofErr w:type="spellEnd"/>
      <w:r w:rsidR="00FA3D2F" w:rsidRPr="00FA3D2F">
        <w:rPr>
          <w:rFonts w:asciiTheme="minorHAnsi" w:hAnsiTheme="minorHAnsi" w:cstheme="minorHAnsi"/>
          <w:i w:val="0"/>
          <w:color w:val="auto"/>
          <w:sz w:val="22"/>
          <w:szCs w:val="24"/>
        </w:rPr>
        <w:t xml:space="preserve">, </w:t>
      </w:r>
      <w:proofErr w:type="spellStart"/>
      <w:r w:rsidR="00FA3D2F" w:rsidRPr="00FA3D2F">
        <w:rPr>
          <w:rFonts w:asciiTheme="minorHAnsi" w:hAnsiTheme="minorHAnsi" w:cstheme="minorHAnsi"/>
          <w:i w:val="0"/>
          <w:color w:val="auto"/>
          <w:sz w:val="22"/>
          <w:szCs w:val="24"/>
        </w:rPr>
        <w:t>urosoma</w:t>
      </w:r>
      <w:proofErr w:type="spellEnd"/>
      <w:r w:rsidR="00FA3D2F" w:rsidRPr="00FA3D2F">
        <w:rPr>
          <w:rFonts w:asciiTheme="minorHAnsi" w:hAnsiTheme="minorHAnsi" w:cstheme="minorHAnsi"/>
          <w:i w:val="0"/>
          <w:color w:val="auto"/>
          <w:sz w:val="22"/>
          <w:szCs w:val="24"/>
        </w:rPr>
        <w:t>. (</w:t>
      </w:r>
      <w:proofErr w:type="spellStart"/>
      <w:r w:rsidR="00FA3D2F" w:rsidRPr="00FA3D2F">
        <w:rPr>
          <w:rFonts w:asciiTheme="minorHAnsi" w:hAnsiTheme="minorHAnsi" w:cstheme="minorHAnsi"/>
          <w:i w:val="0"/>
          <w:color w:val="auto"/>
          <w:sz w:val="22"/>
          <w:szCs w:val="24"/>
        </w:rPr>
        <w:t>Rohde</w:t>
      </w:r>
      <w:proofErr w:type="spellEnd"/>
      <w:r w:rsidR="00FA3D2F" w:rsidRPr="00FA3D2F">
        <w:rPr>
          <w:rFonts w:asciiTheme="minorHAnsi" w:hAnsiTheme="minorHAnsi" w:cstheme="minorHAnsi"/>
          <w:i w:val="0"/>
          <w:color w:val="auto"/>
          <w:sz w:val="22"/>
          <w:szCs w:val="24"/>
        </w:rPr>
        <w:t>,</w:t>
      </w:r>
      <w:r w:rsidR="00FA3D2F" w:rsidRPr="00FA3D2F">
        <w:rPr>
          <w:rFonts w:asciiTheme="minorHAnsi" w:hAnsiTheme="minorHAnsi" w:cstheme="minorHAnsi"/>
          <w:i w:val="0"/>
          <w:color w:val="auto"/>
          <w:spacing w:val="-1"/>
          <w:sz w:val="22"/>
          <w:szCs w:val="24"/>
        </w:rPr>
        <w:t xml:space="preserve"> </w:t>
      </w:r>
      <w:r w:rsidR="00FA3D2F" w:rsidRPr="00FA3D2F">
        <w:rPr>
          <w:rFonts w:asciiTheme="minorHAnsi" w:hAnsiTheme="minorHAnsi" w:cstheme="minorHAnsi"/>
          <w:i w:val="0"/>
          <w:color w:val="auto"/>
          <w:sz w:val="22"/>
          <w:szCs w:val="24"/>
        </w:rPr>
        <w:t>2005).</w:t>
      </w:r>
      <w:bookmarkEnd w:id="27"/>
    </w:p>
    <w:p w14:paraId="5CB39C4E" w14:textId="77777777" w:rsidR="009C799C" w:rsidRPr="009C799C" w:rsidRDefault="009C799C" w:rsidP="005F637F">
      <w:pPr>
        <w:pStyle w:val="Textoindependiente"/>
        <w:tabs>
          <w:tab w:val="left" w:pos="284"/>
        </w:tabs>
        <w:spacing w:before="22" w:line="360" w:lineRule="auto"/>
        <w:ind w:right="51"/>
        <w:jc w:val="both"/>
        <w:rPr>
          <w:rFonts w:asciiTheme="minorHAnsi" w:hAnsiTheme="minorHAnsi" w:cstheme="minorHAnsi"/>
          <w:i/>
          <w:sz w:val="24"/>
          <w:szCs w:val="24"/>
        </w:rPr>
      </w:pPr>
    </w:p>
    <w:p w14:paraId="71803B0B" w14:textId="77777777" w:rsidR="005F637F" w:rsidRDefault="005F637F" w:rsidP="005F637F">
      <w:pPr>
        <w:pStyle w:val="Textoindependiente"/>
        <w:tabs>
          <w:tab w:val="left" w:pos="284"/>
        </w:tabs>
        <w:spacing w:before="22" w:line="360" w:lineRule="auto"/>
        <w:ind w:right="51"/>
        <w:jc w:val="both"/>
        <w:rPr>
          <w:rFonts w:asciiTheme="minorHAnsi" w:hAnsiTheme="minorHAnsi" w:cstheme="minorHAnsi"/>
          <w:w w:val="105"/>
          <w:sz w:val="24"/>
          <w:szCs w:val="24"/>
        </w:rPr>
      </w:pPr>
    </w:p>
    <w:p w14:paraId="5F66059D" w14:textId="77777777" w:rsidR="009C799C" w:rsidRDefault="009C799C" w:rsidP="005F637F">
      <w:pPr>
        <w:pStyle w:val="Textoindependiente"/>
        <w:tabs>
          <w:tab w:val="left" w:pos="284"/>
        </w:tabs>
        <w:spacing w:before="22" w:line="360" w:lineRule="auto"/>
        <w:ind w:right="51"/>
        <w:jc w:val="both"/>
        <w:rPr>
          <w:rFonts w:asciiTheme="minorHAnsi" w:hAnsiTheme="minorHAnsi" w:cstheme="minorHAnsi"/>
          <w:w w:val="105"/>
          <w:sz w:val="24"/>
          <w:szCs w:val="24"/>
        </w:rPr>
      </w:pPr>
      <w:r w:rsidRPr="009C799C">
        <w:rPr>
          <w:rFonts w:asciiTheme="minorHAnsi" w:hAnsiTheme="minorHAnsi" w:cstheme="minorHAnsi"/>
          <w:w w:val="105"/>
          <w:sz w:val="24"/>
          <w:szCs w:val="24"/>
        </w:rPr>
        <w:t>Cabe destacar que</w:t>
      </w:r>
      <w:r w:rsidR="00FA3D2F">
        <w:rPr>
          <w:rFonts w:asciiTheme="minorHAnsi" w:hAnsiTheme="minorHAnsi" w:cstheme="minorHAnsi"/>
          <w:w w:val="105"/>
          <w:sz w:val="24"/>
          <w:szCs w:val="24"/>
        </w:rPr>
        <w:t>,</w:t>
      </w:r>
      <w:r w:rsidRPr="009C799C">
        <w:rPr>
          <w:rFonts w:asciiTheme="minorHAnsi" w:hAnsiTheme="minorHAnsi" w:cstheme="minorHAnsi"/>
          <w:w w:val="105"/>
          <w:sz w:val="24"/>
          <w:szCs w:val="24"/>
        </w:rPr>
        <w:t xml:space="preserve"> a pesar de presentar estructuras básicas, existe tal</w:t>
      </w:r>
      <w:r w:rsidRPr="009C799C">
        <w:rPr>
          <w:rFonts w:asciiTheme="minorHAnsi" w:hAnsiTheme="minorHAnsi" w:cstheme="minorHAnsi"/>
          <w:spacing w:val="31"/>
          <w:w w:val="105"/>
          <w:sz w:val="24"/>
          <w:szCs w:val="24"/>
        </w:rPr>
        <w:t xml:space="preserve"> </w:t>
      </w:r>
      <w:r w:rsidRPr="009C799C">
        <w:rPr>
          <w:rFonts w:asciiTheme="minorHAnsi" w:hAnsiTheme="minorHAnsi" w:cstheme="minorHAnsi"/>
          <w:w w:val="105"/>
          <w:sz w:val="24"/>
          <w:szCs w:val="24"/>
        </w:rPr>
        <w:t>variación respecto a su forma ancestral que resulta extremadamente difícil identificar de forma clara las e</w:t>
      </w:r>
      <w:r w:rsidR="00FA3D2F">
        <w:rPr>
          <w:rFonts w:asciiTheme="minorHAnsi" w:hAnsiTheme="minorHAnsi" w:cstheme="minorHAnsi"/>
          <w:w w:val="105"/>
          <w:sz w:val="24"/>
          <w:szCs w:val="24"/>
        </w:rPr>
        <w:t xml:space="preserve">structuras citadas en la </w:t>
      </w:r>
      <w:r w:rsidR="00FA3D2F" w:rsidRPr="00DA68D3">
        <w:rPr>
          <w:rFonts w:asciiTheme="minorHAnsi" w:hAnsiTheme="minorHAnsi" w:cstheme="minorHAnsi"/>
          <w:w w:val="105"/>
          <w:sz w:val="24"/>
          <w:szCs w:val="24"/>
        </w:rPr>
        <w:t xml:space="preserve">tabla </w:t>
      </w:r>
      <w:r w:rsidR="00DA68D3" w:rsidRPr="00DA68D3">
        <w:rPr>
          <w:rFonts w:asciiTheme="minorHAnsi" w:hAnsiTheme="minorHAnsi" w:cstheme="minorHAnsi"/>
          <w:w w:val="105"/>
          <w:sz w:val="24"/>
          <w:szCs w:val="24"/>
        </w:rPr>
        <w:t>6</w:t>
      </w:r>
      <w:r w:rsidRPr="00DA68D3">
        <w:rPr>
          <w:rFonts w:asciiTheme="minorHAnsi" w:hAnsiTheme="minorHAnsi" w:cstheme="minorHAnsi"/>
          <w:w w:val="105"/>
          <w:sz w:val="24"/>
          <w:szCs w:val="24"/>
        </w:rPr>
        <w:t>.</w:t>
      </w:r>
      <w:r w:rsidRPr="009C799C">
        <w:rPr>
          <w:rFonts w:asciiTheme="minorHAnsi" w:hAnsiTheme="minorHAnsi" w:cstheme="minorHAnsi"/>
          <w:w w:val="105"/>
          <w:sz w:val="24"/>
          <w:szCs w:val="24"/>
        </w:rPr>
        <w:t xml:space="preserve"> Es por ello </w:t>
      </w:r>
      <w:proofErr w:type="gramStart"/>
      <w:r w:rsidRPr="009C799C">
        <w:rPr>
          <w:rFonts w:asciiTheme="minorHAnsi" w:hAnsiTheme="minorHAnsi" w:cstheme="minorHAnsi"/>
          <w:w w:val="105"/>
          <w:sz w:val="24"/>
          <w:szCs w:val="24"/>
        </w:rPr>
        <w:t>que</w:t>
      </w:r>
      <w:proofErr w:type="gramEnd"/>
      <w:r w:rsidRPr="009C799C">
        <w:rPr>
          <w:rFonts w:asciiTheme="minorHAnsi" w:hAnsiTheme="minorHAnsi" w:cstheme="minorHAnsi"/>
          <w:w w:val="105"/>
          <w:sz w:val="24"/>
          <w:szCs w:val="24"/>
        </w:rPr>
        <w:t xml:space="preserve"> la identificación vino acompañada</w:t>
      </w:r>
      <w:r w:rsidRPr="009C799C">
        <w:rPr>
          <w:rFonts w:asciiTheme="minorHAnsi" w:hAnsiTheme="minorHAnsi" w:cstheme="minorHAnsi"/>
          <w:spacing w:val="22"/>
          <w:w w:val="105"/>
          <w:sz w:val="24"/>
          <w:szCs w:val="24"/>
        </w:rPr>
        <w:t xml:space="preserve"> </w:t>
      </w:r>
      <w:r w:rsidRPr="009C799C">
        <w:rPr>
          <w:rFonts w:asciiTheme="minorHAnsi" w:hAnsiTheme="minorHAnsi" w:cstheme="minorHAnsi"/>
          <w:w w:val="105"/>
          <w:sz w:val="24"/>
          <w:szCs w:val="24"/>
        </w:rPr>
        <w:t>del</w:t>
      </w:r>
      <w:r w:rsidRPr="009C799C">
        <w:rPr>
          <w:rFonts w:asciiTheme="minorHAnsi" w:hAnsiTheme="minorHAnsi" w:cstheme="minorHAnsi"/>
          <w:spacing w:val="22"/>
          <w:w w:val="105"/>
          <w:sz w:val="24"/>
          <w:szCs w:val="24"/>
        </w:rPr>
        <w:t xml:space="preserve"> </w:t>
      </w:r>
      <w:r w:rsidRPr="009C799C">
        <w:rPr>
          <w:rFonts w:asciiTheme="minorHAnsi" w:hAnsiTheme="minorHAnsi" w:cstheme="minorHAnsi"/>
          <w:w w:val="105"/>
          <w:sz w:val="24"/>
          <w:szCs w:val="24"/>
        </w:rPr>
        <w:t>previo</w:t>
      </w:r>
      <w:r w:rsidRPr="009C799C">
        <w:rPr>
          <w:rFonts w:asciiTheme="minorHAnsi" w:hAnsiTheme="minorHAnsi" w:cstheme="minorHAnsi"/>
          <w:spacing w:val="22"/>
          <w:w w:val="105"/>
          <w:sz w:val="24"/>
          <w:szCs w:val="24"/>
        </w:rPr>
        <w:t xml:space="preserve"> </w:t>
      </w:r>
      <w:r w:rsidRPr="009C799C">
        <w:rPr>
          <w:rFonts w:asciiTheme="minorHAnsi" w:hAnsiTheme="minorHAnsi" w:cstheme="minorHAnsi"/>
          <w:w w:val="105"/>
          <w:sz w:val="24"/>
          <w:szCs w:val="24"/>
        </w:rPr>
        <w:t>estudio</w:t>
      </w:r>
      <w:r w:rsidRPr="009C799C">
        <w:rPr>
          <w:rFonts w:asciiTheme="minorHAnsi" w:hAnsiTheme="minorHAnsi" w:cstheme="minorHAnsi"/>
          <w:spacing w:val="23"/>
          <w:w w:val="105"/>
          <w:sz w:val="24"/>
          <w:szCs w:val="24"/>
        </w:rPr>
        <w:t xml:space="preserve"> </w:t>
      </w:r>
      <w:r w:rsidRPr="009C799C">
        <w:rPr>
          <w:rFonts w:asciiTheme="minorHAnsi" w:hAnsiTheme="minorHAnsi" w:cstheme="minorHAnsi"/>
          <w:w w:val="105"/>
          <w:sz w:val="24"/>
          <w:szCs w:val="24"/>
        </w:rPr>
        <w:t>de</w:t>
      </w:r>
      <w:r w:rsidRPr="009C799C">
        <w:rPr>
          <w:rFonts w:asciiTheme="minorHAnsi" w:hAnsiTheme="minorHAnsi" w:cstheme="minorHAnsi"/>
          <w:spacing w:val="23"/>
          <w:w w:val="105"/>
          <w:sz w:val="24"/>
          <w:szCs w:val="24"/>
        </w:rPr>
        <w:t xml:space="preserve"> </w:t>
      </w:r>
      <w:r w:rsidRPr="009C799C">
        <w:rPr>
          <w:rFonts w:asciiTheme="minorHAnsi" w:hAnsiTheme="minorHAnsi" w:cstheme="minorHAnsi"/>
          <w:w w:val="105"/>
          <w:sz w:val="24"/>
          <w:szCs w:val="24"/>
        </w:rPr>
        <w:t>la</w:t>
      </w:r>
      <w:r w:rsidRPr="009C799C">
        <w:rPr>
          <w:rFonts w:asciiTheme="minorHAnsi" w:hAnsiTheme="minorHAnsi" w:cstheme="minorHAnsi"/>
          <w:spacing w:val="22"/>
          <w:w w:val="105"/>
          <w:sz w:val="24"/>
          <w:szCs w:val="24"/>
        </w:rPr>
        <w:t xml:space="preserve"> </w:t>
      </w:r>
      <w:r w:rsidRPr="009C799C">
        <w:rPr>
          <w:rFonts w:asciiTheme="minorHAnsi" w:hAnsiTheme="minorHAnsi" w:cstheme="minorHAnsi"/>
          <w:w w:val="105"/>
          <w:sz w:val="24"/>
          <w:szCs w:val="24"/>
        </w:rPr>
        <w:t>forma</w:t>
      </w:r>
      <w:r w:rsidRPr="009C799C">
        <w:rPr>
          <w:rFonts w:asciiTheme="minorHAnsi" w:hAnsiTheme="minorHAnsi" w:cstheme="minorHAnsi"/>
          <w:spacing w:val="23"/>
          <w:w w:val="105"/>
          <w:sz w:val="24"/>
          <w:szCs w:val="24"/>
        </w:rPr>
        <w:t xml:space="preserve"> </w:t>
      </w:r>
      <w:r w:rsidRPr="009C799C">
        <w:rPr>
          <w:rFonts w:asciiTheme="minorHAnsi" w:hAnsiTheme="minorHAnsi" w:cstheme="minorHAnsi"/>
          <w:w w:val="105"/>
          <w:sz w:val="24"/>
          <w:szCs w:val="24"/>
        </w:rPr>
        <w:t>y</w:t>
      </w:r>
      <w:r w:rsidRPr="009C799C">
        <w:rPr>
          <w:rFonts w:asciiTheme="minorHAnsi" w:hAnsiTheme="minorHAnsi" w:cstheme="minorHAnsi"/>
          <w:spacing w:val="23"/>
          <w:w w:val="105"/>
          <w:sz w:val="24"/>
          <w:szCs w:val="24"/>
        </w:rPr>
        <w:t xml:space="preserve"> </w:t>
      </w:r>
      <w:r w:rsidRPr="009C799C">
        <w:rPr>
          <w:rFonts w:asciiTheme="minorHAnsi" w:hAnsiTheme="minorHAnsi" w:cstheme="minorHAnsi"/>
          <w:w w:val="105"/>
          <w:sz w:val="24"/>
          <w:szCs w:val="24"/>
        </w:rPr>
        <w:t>las</w:t>
      </w:r>
      <w:r w:rsidRPr="009C799C">
        <w:rPr>
          <w:rFonts w:asciiTheme="minorHAnsi" w:hAnsiTheme="minorHAnsi" w:cstheme="minorHAnsi"/>
          <w:spacing w:val="21"/>
          <w:w w:val="105"/>
          <w:sz w:val="24"/>
          <w:szCs w:val="24"/>
        </w:rPr>
        <w:t xml:space="preserve"> </w:t>
      </w:r>
      <w:r w:rsidRPr="009C799C">
        <w:rPr>
          <w:rFonts w:asciiTheme="minorHAnsi" w:hAnsiTheme="minorHAnsi" w:cstheme="minorHAnsi"/>
          <w:w w:val="105"/>
          <w:sz w:val="24"/>
          <w:szCs w:val="24"/>
        </w:rPr>
        <w:t>estructuras</w:t>
      </w:r>
      <w:r w:rsidRPr="009C799C">
        <w:rPr>
          <w:rFonts w:asciiTheme="minorHAnsi" w:hAnsiTheme="minorHAnsi" w:cstheme="minorHAnsi"/>
          <w:spacing w:val="22"/>
          <w:w w:val="105"/>
          <w:sz w:val="24"/>
          <w:szCs w:val="24"/>
        </w:rPr>
        <w:t xml:space="preserve"> </w:t>
      </w:r>
      <w:r w:rsidRPr="009C799C">
        <w:rPr>
          <w:rFonts w:asciiTheme="minorHAnsi" w:hAnsiTheme="minorHAnsi" w:cstheme="minorHAnsi"/>
          <w:w w:val="105"/>
          <w:sz w:val="24"/>
          <w:szCs w:val="24"/>
        </w:rPr>
        <w:t>más</w:t>
      </w:r>
      <w:r w:rsidRPr="009C799C">
        <w:rPr>
          <w:rFonts w:asciiTheme="minorHAnsi" w:hAnsiTheme="minorHAnsi" w:cstheme="minorHAnsi"/>
          <w:spacing w:val="22"/>
          <w:w w:val="105"/>
          <w:sz w:val="24"/>
          <w:szCs w:val="24"/>
        </w:rPr>
        <w:t xml:space="preserve"> </w:t>
      </w:r>
      <w:r w:rsidRPr="009C799C">
        <w:rPr>
          <w:rFonts w:asciiTheme="minorHAnsi" w:hAnsiTheme="minorHAnsi" w:cstheme="minorHAnsi"/>
          <w:w w:val="105"/>
          <w:sz w:val="24"/>
          <w:szCs w:val="24"/>
        </w:rPr>
        <w:t>representativas</w:t>
      </w:r>
      <w:r w:rsidRPr="009C799C">
        <w:rPr>
          <w:rFonts w:asciiTheme="minorHAnsi" w:hAnsiTheme="minorHAnsi" w:cstheme="minorHAnsi"/>
          <w:spacing w:val="21"/>
          <w:w w:val="105"/>
          <w:sz w:val="24"/>
          <w:szCs w:val="24"/>
        </w:rPr>
        <w:t xml:space="preserve"> </w:t>
      </w:r>
      <w:r w:rsidRPr="009C799C">
        <w:rPr>
          <w:rFonts w:asciiTheme="minorHAnsi" w:hAnsiTheme="minorHAnsi" w:cstheme="minorHAnsi"/>
          <w:w w:val="105"/>
          <w:sz w:val="24"/>
          <w:szCs w:val="24"/>
        </w:rPr>
        <w:t>de</w:t>
      </w:r>
      <w:r w:rsidR="00FA3D2F">
        <w:rPr>
          <w:rFonts w:asciiTheme="minorHAnsi" w:hAnsiTheme="minorHAnsi" w:cstheme="minorHAnsi"/>
          <w:sz w:val="24"/>
          <w:szCs w:val="24"/>
        </w:rPr>
        <w:t xml:space="preserve"> </w:t>
      </w:r>
      <w:r w:rsidRPr="009C799C">
        <w:rPr>
          <w:rFonts w:asciiTheme="minorHAnsi" w:hAnsiTheme="minorHAnsi" w:cstheme="minorHAnsi"/>
          <w:w w:val="105"/>
          <w:sz w:val="24"/>
          <w:szCs w:val="24"/>
        </w:rPr>
        <w:t>cada</w:t>
      </w:r>
      <w:r w:rsidRPr="009C799C">
        <w:rPr>
          <w:rFonts w:asciiTheme="minorHAnsi" w:hAnsiTheme="minorHAnsi" w:cstheme="minorHAnsi"/>
          <w:spacing w:val="25"/>
          <w:w w:val="105"/>
          <w:sz w:val="24"/>
          <w:szCs w:val="24"/>
        </w:rPr>
        <w:t xml:space="preserve"> </w:t>
      </w:r>
      <w:r w:rsidRPr="009C799C">
        <w:rPr>
          <w:rFonts w:asciiTheme="minorHAnsi" w:hAnsiTheme="minorHAnsi" w:cstheme="minorHAnsi"/>
          <w:w w:val="105"/>
          <w:sz w:val="24"/>
          <w:szCs w:val="24"/>
        </w:rPr>
        <w:t>una</w:t>
      </w:r>
      <w:r w:rsidRPr="009C799C">
        <w:rPr>
          <w:rFonts w:asciiTheme="minorHAnsi" w:hAnsiTheme="minorHAnsi" w:cstheme="minorHAnsi"/>
          <w:spacing w:val="26"/>
          <w:w w:val="105"/>
          <w:sz w:val="24"/>
          <w:szCs w:val="24"/>
        </w:rPr>
        <w:t xml:space="preserve"> </w:t>
      </w:r>
      <w:r w:rsidRPr="009C799C">
        <w:rPr>
          <w:rFonts w:asciiTheme="minorHAnsi" w:hAnsiTheme="minorHAnsi" w:cstheme="minorHAnsi"/>
          <w:w w:val="105"/>
          <w:sz w:val="24"/>
          <w:szCs w:val="24"/>
        </w:rPr>
        <w:t>de</w:t>
      </w:r>
      <w:r w:rsidRPr="009C799C">
        <w:rPr>
          <w:rFonts w:asciiTheme="minorHAnsi" w:hAnsiTheme="minorHAnsi" w:cstheme="minorHAnsi"/>
          <w:spacing w:val="25"/>
          <w:w w:val="105"/>
          <w:sz w:val="24"/>
          <w:szCs w:val="24"/>
        </w:rPr>
        <w:t xml:space="preserve"> </w:t>
      </w:r>
      <w:r w:rsidRPr="009C799C">
        <w:rPr>
          <w:rFonts w:asciiTheme="minorHAnsi" w:hAnsiTheme="minorHAnsi" w:cstheme="minorHAnsi"/>
          <w:w w:val="105"/>
          <w:sz w:val="24"/>
          <w:szCs w:val="24"/>
        </w:rPr>
        <w:t>las</w:t>
      </w:r>
      <w:r w:rsidRPr="009C799C">
        <w:rPr>
          <w:rFonts w:asciiTheme="minorHAnsi" w:hAnsiTheme="minorHAnsi" w:cstheme="minorHAnsi"/>
          <w:spacing w:val="26"/>
          <w:w w:val="105"/>
          <w:sz w:val="24"/>
          <w:szCs w:val="24"/>
        </w:rPr>
        <w:t xml:space="preserve"> </w:t>
      </w:r>
      <w:r w:rsidRPr="009C799C">
        <w:rPr>
          <w:rFonts w:asciiTheme="minorHAnsi" w:hAnsiTheme="minorHAnsi" w:cstheme="minorHAnsi"/>
          <w:w w:val="105"/>
          <w:sz w:val="24"/>
          <w:szCs w:val="24"/>
        </w:rPr>
        <w:t>familias.</w:t>
      </w:r>
      <w:r w:rsidRPr="009C799C">
        <w:rPr>
          <w:rFonts w:asciiTheme="minorHAnsi" w:hAnsiTheme="minorHAnsi" w:cstheme="minorHAnsi"/>
          <w:spacing w:val="24"/>
          <w:w w:val="105"/>
          <w:sz w:val="24"/>
          <w:szCs w:val="24"/>
        </w:rPr>
        <w:t xml:space="preserve"> </w:t>
      </w:r>
      <w:proofErr w:type="spellStart"/>
      <w:r w:rsidRPr="00C11C6C">
        <w:rPr>
          <w:rFonts w:asciiTheme="minorHAnsi" w:hAnsiTheme="minorHAnsi" w:cstheme="minorHAnsi"/>
          <w:i/>
          <w:iCs/>
          <w:w w:val="105"/>
          <w:sz w:val="24"/>
          <w:szCs w:val="24"/>
        </w:rPr>
        <w:t>Parasitic</w:t>
      </w:r>
      <w:proofErr w:type="spellEnd"/>
      <w:r w:rsidRPr="00C11C6C">
        <w:rPr>
          <w:rFonts w:asciiTheme="minorHAnsi" w:hAnsiTheme="minorHAnsi" w:cstheme="minorHAnsi"/>
          <w:i/>
          <w:iCs/>
          <w:spacing w:val="26"/>
          <w:w w:val="105"/>
          <w:sz w:val="24"/>
          <w:szCs w:val="24"/>
        </w:rPr>
        <w:t xml:space="preserve"> </w:t>
      </w:r>
      <w:proofErr w:type="spellStart"/>
      <w:r w:rsidRPr="00C11C6C">
        <w:rPr>
          <w:rFonts w:asciiTheme="minorHAnsi" w:hAnsiTheme="minorHAnsi" w:cstheme="minorHAnsi"/>
          <w:i/>
          <w:iCs/>
          <w:w w:val="105"/>
          <w:sz w:val="24"/>
          <w:szCs w:val="24"/>
        </w:rPr>
        <w:t>copepoda</w:t>
      </w:r>
      <w:proofErr w:type="spellEnd"/>
      <w:r w:rsidRPr="00C11C6C">
        <w:rPr>
          <w:rFonts w:asciiTheme="minorHAnsi" w:hAnsiTheme="minorHAnsi" w:cstheme="minorHAnsi"/>
          <w:i/>
          <w:iCs/>
          <w:spacing w:val="25"/>
          <w:w w:val="105"/>
          <w:sz w:val="24"/>
          <w:szCs w:val="24"/>
        </w:rPr>
        <w:t xml:space="preserve"> </w:t>
      </w:r>
      <w:r w:rsidRPr="00C11C6C">
        <w:rPr>
          <w:rFonts w:asciiTheme="minorHAnsi" w:hAnsiTheme="minorHAnsi" w:cstheme="minorHAnsi"/>
          <w:i/>
          <w:iCs/>
          <w:w w:val="105"/>
          <w:sz w:val="24"/>
          <w:szCs w:val="24"/>
        </w:rPr>
        <w:t>of</w:t>
      </w:r>
      <w:r w:rsidRPr="00C11C6C">
        <w:rPr>
          <w:rFonts w:asciiTheme="minorHAnsi" w:hAnsiTheme="minorHAnsi" w:cstheme="minorHAnsi"/>
          <w:i/>
          <w:iCs/>
          <w:spacing w:val="25"/>
          <w:w w:val="105"/>
          <w:sz w:val="24"/>
          <w:szCs w:val="24"/>
        </w:rPr>
        <w:t xml:space="preserve"> </w:t>
      </w:r>
      <w:r w:rsidRPr="00C11C6C">
        <w:rPr>
          <w:rFonts w:asciiTheme="minorHAnsi" w:hAnsiTheme="minorHAnsi" w:cstheme="minorHAnsi"/>
          <w:i/>
          <w:iCs/>
          <w:w w:val="105"/>
          <w:sz w:val="24"/>
          <w:szCs w:val="24"/>
        </w:rPr>
        <w:t>British</w:t>
      </w:r>
      <w:r w:rsidRPr="00C11C6C">
        <w:rPr>
          <w:rFonts w:asciiTheme="minorHAnsi" w:hAnsiTheme="minorHAnsi" w:cstheme="minorHAnsi"/>
          <w:i/>
          <w:iCs/>
          <w:spacing w:val="26"/>
          <w:w w:val="105"/>
          <w:sz w:val="24"/>
          <w:szCs w:val="24"/>
        </w:rPr>
        <w:t xml:space="preserve"> </w:t>
      </w:r>
      <w:proofErr w:type="spellStart"/>
      <w:r w:rsidRPr="00C11C6C">
        <w:rPr>
          <w:rFonts w:asciiTheme="minorHAnsi" w:hAnsiTheme="minorHAnsi" w:cstheme="minorHAnsi"/>
          <w:i/>
          <w:iCs/>
          <w:w w:val="105"/>
          <w:sz w:val="24"/>
          <w:szCs w:val="24"/>
        </w:rPr>
        <w:t>fishes</w:t>
      </w:r>
      <w:proofErr w:type="spellEnd"/>
      <w:r w:rsidRPr="009C799C">
        <w:rPr>
          <w:rFonts w:asciiTheme="minorHAnsi" w:hAnsiTheme="minorHAnsi" w:cstheme="minorHAnsi"/>
          <w:spacing w:val="25"/>
          <w:w w:val="105"/>
          <w:sz w:val="24"/>
          <w:szCs w:val="24"/>
        </w:rPr>
        <w:t xml:space="preserve"> </w:t>
      </w:r>
      <w:r w:rsidRPr="009C799C">
        <w:rPr>
          <w:rFonts w:asciiTheme="minorHAnsi" w:hAnsiTheme="minorHAnsi" w:cstheme="minorHAnsi"/>
          <w:w w:val="105"/>
          <w:sz w:val="24"/>
          <w:szCs w:val="24"/>
        </w:rPr>
        <w:t>de</w:t>
      </w:r>
      <w:r w:rsidRPr="009C799C">
        <w:rPr>
          <w:rFonts w:asciiTheme="minorHAnsi" w:hAnsiTheme="minorHAnsi" w:cstheme="minorHAnsi"/>
          <w:spacing w:val="26"/>
          <w:w w:val="105"/>
          <w:sz w:val="24"/>
          <w:szCs w:val="24"/>
        </w:rPr>
        <w:t xml:space="preserve"> </w:t>
      </w:r>
      <w:proofErr w:type="spellStart"/>
      <w:r w:rsidRPr="009C799C">
        <w:rPr>
          <w:rFonts w:asciiTheme="minorHAnsi" w:hAnsiTheme="minorHAnsi" w:cstheme="minorHAnsi"/>
          <w:w w:val="105"/>
          <w:sz w:val="24"/>
          <w:szCs w:val="24"/>
        </w:rPr>
        <w:t>Kabata</w:t>
      </w:r>
      <w:proofErr w:type="spellEnd"/>
      <w:r w:rsidRPr="009C799C">
        <w:rPr>
          <w:rFonts w:asciiTheme="minorHAnsi" w:hAnsiTheme="minorHAnsi" w:cstheme="minorHAnsi"/>
          <w:spacing w:val="25"/>
          <w:w w:val="105"/>
          <w:sz w:val="24"/>
          <w:szCs w:val="24"/>
        </w:rPr>
        <w:t xml:space="preserve"> </w:t>
      </w:r>
      <w:r w:rsidRPr="009C799C">
        <w:rPr>
          <w:rFonts w:asciiTheme="minorHAnsi" w:hAnsiTheme="minorHAnsi" w:cstheme="minorHAnsi"/>
          <w:w w:val="105"/>
          <w:sz w:val="24"/>
          <w:szCs w:val="24"/>
        </w:rPr>
        <w:t>1979,</w:t>
      </w:r>
      <w:r w:rsidRPr="009C799C">
        <w:rPr>
          <w:rFonts w:asciiTheme="minorHAnsi" w:hAnsiTheme="minorHAnsi" w:cstheme="minorHAnsi"/>
          <w:spacing w:val="25"/>
          <w:w w:val="105"/>
          <w:sz w:val="24"/>
          <w:szCs w:val="24"/>
        </w:rPr>
        <w:t xml:space="preserve"> </w:t>
      </w:r>
      <w:r w:rsidRPr="009C799C">
        <w:rPr>
          <w:rFonts w:asciiTheme="minorHAnsi" w:hAnsiTheme="minorHAnsi" w:cstheme="minorHAnsi"/>
          <w:w w:val="105"/>
          <w:sz w:val="24"/>
          <w:szCs w:val="24"/>
        </w:rPr>
        <w:t>fue</w:t>
      </w:r>
      <w:r w:rsidRPr="009C799C">
        <w:rPr>
          <w:rFonts w:asciiTheme="minorHAnsi" w:hAnsiTheme="minorHAnsi" w:cstheme="minorHAnsi"/>
          <w:spacing w:val="25"/>
          <w:w w:val="105"/>
          <w:sz w:val="24"/>
          <w:szCs w:val="24"/>
        </w:rPr>
        <w:t xml:space="preserve"> </w:t>
      </w:r>
      <w:r w:rsidRPr="009C799C">
        <w:rPr>
          <w:rFonts w:asciiTheme="minorHAnsi" w:hAnsiTheme="minorHAnsi" w:cstheme="minorHAnsi"/>
          <w:w w:val="105"/>
          <w:sz w:val="24"/>
          <w:szCs w:val="24"/>
        </w:rPr>
        <w:t>la</w:t>
      </w:r>
      <w:r w:rsidR="00FA3D2F">
        <w:rPr>
          <w:rFonts w:asciiTheme="minorHAnsi" w:hAnsiTheme="minorHAnsi" w:cstheme="minorHAnsi"/>
          <w:sz w:val="24"/>
          <w:szCs w:val="24"/>
        </w:rPr>
        <w:t xml:space="preserve"> </w:t>
      </w:r>
      <w:r w:rsidRPr="009C799C">
        <w:rPr>
          <w:rFonts w:asciiTheme="minorHAnsi" w:hAnsiTheme="minorHAnsi" w:cstheme="minorHAnsi"/>
          <w:w w:val="105"/>
          <w:sz w:val="24"/>
          <w:szCs w:val="24"/>
        </w:rPr>
        <w:t>fuente bibliográfica más utilizada para llevar a cabo</w:t>
      </w:r>
      <w:r w:rsidRPr="009C799C">
        <w:rPr>
          <w:rFonts w:asciiTheme="minorHAnsi" w:hAnsiTheme="minorHAnsi" w:cstheme="minorHAnsi"/>
          <w:spacing w:val="-1"/>
          <w:w w:val="105"/>
          <w:sz w:val="24"/>
          <w:szCs w:val="24"/>
        </w:rPr>
        <w:t xml:space="preserve"> </w:t>
      </w:r>
      <w:r w:rsidRPr="009C799C">
        <w:rPr>
          <w:rFonts w:asciiTheme="minorHAnsi" w:hAnsiTheme="minorHAnsi" w:cstheme="minorHAnsi"/>
          <w:w w:val="105"/>
          <w:sz w:val="24"/>
          <w:szCs w:val="24"/>
        </w:rPr>
        <w:t>dicha identificación.</w:t>
      </w:r>
      <w:r w:rsidRPr="009C799C">
        <w:rPr>
          <w:rFonts w:asciiTheme="minorHAnsi" w:hAnsiTheme="minorHAnsi" w:cstheme="minorHAnsi"/>
          <w:w w:val="105"/>
          <w:sz w:val="24"/>
          <w:szCs w:val="24"/>
        </w:rPr>
        <w:tab/>
      </w:r>
    </w:p>
    <w:p w14:paraId="67F2322C" w14:textId="77777777" w:rsidR="005F637F" w:rsidRPr="00FA3D2F" w:rsidRDefault="005F637F" w:rsidP="005F637F">
      <w:pPr>
        <w:pStyle w:val="Textoindependiente"/>
        <w:tabs>
          <w:tab w:val="left" w:pos="284"/>
        </w:tabs>
        <w:spacing w:before="22" w:line="360" w:lineRule="auto"/>
        <w:ind w:right="51"/>
        <w:jc w:val="both"/>
        <w:rPr>
          <w:rFonts w:asciiTheme="minorHAnsi" w:hAnsiTheme="minorHAnsi" w:cstheme="minorHAnsi"/>
          <w:sz w:val="24"/>
          <w:szCs w:val="24"/>
        </w:rPr>
      </w:pPr>
      <w:r>
        <w:rPr>
          <w:rFonts w:asciiTheme="minorHAnsi" w:hAnsiTheme="minorHAnsi" w:cstheme="minorHAnsi"/>
          <w:w w:val="105"/>
          <w:sz w:val="24"/>
          <w:szCs w:val="24"/>
        </w:rPr>
        <w:t>Para la identificación morfológica parasitaria ya sea de parásitos intestinales, branquiales o ectoparásitos,</w:t>
      </w:r>
      <w:r w:rsidRPr="00FA3D2F">
        <w:rPr>
          <w:rFonts w:asciiTheme="minorHAnsi" w:hAnsiTheme="minorHAnsi" w:cstheme="minorHAnsi"/>
          <w:w w:val="105"/>
          <w:sz w:val="24"/>
          <w:szCs w:val="24"/>
        </w:rPr>
        <w:t xml:space="preserve"> extraen del </w:t>
      </w:r>
      <w:r>
        <w:rPr>
          <w:rFonts w:asciiTheme="minorHAnsi" w:hAnsiTheme="minorHAnsi" w:cstheme="minorHAnsi"/>
          <w:w w:val="105"/>
          <w:sz w:val="24"/>
          <w:szCs w:val="24"/>
        </w:rPr>
        <w:t xml:space="preserve">envase con </w:t>
      </w:r>
      <w:r w:rsidRPr="00FA3D2F">
        <w:rPr>
          <w:rFonts w:asciiTheme="minorHAnsi" w:hAnsiTheme="minorHAnsi" w:cstheme="minorHAnsi"/>
          <w:w w:val="105"/>
          <w:sz w:val="24"/>
          <w:szCs w:val="24"/>
        </w:rPr>
        <w:t>conservante, se depositan en portaobjetos y se estudian con el microscopio óptico para determinar de qué especie se trata.</w:t>
      </w:r>
    </w:p>
    <w:p w14:paraId="517BAF87" w14:textId="77777777" w:rsidR="005F637F" w:rsidRPr="00FA3D2F" w:rsidRDefault="005F637F" w:rsidP="005F637F">
      <w:pPr>
        <w:pStyle w:val="Textoindependiente"/>
        <w:tabs>
          <w:tab w:val="left" w:pos="284"/>
        </w:tabs>
        <w:spacing w:before="22" w:line="360" w:lineRule="auto"/>
        <w:ind w:right="51"/>
        <w:jc w:val="both"/>
        <w:rPr>
          <w:rFonts w:asciiTheme="minorHAnsi" w:hAnsiTheme="minorHAnsi" w:cstheme="minorHAnsi"/>
          <w:sz w:val="24"/>
          <w:szCs w:val="24"/>
        </w:rPr>
      </w:pPr>
      <w:r w:rsidRPr="00FA3D2F">
        <w:rPr>
          <w:rFonts w:asciiTheme="minorHAnsi" w:hAnsiTheme="minorHAnsi" w:cstheme="minorHAnsi"/>
          <w:w w:val="105"/>
          <w:sz w:val="24"/>
          <w:szCs w:val="24"/>
        </w:rPr>
        <w:t>El diagnóstico morfológico de los parásitos se basó en dos fases, teniendo en cuenta el grupo parasitario al que pertenecen:</w:t>
      </w:r>
    </w:p>
    <w:p w14:paraId="1109BD51" w14:textId="77777777" w:rsidR="005F637F" w:rsidRPr="00FA3D2F" w:rsidRDefault="005F637F" w:rsidP="006B26C8">
      <w:pPr>
        <w:pStyle w:val="Prrafodelista"/>
        <w:numPr>
          <w:ilvl w:val="1"/>
          <w:numId w:val="2"/>
        </w:numPr>
        <w:tabs>
          <w:tab w:val="left" w:pos="284"/>
          <w:tab w:val="left" w:pos="2020"/>
        </w:tabs>
        <w:spacing w:before="22" w:line="360" w:lineRule="auto"/>
        <w:ind w:left="0" w:right="51" w:firstLine="0"/>
        <w:rPr>
          <w:rFonts w:asciiTheme="minorHAnsi" w:hAnsiTheme="minorHAnsi" w:cstheme="minorHAnsi"/>
          <w:sz w:val="24"/>
          <w:szCs w:val="24"/>
        </w:rPr>
      </w:pPr>
      <w:r w:rsidRPr="00FA3D2F">
        <w:rPr>
          <w:rFonts w:asciiTheme="minorHAnsi" w:hAnsiTheme="minorHAnsi" w:cstheme="minorHAnsi"/>
          <w:w w:val="105"/>
          <w:sz w:val="24"/>
          <w:szCs w:val="24"/>
        </w:rPr>
        <w:t>Identificación de la especi</w:t>
      </w:r>
      <w:r>
        <w:rPr>
          <w:rFonts w:asciiTheme="minorHAnsi" w:hAnsiTheme="minorHAnsi" w:cstheme="minorHAnsi"/>
          <w:w w:val="105"/>
          <w:sz w:val="24"/>
          <w:szCs w:val="24"/>
        </w:rPr>
        <w:t xml:space="preserve">e parasitada, dado que algunos parásitos </w:t>
      </w:r>
      <w:r w:rsidRPr="00FA3D2F">
        <w:rPr>
          <w:rFonts w:asciiTheme="minorHAnsi" w:hAnsiTheme="minorHAnsi" w:cstheme="minorHAnsi"/>
          <w:w w:val="105"/>
          <w:sz w:val="24"/>
          <w:szCs w:val="24"/>
        </w:rPr>
        <w:t>son especie específicos.</w:t>
      </w:r>
    </w:p>
    <w:p w14:paraId="3DB075C9" w14:textId="77777777" w:rsidR="005F637F" w:rsidRPr="00FA3D2F" w:rsidRDefault="005F637F" w:rsidP="006B26C8">
      <w:pPr>
        <w:pStyle w:val="Prrafodelista"/>
        <w:numPr>
          <w:ilvl w:val="1"/>
          <w:numId w:val="2"/>
        </w:numPr>
        <w:tabs>
          <w:tab w:val="left" w:pos="284"/>
          <w:tab w:val="left" w:pos="2020"/>
        </w:tabs>
        <w:spacing w:before="22" w:line="360" w:lineRule="auto"/>
        <w:ind w:left="0" w:right="51" w:firstLine="0"/>
        <w:rPr>
          <w:rFonts w:asciiTheme="minorHAnsi" w:hAnsiTheme="minorHAnsi" w:cstheme="minorHAnsi"/>
          <w:sz w:val="24"/>
          <w:szCs w:val="24"/>
        </w:rPr>
      </w:pPr>
      <w:r w:rsidRPr="00FA3D2F">
        <w:rPr>
          <w:rFonts w:asciiTheme="minorHAnsi" w:hAnsiTheme="minorHAnsi" w:cstheme="minorHAnsi"/>
          <w:w w:val="105"/>
          <w:sz w:val="24"/>
          <w:szCs w:val="24"/>
        </w:rPr>
        <w:t>Identificación de estructuras características de especie bajo el microscopio</w:t>
      </w:r>
      <w:r w:rsidRPr="00FA3D2F">
        <w:rPr>
          <w:rFonts w:asciiTheme="minorHAnsi" w:hAnsiTheme="minorHAnsi" w:cstheme="minorHAnsi"/>
          <w:spacing w:val="9"/>
          <w:w w:val="105"/>
          <w:sz w:val="24"/>
          <w:szCs w:val="24"/>
        </w:rPr>
        <w:t xml:space="preserve"> </w:t>
      </w:r>
      <w:r w:rsidRPr="00FA3D2F">
        <w:rPr>
          <w:rFonts w:asciiTheme="minorHAnsi" w:hAnsiTheme="minorHAnsi" w:cstheme="minorHAnsi"/>
          <w:w w:val="105"/>
          <w:sz w:val="24"/>
          <w:szCs w:val="24"/>
        </w:rPr>
        <w:t>o</w:t>
      </w:r>
      <w:r>
        <w:rPr>
          <w:rFonts w:asciiTheme="minorHAnsi" w:hAnsiTheme="minorHAnsi" w:cstheme="minorHAnsi"/>
          <w:w w:val="105"/>
          <w:sz w:val="24"/>
          <w:szCs w:val="24"/>
        </w:rPr>
        <w:t xml:space="preserve"> </w:t>
      </w:r>
      <w:r w:rsidRPr="00FA3D2F">
        <w:rPr>
          <w:rFonts w:asciiTheme="minorHAnsi" w:hAnsiTheme="minorHAnsi" w:cstheme="minorHAnsi"/>
          <w:w w:val="105"/>
          <w:sz w:val="24"/>
          <w:szCs w:val="24"/>
        </w:rPr>
        <w:t>lupa. Existen estructuras en el interior del parásito con gran valor</w:t>
      </w:r>
      <w:r w:rsidRPr="00FA3D2F">
        <w:rPr>
          <w:rFonts w:asciiTheme="minorHAnsi" w:hAnsiTheme="minorHAnsi" w:cstheme="minorHAnsi"/>
          <w:sz w:val="24"/>
          <w:szCs w:val="24"/>
        </w:rPr>
        <w:t xml:space="preserve"> </w:t>
      </w:r>
      <w:r w:rsidRPr="00FA3D2F">
        <w:rPr>
          <w:rFonts w:asciiTheme="minorHAnsi" w:hAnsiTheme="minorHAnsi" w:cstheme="minorHAnsi"/>
          <w:w w:val="105"/>
          <w:sz w:val="24"/>
          <w:szCs w:val="24"/>
        </w:rPr>
        <w:t xml:space="preserve">taxonómico, como puede ser el </w:t>
      </w:r>
      <w:proofErr w:type="spellStart"/>
      <w:r w:rsidRPr="00FA3D2F">
        <w:rPr>
          <w:rFonts w:asciiTheme="minorHAnsi" w:hAnsiTheme="minorHAnsi" w:cstheme="minorHAnsi"/>
          <w:w w:val="105"/>
          <w:sz w:val="24"/>
          <w:szCs w:val="24"/>
        </w:rPr>
        <w:t>opistohaptor</w:t>
      </w:r>
      <w:proofErr w:type="spellEnd"/>
      <w:r w:rsidRPr="00FA3D2F">
        <w:rPr>
          <w:rFonts w:asciiTheme="minorHAnsi" w:hAnsiTheme="minorHAnsi" w:cstheme="minorHAnsi"/>
          <w:w w:val="105"/>
          <w:sz w:val="24"/>
          <w:szCs w:val="24"/>
        </w:rPr>
        <w:t xml:space="preserve"> en los </w:t>
      </w:r>
      <w:proofErr w:type="spellStart"/>
      <w:r w:rsidRPr="00FA3D2F">
        <w:rPr>
          <w:rFonts w:asciiTheme="minorHAnsi" w:hAnsiTheme="minorHAnsi" w:cstheme="minorHAnsi"/>
          <w:w w:val="105"/>
          <w:sz w:val="24"/>
          <w:szCs w:val="24"/>
        </w:rPr>
        <w:t>monogénidos</w:t>
      </w:r>
      <w:proofErr w:type="spellEnd"/>
      <w:r w:rsidRPr="00FA3D2F">
        <w:rPr>
          <w:rFonts w:asciiTheme="minorHAnsi" w:hAnsiTheme="minorHAnsi" w:cstheme="minorHAnsi"/>
          <w:w w:val="105"/>
          <w:sz w:val="24"/>
          <w:szCs w:val="24"/>
        </w:rPr>
        <w:t xml:space="preserve"> (órgano</w:t>
      </w:r>
      <w:r w:rsidRPr="00FA3D2F">
        <w:rPr>
          <w:rFonts w:asciiTheme="minorHAnsi" w:hAnsiTheme="minorHAnsi" w:cstheme="minorHAnsi"/>
          <w:sz w:val="24"/>
          <w:szCs w:val="24"/>
        </w:rPr>
        <w:t xml:space="preserve"> </w:t>
      </w:r>
      <w:r w:rsidRPr="00FA3D2F">
        <w:rPr>
          <w:rFonts w:asciiTheme="minorHAnsi" w:hAnsiTheme="minorHAnsi" w:cstheme="minorHAnsi"/>
          <w:w w:val="105"/>
          <w:sz w:val="24"/>
          <w:szCs w:val="24"/>
        </w:rPr>
        <w:t xml:space="preserve">de fijación al tejido branquial), presencia o ausencia del atrio genital, (órgano que compone el aparato genital), morfología de los huevos, entre otros. </w:t>
      </w:r>
    </w:p>
    <w:p w14:paraId="35A3840D" w14:textId="77777777" w:rsidR="005F637F" w:rsidRPr="00FA3D2F" w:rsidRDefault="005F637F" w:rsidP="005F637F">
      <w:pPr>
        <w:pStyle w:val="Textoindependiente"/>
        <w:tabs>
          <w:tab w:val="left" w:pos="284"/>
        </w:tabs>
        <w:spacing w:before="22" w:line="360" w:lineRule="auto"/>
        <w:ind w:right="51"/>
        <w:jc w:val="both"/>
        <w:rPr>
          <w:rFonts w:asciiTheme="minorHAnsi" w:hAnsiTheme="minorHAnsi" w:cstheme="minorHAnsi"/>
          <w:sz w:val="24"/>
          <w:szCs w:val="24"/>
        </w:rPr>
      </w:pPr>
    </w:p>
    <w:p w14:paraId="5D0DAD01" w14:textId="77777777" w:rsidR="005F637F" w:rsidRPr="00FA3D2F" w:rsidRDefault="005F637F" w:rsidP="005F637F">
      <w:pPr>
        <w:pStyle w:val="Textoindependiente"/>
        <w:tabs>
          <w:tab w:val="left" w:pos="284"/>
        </w:tabs>
        <w:spacing w:before="22" w:line="360" w:lineRule="auto"/>
        <w:ind w:right="51"/>
        <w:jc w:val="both"/>
        <w:rPr>
          <w:rFonts w:asciiTheme="minorHAnsi" w:hAnsiTheme="minorHAnsi" w:cstheme="minorHAnsi"/>
          <w:sz w:val="24"/>
          <w:szCs w:val="24"/>
        </w:rPr>
      </w:pPr>
      <w:r w:rsidRPr="00FA3D2F">
        <w:rPr>
          <w:rFonts w:asciiTheme="minorHAnsi" w:hAnsiTheme="minorHAnsi" w:cstheme="minorHAnsi"/>
          <w:w w:val="105"/>
          <w:sz w:val="24"/>
          <w:szCs w:val="24"/>
        </w:rPr>
        <w:t xml:space="preserve">Para ello, </w:t>
      </w:r>
      <w:r>
        <w:rPr>
          <w:rFonts w:asciiTheme="minorHAnsi" w:hAnsiTheme="minorHAnsi" w:cstheme="minorHAnsi"/>
          <w:w w:val="105"/>
          <w:sz w:val="24"/>
          <w:szCs w:val="24"/>
        </w:rPr>
        <w:t>se</w:t>
      </w:r>
      <w:r w:rsidRPr="00FA3D2F">
        <w:rPr>
          <w:rFonts w:asciiTheme="minorHAnsi" w:hAnsiTheme="minorHAnsi" w:cstheme="minorHAnsi"/>
          <w:w w:val="105"/>
          <w:sz w:val="24"/>
          <w:szCs w:val="24"/>
        </w:rPr>
        <w:t xml:space="preserve"> fijan los parásitos al portaobjetos con la ayuda de una resina sintética conocida por su marca comercial como </w:t>
      </w:r>
      <w:proofErr w:type="spellStart"/>
      <w:r w:rsidRPr="00FA3D2F">
        <w:rPr>
          <w:rFonts w:asciiTheme="minorHAnsi" w:hAnsiTheme="minorHAnsi" w:cstheme="minorHAnsi"/>
          <w:w w:val="105"/>
          <w:sz w:val="24"/>
          <w:szCs w:val="24"/>
        </w:rPr>
        <w:t>DpeX</w:t>
      </w:r>
      <w:proofErr w:type="spellEnd"/>
      <w:r w:rsidRPr="00FA3D2F">
        <w:rPr>
          <w:rFonts w:asciiTheme="minorHAnsi" w:hAnsiTheme="minorHAnsi" w:cstheme="minorHAnsi"/>
          <w:w w:val="105"/>
          <w:sz w:val="24"/>
          <w:szCs w:val="24"/>
        </w:rPr>
        <w:t xml:space="preserve"> para </w:t>
      </w:r>
      <w:r>
        <w:rPr>
          <w:rFonts w:asciiTheme="minorHAnsi" w:hAnsiTheme="minorHAnsi" w:cstheme="minorHAnsi"/>
          <w:w w:val="105"/>
          <w:sz w:val="24"/>
          <w:szCs w:val="24"/>
        </w:rPr>
        <w:t>la conservación a medio plazo, la realización de fotografías y el estudio morfológico parasitario.</w:t>
      </w:r>
    </w:p>
    <w:p w14:paraId="70B2E7BC" w14:textId="77777777" w:rsidR="005F637F" w:rsidRPr="009C799C" w:rsidRDefault="005F637F" w:rsidP="005F637F">
      <w:pPr>
        <w:pStyle w:val="Textoindependiente"/>
        <w:tabs>
          <w:tab w:val="left" w:pos="284"/>
        </w:tabs>
        <w:spacing w:before="22" w:line="360" w:lineRule="auto"/>
        <w:ind w:right="51"/>
        <w:jc w:val="both"/>
        <w:rPr>
          <w:rFonts w:asciiTheme="minorHAnsi" w:hAnsiTheme="minorHAnsi" w:cstheme="minorHAnsi"/>
          <w:sz w:val="24"/>
          <w:szCs w:val="24"/>
        </w:rPr>
      </w:pPr>
    </w:p>
    <w:p w14:paraId="1A71187A" w14:textId="77777777" w:rsidR="00C16826" w:rsidRDefault="00C16826" w:rsidP="005F637F">
      <w:pPr>
        <w:spacing w:before="22" w:line="360" w:lineRule="auto"/>
        <w:ind w:right="51"/>
        <w:jc w:val="both"/>
        <w:rPr>
          <w:rFonts w:asciiTheme="minorHAnsi" w:hAnsiTheme="minorHAnsi" w:cstheme="minorHAnsi"/>
          <w:sz w:val="24"/>
          <w:szCs w:val="24"/>
        </w:rPr>
      </w:pPr>
    </w:p>
    <w:p w14:paraId="7FC4B97D" w14:textId="77777777" w:rsidR="00DA68D3" w:rsidRDefault="00DA68D3" w:rsidP="005F637F">
      <w:pPr>
        <w:spacing w:before="22" w:line="360" w:lineRule="auto"/>
        <w:ind w:right="51"/>
        <w:jc w:val="both"/>
        <w:rPr>
          <w:rFonts w:asciiTheme="minorHAnsi" w:hAnsiTheme="minorHAnsi" w:cstheme="minorHAnsi"/>
          <w:sz w:val="24"/>
          <w:szCs w:val="24"/>
        </w:rPr>
      </w:pPr>
    </w:p>
    <w:p w14:paraId="390CE0F4" w14:textId="77777777" w:rsidR="00DA68D3" w:rsidRDefault="00DA68D3" w:rsidP="005F637F">
      <w:pPr>
        <w:spacing w:before="22" w:line="360" w:lineRule="auto"/>
        <w:ind w:right="51"/>
        <w:jc w:val="both"/>
        <w:rPr>
          <w:rFonts w:asciiTheme="minorHAnsi" w:hAnsiTheme="minorHAnsi" w:cstheme="minorHAnsi"/>
          <w:sz w:val="24"/>
          <w:szCs w:val="24"/>
        </w:rPr>
      </w:pPr>
    </w:p>
    <w:p w14:paraId="3E1EC3E3" w14:textId="77777777" w:rsidR="00DA68D3" w:rsidRPr="009C799C" w:rsidRDefault="00DA68D3" w:rsidP="005F637F">
      <w:pPr>
        <w:spacing w:before="22" w:line="360" w:lineRule="auto"/>
        <w:ind w:right="51"/>
        <w:jc w:val="both"/>
        <w:rPr>
          <w:rFonts w:asciiTheme="minorHAnsi" w:hAnsiTheme="minorHAnsi" w:cstheme="minorHAnsi"/>
          <w:sz w:val="24"/>
          <w:szCs w:val="24"/>
        </w:rPr>
      </w:pPr>
    </w:p>
    <w:p w14:paraId="3D4DADBD" w14:textId="77777777" w:rsidR="00925855" w:rsidRDefault="00925855" w:rsidP="006B26C8">
      <w:pPr>
        <w:pStyle w:val="Ttulo2"/>
        <w:numPr>
          <w:ilvl w:val="1"/>
          <w:numId w:val="3"/>
        </w:numPr>
        <w:spacing w:before="22" w:line="360" w:lineRule="auto"/>
        <w:ind w:left="0" w:right="51"/>
        <w:rPr>
          <w:w w:val="105"/>
        </w:rPr>
      </w:pPr>
      <w:bookmarkStart w:id="28" w:name="_Toc82173971"/>
      <w:r>
        <w:rPr>
          <w:w w:val="105"/>
        </w:rPr>
        <w:lastRenderedPageBreak/>
        <w:t>Procesado histopatológico de tejidos:</w:t>
      </w:r>
      <w:bookmarkEnd w:id="28"/>
    </w:p>
    <w:p w14:paraId="680EF011" w14:textId="77777777" w:rsidR="00C16826" w:rsidRPr="00925855" w:rsidRDefault="00925855" w:rsidP="005F637F">
      <w:pPr>
        <w:pStyle w:val="Textoindependiente"/>
        <w:tabs>
          <w:tab w:val="left" w:pos="284"/>
        </w:tabs>
        <w:spacing w:before="22" w:line="360" w:lineRule="auto"/>
        <w:ind w:right="51"/>
        <w:jc w:val="both"/>
        <w:rPr>
          <w:rFonts w:asciiTheme="minorHAnsi" w:hAnsiTheme="minorHAnsi"/>
          <w:sz w:val="24"/>
          <w:szCs w:val="24"/>
        </w:rPr>
      </w:pPr>
      <w:r w:rsidRPr="00925855">
        <w:rPr>
          <w:rFonts w:asciiTheme="minorHAnsi" w:hAnsiTheme="minorHAnsi"/>
          <w:w w:val="105"/>
          <w:sz w:val="24"/>
          <w:szCs w:val="24"/>
        </w:rPr>
        <w:t>El</w:t>
      </w:r>
      <w:r w:rsidR="00C16826" w:rsidRPr="00925855">
        <w:rPr>
          <w:rFonts w:asciiTheme="minorHAnsi" w:hAnsiTheme="minorHAnsi"/>
          <w:w w:val="105"/>
          <w:sz w:val="24"/>
          <w:szCs w:val="24"/>
        </w:rPr>
        <w:t xml:space="preserve"> Dr. Agustín Barragán, miembro </w:t>
      </w:r>
      <w:r w:rsidR="00C16826" w:rsidRPr="00925855">
        <w:rPr>
          <w:rFonts w:asciiTheme="minorHAnsi" w:hAnsiTheme="minorHAnsi"/>
          <w:spacing w:val="2"/>
          <w:w w:val="105"/>
          <w:sz w:val="24"/>
          <w:szCs w:val="24"/>
        </w:rPr>
        <w:t xml:space="preserve">del </w:t>
      </w:r>
      <w:r w:rsidR="00C16826" w:rsidRPr="00925855">
        <w:rPr>
          <w:rFonts w:asciiTheme="minorHAnsi" w:hAnsiTheme="minorHAnsi"/>
          <w:w w:val="105"/>
          <w:sz w:val="24"/>
          <w:szCs w:val="24"/>
        </w:rPr>
        <w:t>departamento de anatomía patología</w:t>
      </w:r>
      <w:r w:rsidRPr="00925855">
        <w:rPr>
          <w:rFonts w:asciiTheme="minorHAnsi" w:hAnsiTheme="minorHAnsi"/>
          <w:w w:val="105"/>
          <w:sz w:val="24"/>
          <w:szCs w:val="24"/>
        </w:rPr>
        <w:t xml:space="preserve"> de la Universidad CEU Cardenal Herrera</w:t>
      </w:r>
      <w:r w:rsidR="00C16826" w:rsidRPr="00925855">
        <w:rPr>
          <w:rFonts w:asciiTheme="minorHAnsi" w:hAnsiTheme="minorHAnsi"/>
          <w:w w:val="105"/>
          <w:sz w:val="24"/>
          <w:szCs w:val="24"/>
        </w:rPr>
        <w:t xml:space="preserve"> y doctor en histología por la Universidad de Córdoba, se encargó de todo lo relativo al estudio de las lesiones causadas por parásitos</w:t>
      </w:r>
      <w:r w:rsidR="00C16826" w:rsidRPr="00925855">
        <w:rPr>
          <w:rFonts w:asciiTheme="minorHAnsi" w:hAnsiTheme="minorHAnsi"/>
          <w:spacing w:val="14"/>
          <w:w w:val="105"/>
          <w:sz w:val="24"/>
          <w:szCs w:val="24"/>
        </w:rPr>
        <w:t xml:space="preserve"> </w:t>
      </w:r>
      <w:r w:rsidR="00C16826" w:rsidRPr="00925855">
        <w:rPr>
          <w:rFonts w:asciiTheme="minorHAnsi" w:hAnsiTheme="minorHAnsi"/>
          <w:w w:val="105"/>
          <w:sz w:val="24"/>
          <w:szCs w:val="24"/>
        </w:rPr>
        <w:t>de</w:t>
      </w:r>
      <w:r w:rsidR="00C16826" w:rsidRPr="00925855">
        <w:rPr>
          <w:rFonts w:asciiTheme="minorHAnsi" w:hAnsiTheme="minorHAnsi"/>
          <w:spacing w:val="15"/>
          <w:w w:val="105"/>
          <w:sz w:val="24"/>
          <w:szCs w:val="24"/>
        </w:rPr>
        <w:t xml:space="preserve"> </w:t>
      </w:r>
      <w:r w:rsidR="00C16826" w:rsidRPr="00925855">
        <w:rPr>
          <w:rFonts w:asciiTheme="minorHAnsi" w:hAnsiTheme="minorHAnsi"/>
          <w:w w:val="105"/>
          <w:sz w:val="24"/>
          <w:szCs w:val="24"/>
        </w:rPr>
        <w:t>las</w:t>
      </w:r>
      <w:r w:rsidR="00C16826" w:rsidRPr="00925855">
        <w:rPr>
          <w:rFonts w:asciiTheme="minorHAnsi" w:hAnsiTheme="minorHAnsi"/>
          <w:spacing w:val="14"/>
          <w:w w:val="105"/>
          <w:sz w:val="24"/>
          <w:szCs w:val="24"/>
        </w:rPr>
        <w:t xml:space="preserve"> </w:t>
      </w:r>
      <w:r w:rsidR="00C16826" w:rsidRPr="00925855">
        <w:rPr>
          <w:rFonts w:asciiTheme="minorHAnsi" w:hAnsiTheme="minorHAnsi"/>
          <w:w w:val="105"/>
          <w:sz w:val="24"/>
          <w:szCs w:val="24"/>
        </w:rPr>
        <w:t>muestras</w:t>
      </w:r>
      <w:r w:rsidR="00C16826" w:rsidRPr="00925855">
        <w:rPr>
          <w:rFonts w:asciiTheme="minorHAnsi" w:hAnsiTheme="minorHAnsi"/>
          <w:spacing w:val="14"/>
          <w:w w:val="105"/>
          <w:sz w:val="24"/>
          <w:szCs w:val="24"/>
        </w:rPr>
        <w:t xml:space="preserve"> </w:t>
      </w:r>
      <w:r w:rsidR="00C16826" w:rsidRPr="00925855">
        <w:rPr>
          <w:rFonts w:asciiTheme="minorHAnsi" w:hAnsiTheme="minorHAnsi"/>
          <w:w w:val="105"/>
          <w:sz w:val="24"/>
          <w:szCs w:val="24"/>
        </w:rPr>
        <w:t>tomadas</w:t>
      </w:r>
      <w:r w:rsidR="00C16826" w:rsidRPr="00925855">
        <w:rPr>
          <w:rFonts w:asciiTheme="minorHAnsi" w:hAnsiTheme="minorHAnsi"/>
          <w:spacing w:val="14"/>
          <w:w w:val="105"/>
          <w:sz w:val="24"/>
          <w:szCs w:val="24"/>
        </w:rPr>
        <w:t xml:space="preserve"> </w:t>
      </w:r>
      <w:r w:rsidR="00C16826" w:rsidRPr="00925855">
        <w:rPr>
          <w:rFonts w:asciiTheme="minorHAnsi" w:hAnsiTheme="minorHAnsi"/>
          <w:w w:val="105"/>
          <w:sz w:val="24"/>
          <w:szCs w:val="24"/>
        </w:rPr>
        <w:t>a</w:t>
      </w:r>
      <w:r w:rsidR="00C16826" w:rsidRPr="00925855">
        <w:rPr>
          <w:rFonts w:asciiTheme="minorHAnsi" w:hAnsiTheme="minorHAnsi"/>
          <w:spacing w:val="16"/>
          <w:w w:val="105"/>
          <w:sz w:val="24"/>
          <w:szCs w:val="24"/>
        </w:rPr>
        <w:t xml:space="preserve"> </w:t>
      </w:r>
      <w:r w:rsidR="00C16826" w:rsidRPr="00925855">
        <w:rPr>
          <w:rFonts w:asciiTheme="minorHAnsi" w:hAnsiTheme="minorHAnsi"/>
          <w:w w:val="105"/>
          <w:sz w:val="24"/>
          <w:szCs w:val="24"/>
        </w:rPr>
        <w:t>lo</w:t>
      </w:r>
      <w:r w:rsidR="00C16826" w:rsidRPr="00925855">
        <w:rPr>
          <w:rFonts w:asciiTheme="minorHAnsi" w:hAnsiTheme="minorHAnsi"/>
          <w:spacing w:val="15"/>
          <w:w w:val="105"/>
          <w:sz w:val="24"/>
          <w:szCs w:val="24"/>
        </w:rPr>
        <w:t xml:space="preserve"> </w:t>
      </w:r>
      <w:r w:rsidR="00C16826" w:rsidRPr="00925855">
        <w:rPr>
          <w:rFonts w:asciiTheme="minorHAnsi" w:hAnsiTheme="minorHAnsi"/>
          <w:w w:val="105"/>
          <w:sz w:val="24"/>
          <w:szCs w:val="24"/>
        </w:rPr>
        <w:t>largo</w:t>
      </w:r>
      <w:r w:rsidR="00C16826" w:rsidRPr="00925855">
        <w:rPr>
          <w:rFonts w:asciiTheme="minorHAnsi" w:hAnsiTheme="minorHAnsi"/>
          <w:spacing w:val="15"/>
          <w:w w:val="105"/>
          <w:sz w:val="24"/>
          <w:szCs w:val="24"/>
        </w:rPr>
        <w:t xml:space="preserve"> </w:t>
      </w:r>
      <w:r w:rsidR="00C16826" w:rsidRPr="00925855">
        <w:rPr>
          <w:rFonts w:asciiTheme="minorHAnsi" w:hAnsiTheme="minorHAnsi"/>
          <w:w w:val="105"/>
          <w:sz w:val="24"/>
          <w:szCs w:val="24"/>
        </w:rPr>
        <w:t>del</w:t>
      </w:r>
      <w:r w:rsidR="00C16826" w:rsidRPr="00925855">
        <w:rPr>
          <w:rFonts w:asciiTheme="minorHAnsi" w:hAnsiTheme="minorHAnsi"/>
          <w:spacing w:val="13"/>
          <w:w w:val="105"/>
          <w:sz w:val="24"/>
          <w:szCs w:val="24"/>
        </w:rPr>
        <w:t xml:space="preserve"> </w:t>
      </w:r>
      <w:r w:rsidR="00C16826" w:rsidRPr="00925855">
        <w:rPr>
          <w:rFonts w:asciiTheme="minorHAnsi" w:hAnsiTheme="minorHAnsi"/>
          <w:w w:val="105"/>
          <w:sz w:val="24"/>
          <w:szCs w:val="24"/>
        </w:rPr>
        <w:t>proyecto.</w:t>
      </w:r>
      <w:r w:rsidR="00C16826" w:rsidRPr="00925855">
        <w:rPr>
          <w:rFonts w:asciiTheme="minorHAnsi" w:hAnsiTheme="minorHAnsi"/>
          <w:spacing w:val="14"/>
          <w:w w:val="105"/>
          <w:sz w:val="24"/>
          <w:szCs w:val="24"/>
        </w:rPr>
        <w:t xml:space="preserve"> </w:t>
      </w:r>
      <w:r>
        <w:rPr>
          <w:rFonts w:asciiTheme="minorHAnsi" w:hAnsiTheme="minorHAnsi"/>
          <w:spacing w:val="14"/>
          <w:w w:val="105"/>
          <w:sz w:val="24"/>
          <w:szCs w:val="24"/>
        </w:rPr>
        <w:t>Los procesos de tallado, corte, secado, parafinado y demás procedimientos se detallan a continuación:</w:t>
      </w:r>
    </w:p>
    <w:p w14:paraId="201CB629" w14:textId="77777777" w:rsidR="00C16826" w:rsidRDefault="00C16826" w:rsidP="005F637F">
      <w:pPr>
        <w:spacing w:before="22" w:line="360" w:lineRule="auto"/>
        <w:ind w:right="51"/>
      </w:pPr>
    </w:p>
    <w:p w14:paraId="088511A6" w14:textId="77777777" w:rsidR="00925855" w:rsidRPr="00925855" w:rsidRDefault="00925855" w:rsidP="005F637F">
      <w:pPr>
        <w:pStyle w:val="Ttulo3"/>
        <w:spacing w:before="22" w:line="360" w:lineRule="auto"/>
        <w:ind w:left="0" w:right="51"/>
        <w:rPr>
          <w:rFonts w:asciiTheme="minorHAnsi" w:hAnsiTheme="minorHAnsi"/>
          <w:sz w:val="24"/>
          <w:szCs w:val="24"/>
        </w:rPr>
      </w:pPr>
      <w:bookmarkStart w:id="29" w:name="_Toc82173972"/>
      <w:r w:rsidRPr="00925855">
        <w:rPr>
          <w:rFonts w:asciiTheme="minorHAnsi" w:hAnsiTheme="minorHAnsi"/>
          <w:sz w:val="24"/>
          <w:szCs w:val="24"/>
        </w:rPr>
        <w:t>3.6.1 Identificación y corte de tejidos:</w:t>
      </w:r>
      <w:bookmarkEnd w:id="29"/>
    </w:p>
    <w:p w14:paraId="7402BD1B" w14:textId="77777777" w:rsidR="00925855" w:rsidRPr="00DD3D8B" w:rsidRDefault="00925855" w:rsidP="005F637F">
      <w:pPr>
        <w:pStyle w:val="Textoindependiente"/>
        <w:tabs>
          <w:tab w:val="left" w:pos="284"/>
        </w:tabs>
        <w:spacing w:before="22" w:line="360" w:lineRule="auto"/>
        <w:ind w:right="51"/>
        <w:jc w:val="both"/>
        <w:rPr>
          <w:rFonts w:asciiTheme="minorHAnsi" w:hAnsiTheme="minorHAnsi"/>
          <w:sz w:val="24"/>
          <w:szCs w:val="24"/>
        </w:rPr>
      </w:pPr>
      <w:r w:rsidRPr="00925855">
        <w:rPr>
          <w:rFonts w:asciiTheme="minorHAnsi" w:hAnsiTheme="minorHAnsi"/>
          <w:w w:val="105"/>
          <w:sz w:val="24"/>
          <w:szCs w:val="24"/>
        </w:rPr>
        <w:t>Cada bot</w:t>
      </w:r>
      <w:r>
        <w:rPr>
          <w:rFonts w:asciiTheme="minorHAnsi" w:hAnsiTheme="minorHAnsi"/>
          <w:w w:val="105"/>
          <w:sz w:val="24"/>
          <w:szCs w:val="24"/>
        </w:rPr>
        <w:t>e de muestras contiene muestras</w:t>
      </w:r>
      <w:r w:rsidRPr="00925855">
        <w:rPr>
          <w:rFonts w:asciiTheme="minorHAnsi" w:hAnsiTheme="minorHAnsi"/>
          <w:w w:val="105"/>
          <w:sz w:val="24"/>
          <w:szCs w:val="24"/>
        </w:rPr>
        <w:t xml:space="preserve"> de diferentes órganos</w:t>
      </w:r>
      <w:r>
        <w:rPr>
          <w:rFonts w:asciiTheme="minorHAnsi" w:hAnsiTheme="minorHAnsi"/>
          <w:w w:val="105"/>
          <w:sz w:val="24"/>
          <w:szCs w:val="24"/>
        </w:rPr>
        <w:t xml:space="preserve"> (mencionados anteriormente)</w:t>
      </w:r>
      <w:r w:rsidRPr="00925855">
        <w:rPr>
          <w:rFonts w:asciiTheme="minorHAnsi" w:hAnsiTheme="minorHAnsi"/>
          <w:w w:val="105"/>
          <w:sz w:val="24"/>
          <w:szCs w:val="24"/>
        </w:rPr>
        <w:t xml:space="preserve"> </w:t>
      </w:r>
      <w:r w:rsidR="00DD3D8B">
        <w:rPr>
          <w:rFonts w:asciiTheme="minorHAnsi" w:hAnsiTheme="minorHAnsi"/>
          <w:w w:val="105"/>
          <w:sz w:val="24"/>
          <w:szCs w:val="24"/>
        </w:rPr>
        <w:t>y se encuentran fijados en forma</w:t>
      </w:r>
      <w:r w:rsidRPr="00925855">
        <w:rPr>
          <w:rFonts w:asciiTheme="minorHAnsi" w:hAnsiTheme="minorHAnsi"/>
          <w:w w:val="105"/>
          <w:sz w:val="24"/>
          <w:szCs w:val="24"/>
        </w:rPr>
        <w:t>l</w:t>
      </w:r>
      <w:r w:rsidR="00DD3D8B">
        <w:rPr>
          <w:rFonts w:asciiTheme="minorHAnsi" w:hAnsiTheme="minorHAnsi"/>
          <w:w w:val="105"/>
          <w:sz w:val="24"/>
          <w:szCs w:val="24"/>
        </w:rPr>
        <w:t>dehído</w:t>
      </w:r>
      <w:r w:rsidRPr="00925855">
        <w:rPr>
          <w:rFonts w:asciiTheme="minorHAnsi" w:hAnsiTheme="minorHAnsi"/>
          <w:w w:val="105"/>
          <w:sz w:val="24"/>
          <w:szCs w:val="24"/>
        </w:rPr>
        <w:t xml:space="preserve"> al 4%.</w:t>
      </w:r>
    </w:p>
    <w:p w14:paraId="281DB0AB" w14:textId="77777777" w:rsidR="00925855" w:rsidRPr="00925855" w:rsidRDefault="00925855" w:rsidP="005F637F">
      <w:pPr>
        <w:pStyle w:val="Textoindependiente"/>
        <w:tabs>
          <w:tab w:val="left" w:pos="284"/>
        </w:tabs>
        <w:spacing w:before="22" w:line="360" w:lineRule="auto"/>
        <w:ind w:right="51"/>
        <w:jc w:val="both"/>
        <w:rPr>
          <w:rFonts w:asciiTheme="minorHAnsi" w:hAnsiTheme="minorHAnsi"/>
          <w:sz w:val="24"/>
          <w:szCs w:val="24"/>
        </w:rPr>
      </w:pPr>
      <w:r w:rsidRPr="00925855">
        <w:rPr>
          <w:rFonts w:asciiTheme="minorHAnsi" w:hAnsiTheme="minorHAnsi"/>
          <w:w w:val="105"/>
          <w:sz w:val="24"/>
          <w:szCs w:val="24"/>
        </w:rPr>
        <w:t>Estas muestras debían ser cortadas y ordenadas, dentro de los casetes de procesado histológico. De cada caso se procesaron 2-4 casetes dependiendo del tamañ</w:t>
      </w:r>
      <w:r w:rsidR="00DD3D8B">
        <w:rPr>
          <w:rFonts w:asciiTheme="minorHAnsi" w:hAnsiTheme="minorHAnsi"/>
          <w:w w:val="105"/>
          <w:sz w:val="24"/>
          <w:szCs w:val="24"/>
        </w:rPr>
        <w:t>o o diversidad de las muestras.</w:t>
      </w:r>
    </w:p>
    <w:p w14:paraId="160F4D57" w14:textId="146B542E" w:rsidR="00925855" w:rsidRPr="00DD3D8B" w:rsidRDefault="00DD3D8B" w:rsidP="005F637F">
      <w:pPr>
        <w:pStyle w:val="Descripcin"/>
        <w:spacing w:before="22" w:after="0" w:line="360" w:lineRule="auto"/>
        <w:ind w:right="51" w:hanging="142"/>
        <w:rPr>
          <w:rFonts w:asciiTheme="minorHAnsi" w:hAnsiTheme="minorHAnsi"/>
          <w:color w:val="auto"/>
          <w:sz w:val="22"/>
          <w:szCs w:val="22"/>
        </w:rPr>
      </w:pPr>
      <w:bookmarkStart w:id="30" w:name="_Toc63244211"/>
      <w:r w:rsidRPr="00DD3D8B">
        <w:rPr>
          <w:rFonts w:asciiTheme="minorHAnsi" w:hAnsiTheme="minorHAnsi"/>
          <w:b/>
          <w:color w:val="auto"/>
          <w:sz w:val="22"/>
          <w:szCs w:val="22"/>
        </w:rPr>
        <w:t xml:space="preserve">Figura </w:t>
      </w:r>
      <w:r w:rsidRPr="00DD3D8B">
        <w:rPr>
          <w:rFonts w:asciiTheme="minorHAnsi" w:hAnsiTheme="minorHAnsi"/>
          <w:b/>
          <w:color w:val="auto"/>
          <w:sz w:val="22"/>
          <w:szCs w:val="22"/>
        </w:rPr>
        <w:fldChar w:fldCharType="begin"/>
      </w:r>
      <w:r w:rsidRPr="00DD3D8B">
        <w:rPr>
          <w:rFonts w:asciiTheme="minorHAnsi" w:hAnsiTheme="minorHAnsi"/>
          <w:b/>
          <w:color w:val="auto"/>
          <w:sz w:val="22"/>
          <w:szCs w:val="22"/>
        </w:rPr>
        <w:instrText xml:space="preserve"> SEQ Figura \* ARABIC </w:instrText>
      </w:r>
      <w:r w:rsidRPr="00DD3D8B">
        <w:rPr>
          <w:rFonts w:asciiTheme="minorHAnsi" w:hAnsiTheme="minorHAnsi"/>
          <w:b/>
          <w:color w:val="auto"/>
          <w:sz w:val="22"/>
          <w:szCs w:val="22"/>
        </w:rPr>
        <w:fldChar w:fldCharType="separate"/>
      </w:r>
      <w:r w:rsidR="009D3A31">
        <w:rPr>
          <w:rFonts w:asciiTheme="minorHAnsi" w:hAnsiTheme="minorHAnsi"/>
          <w:b/>
          <w:noProof/>
          <w:color w:val="auto"/>
          <w:sz w:val="22"/>
          <w:szCs w:val="22"/>
        </w:rPr>
        <w:t>14</w:t>
      </w:r>
      <w:r w:rsidRPr="00DD3D8B">
        <w:rPr>
          <w:rFonts w:asciiTheme="minorHAnsi" w:hAnsiTheme="minorHAnsi"/>
          <w:b/>
          <w:color w:val="auto"/>
          <w:sz w:val="22"/>
          <w:szCs w:val="22"/>
        </w:rPr>
        <w:fldChar w:fldCharType="end"/>
      </w:r>
      <w:r w:rsidRPr="00DD3D8B">
        <w:rPr>
          <w:rFonts w:asciiTheme="minorHAnsi" w:hAnsiTheme="minorHAnsi"/>
          <w:b/>
          <w:color w:val="auto"/>
          <w:sz w:val="22"/>
          <w:szCs w:val="22"/>
        </w:rPr>
        <w:t>.</w:t>
      </w:r>
      <w:r w:rsidRPr="00DD3D8B">
        <w:rPr>
          <w:rFonts w:asciiTheme="minorHAnsi" w:hAnsiTheme="minorHAnsi"/>
          <w:color w:val="auto"/>
          <w:sz w:val="22"/>
          <w:szCs w:val="22"/>
        </w:rPr>
        <w:t xml:space="preserve"> Corte e introducción de las muestras en casetes.</w:t>
      </w:r>
      <w:r w:rsidR="00925855" w:rsidRPr="00DD3D8B">
        <w:rPr>
          <w:rFonts w:asciiTheme="minorHAnsi" w:hAnsiTheme="minorHAnsi"/>
          <w:noProof/>
          <w:color w:val="auto"/>
          <w:sz w:val="22"/>
          <w:szCs w:val="22"/>
          <w:lang w:eastAsia="es-ES"/>
        </w:rPr>
        <w:drawing>
          <wp:anchor distT="0" distB="0" distL="0" distR="0" simplePos="0" relativeHeight="251766784" behindDoc="0" locked="0" layoutInCell="1" allowOverlap="1" wp14:anchorId="52C4A084" wp14:editId="5C4EBFFE">
            <wp:simplePos x="0" y="0"/>
            <wp:positionH relativeFrom="page">
              <wp:posOffset>2682241</wp:posOffset>
            </wp:positionH>
            <wp:positionV relativeFrom="paragraph">
              <wp:posOffset>122622</wp:posOffset>
            </wp:positionV>
            <wp:extent cx="2245860" cy="1685925"/>
            <wp:effectExtent l="0" t="0" r="0" b="0"/>
            <wp:wrapTopAndBottom/>
            <wp:docPr id="252"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7.jpeg"/>
                    <pic:cNvPicPr/>
                  </pic:nvPicPr>
                  <pic:blipFill>
                    <a:blip r:embed="rId32" cstate="print"/>
                    <a:stretch>
                      <a:fillRect/>
                    </a:stretch>
                  </pic:blipFill>
                  <pic:spPr>
                    <a:xfrm>
                      <a:off x="0" y="0"/>
                      <a:ext cx="2245860" cy="1685925"/>
                    </a:xfrm>
                    <a:prstGeom prst="rect">
                      <a:avLst/>
                    </a:prstGeom>
                  </pic:spPr>
                </pic:pic>
              </a:graphicData>
            </a:graphic>
          </wp:anchor>
        </w:drawing>
      </w:r>
      <w:bookmarkEnd w:id="30"/>
    </w:p>
    <w:p w14:paraId="6416C571" w14:textId="77777777" w:rsidR="00925855" w:rsidRPr="00925855" w:rsidRDefault="00925855" w:rsidP="005F637F">
      <w:pPr>
        <w:pStyle w:val="Textoindependiente"/>
        <w:tabs>
          <w:tab w:val="left" w:pos="284"/>
        </w:tabs>
        <w:spacing w:before="22" w:line="360" w:lineRule="auto"/>
        <w:ind w:right="51"/>
        <w:rPr>
          <w:rFonts w:asciiTheme="minorHAnsi" w:hAnsiTheme="minorHAnsi"/>
          <w:sz w:val="24"/>
          <w:szCs w:val="24"/>
        </w:rPr>
      </w:pPr>
    </w:p>
    <w:p w14:paraId="58A15ACA" w14:textId="77777777" w:rsidR="00925855" w:rsidRPr="00925855" w:rsidRDefault="00925855" w:rsidP="005F637F">
      <w:pPr>
        <w:pStyle w:val="Textoindependiente"/>
        <w:tabs>
          <w:tab w:val="left" w:pos="284"/>
        </w:tabs>
        <w:spacing w:before="22" w:line="360" w:lineRule="auto"/>
        <w:ind w:right="51"/>
        <w:jc w:val="both"/>
        <w:rPr>
          <w:rFonts w:asciiTheme="minorHAnsi" w:hAnsiTheme="minorHAnsi"/>
          <w:sz w:val="24"/>
          <w:szCs w:val="24"/>
        </w:rPr>
      </w:pPr>
      <w:r w:rsidRPr="00925855">
        <w:rPr>
          <w:rFonts w:asciiTheme="minorHAnsi" w:hAnsiTheme="minorHAnsi"/>
          <w:w w:val="105"/>
          <w:sz w:val="24"/>
          <w:szCs w:val="24"/>
        </w:rPr>
        <w:t>Como las muestras estaban fijadas en formol se debía trabajar en una campana de tallado con filtro de carbono</w:t>
      </w:r>
      <w:r w:rsidR="009C799C">
        <w:rPr>
          <w:rFonts w:asciiTheme="minorHAnsi" w:hAnsiTheme="minorHAnsi"/>
          <w:w w:val="105"/>
          <w:sz w:val="24"/>
          <w:szCs w:val="24"/>
        </w:rPr>
        <w:t xml:space="preserve"> </w:t>
      </w:r>
      <w:r w:rsidRPr="00925855">
        <w:rPr>
          <w:rFonts w:asciiTheme="minorHAnsi" w:hAnsiTheme="minorHAnsi"/>
          <w:w w:val="105"/>
          <w:sz w:val="24"/>
          <w:szCs w:val="24"/>
        </w:rPr>
        <w:t>de la marca DIAPATH, para evitar riesgos ya que el formol tiene efecto carcinóge</w:t>
      </w:r>
      <w:r w:rsidR="00DD3D8B">
        <w:rPr>
          <w:rFonts w:asciiTheme="minorHAnsi" w:hAnsiTheme="minorHAnsi"/>
          <w:w w:val="105"/>
          <w:sz w:val="24"/>
          <w:szCs w:val="24"/>
        </w:rPr>
        <w:t>no</w:t>
      </w:r>
      <w:r w:rsidRPr="00925855">
        <w:rPr>
          <w:rFonts w:asciiTheme="minorHAnsi" w:hAnsiTheme="minorHAnsi"/>
          <w:w w:val="105"/>
          <w:sz w:val="24"/>
          <w:szCs w:val="24"/>
        </w:rPr>
        <w:t>. Para tallar, aunque se trabaja en la campana de tallado, había que usar guantes de protección y bata como mínimo y gafas de protección si se creía</w:t>
      </w:r>
      <w:r w:rsidRPr="00925855">
        <w:rPr>
          <w:rFonts w:asciiTheme="minorHAnsi" w:hAnsiTheme="minorHAnsi"/>
          <w:spacing w:val="2"/>
          <w:w w:val="105"/>
          <w:sz w:val="24"/>
          <w:szCs w:val="24"/>
        </w:rPr>
        <w:t xml:space="preserve"> </w:t>
      </w:r>
      <w:r w:rsidR="00DD3D8B">
        <w:rPr>
          <w:rFonts w:asciiTheme="minorHAnsi" w:hAnsiTheme="minorHAnsi"/>
          <w:w w:val="105"/>
          <w:sz w:val="24"/>
          <w:szCs w:val="24"/>
        </w:rPr>
        <w:t>conveniente.</w:t>
      </w:r>
    </w:p>
    <w:p w14:paraId="4124CFF3" w14:textId="77777777" w:rsidR="00925855" w:rsidRPr="00925855" w:rsidRDefault="00925855" w:rsidP="005F637F">
      <w:pPr>
        <w:pStyle w:val="Textoindependiente"/>
        <w:tabs>
          <w:tab w:val="left" w:pos="284"/>
        </w:tabs>
        <w:spacing w:before="22" w:line="360" w:lineRule="auto"/>
        <w:ind w:right="51"/>
        <w:rPr>
          <w:rFonts w:asciiTheme="minorHAnsi" w:hAnsiTheme="minorHAnsi"/>
          <w:sz w:val="24"/>
          <w:szCs w:val="24"/>
        </w:rPr>
      </w:pPr>
      <w:r w:rsidRPr="00925855">
        <w:rPr>
          <w:rFonts w:asciiTheme="minorHAnsi" w:hAnsiTheme="minorHAnsi"/>
          <w:noProof/>
          <w:sz w:val="24"/>
          <w:szCs w:val="24"/>
          <w:lang w:eastAsia="es-ES"/>
        </w:rPr>
        <w:lastRenderedPageBreak/>
        <w:drawing>
          <wp:anchor distT="0" distB="0" distL="0" distR="0" simplePos="0" relativeHeight="251767808" behindDoc="0" locked="0" layoutInCell="1" allowOverlap="1" wp14:anchorId="4086F1D7" wp14:editId="13F89090">
            <wp:simplePos x="0" y="0"/>
            <wp:positionH relativeFrom="page">
              <wp:posOffset>2535937</wp:posOffset>
            </wp:positionH>
            <wp:positionV relativeFrom="paragraph">
              <wp:posOffset>218044</wp:posOffset>
            </wp:positionV>
            <wp:extent cx="2474995" cy="1859280"/>
            <wp:effectExtent l="0" t="0" r="0" b="0"/>
            <wp:wrapTopAndBottom/>
            <wp:docPr id="25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8.jpeg"/>
                    <pic:cNvPicPr/>
                  </pic:nvPicPr>
                  <pic:blipFill>
                    <a:blip r:embed="rId33" cstate="print"/>
                    <a:stretch>
                      <a:fillRect/>
                    </a:stretch>
                  </pic:blipFill>
                  <pic:spPr>
                    <a:xfrm>
                      <a:off x="0" y="0"/>
                      <a:ext cx="2474995" cy="1859280"/>
                    </a:xfrm>
                    <a:prstGeom prst="rect">
                      <a:avLst/>
                    </a:prstGeom>
                  </pic:spPr>
                </pic:pic>
              </a:graphicData>
            </a:graphic>
          </wp:anchor>
        </w:drawing>
      </w:r>
    </w:p>
    <w:p w14:paraId="3C4A6B94" w14:textId="6C5042AC" w:rsidR="00DD3D8B" w:rsidRDefault="00DD3D8B" w:rsidP="005F637F">
      <w:pPr>
        <w:pStyle w:val="Descripcin"/>
        <w:spacing w:before="22" w:after="0" w:line="360" w:lineRule="auto"/>
        <w:ind w:right="51"/>
        <w:rPr>
          <w:rFonts w:asciiTheme="minorHAnsi" w:hAnsiTheme="minorHAnsi"/>
          <w:color w:val="auto"/>
          <w:sz w:val="22"/>
          <w:szCs w:val="22"/>
        </w:rPr>
      </w:pPr>
      <w:bookmarkStart w:id="31" w:name="_Toc63244212"/>
      <w:r w:rsidRPr="00DD3D8B">
        <w:rPr>
          <w:rFonts w:asciiTheme="minorHAnsi" w:hAnsiTheme="minorHAnsi"/>
          <w:b/>
          <w:color w:val="auto"/>
          <w:sz w:val="22"/>
          <w:szCs w:val="22"/>
        </w:rPr>
        <w:t xml:space="preserve">Figura </w:t>
      </w:r>
      <w:r w:rsidRPr="00DD3D8B">
        <w:rPr>
          <w:rFonts w:asciiTheme="minorHAnsi" w:hAnsiTheme="minorHAnsi"/>
          <w:b/>
          <w:color w:val="auto"/>
          <w:sz w:val="22"/>
          <w:szCs w:val="22"/>
        </w:rPr>
        <w:fldChar w:fldCharType="begin"/>
      </w:r>
      <w:r w:rsidRPr="00DD3D8B">
        <w:rPr>
          <w:rFonts w:asciiTheme="minorHAnsi" w:hAnsiTheme="minorHAnsi"/>
          <w:b/>
          <w:color w:val="auto"/>
          <w:sz w:val="22"/>
          <w:szCs w:val="22"/>
        </w:rPr>
        <w:instrText xml:space="preserve"> SEQ Figura \* ARABIC </w:instrText>
      </w:r>
      <w:r w:rsidRPr="00DD3D8B">
        <w:rPr>
          <w:rFonts w:asciiTheme="minorHAnsi" w:hAnsiTheme="minorHAnsi"/>
          <w:b/>
          <w:color w:val="auto"/>
          <w:sz w:val="22"/>
          <w:szCs w:val="22"/>
        </w:rPr>
        <w:fldChar w:fldCharType="separate"/>
      </w:r>
      <w:r w:rsidR="009D3A31">
        <w:rPr>
          <w:rFonts w:asciiTheme="minorHAnsi" w:hAnsiTheme="minorHAnsi"/>
          <w:b/>
          <w:noProof/>
          <w:color w:val="auto"/>
          <w:sz w:val="22"/>
          <w:szCs w:val="22"/>
        </w:rPr>
        <w:t>15</w:t>
      </w:r>
      <w:r w:rsidRPr="00DD3D8B">
        <w:rPr>
          <w:rFonts w:asciiTheme="minorHAnsi" w:hAnsiTheme="minorHAnsi"/>
          <w:b/>
          <w:color w:val="auto"/>
          <w:sz w:val="22"/>
          <w:szCs w:val="22"/>
        </w:rPr>
        <w:fldChar w:fldCharType="end"/>
      </w:r>
      <w:r w:rsidRPr="00DD3D8B">
        <w:rPr>
          <w:rFonts w:asciiTheme="minorHAnsi" w:hAnsiTheme="minorHAnsi"/>
          <w:b/>
          <w:color w:val="auto"/>
          <w:sz w:val="22"/>
          <w:szCs w:val="22"/>
        </w:rPr>
        <w:t>.</w:t>
      </w:r>
      <w:r w:rsidRPr="00DD3D8B">
        <w:rPr>
          <w:rFonts w:asciiTheme="minorHAnsi" w:hAnsiTheme="minorHAnsi"/>
          <w:color w:val="auto"/>
          <w:sz w:val="22"/>
          <w:szCs w:val="22"/>
        </w:rPr>
        <w:t xml:space="preserve"> Campana de talla</w:t>
      </w:r>
      <w:r>
        <w:rPr>
          <w:rFonts w:asciiTheme="minorHAnsi" w:hAnsiTheme="minorHAnsi"/>
          <w:color w:val="auto"/>
          <w:sz w:val="22"/>
          <w:szCs w:val="22"/>
        </w:rPr>
        <w:t>do con filtro de carbono</w:t>
      </w:r>
      <w:bookmarkEnd w:id="31"/>
    </w:p>
    <w:p w14:paraId="0E0DDF7D" w14:textId="77777777" w:rsidR="00DD3D8B" w:rsidRPr="00DD3D8B" w:rsidRDefault="00DD3D8B" w:rsidP="005F637F">
      <w:pPr>
        <w:spacing w:before="22" w:line="360" w:lineRule="auto"/>
        <w:ind w:right="51"/>
      </w:pPr>
      <w:r w:rsidRPr="00925855">
        <w:rPr>
          <w:rFonts w:asciiTheme="minorHAnsi" w:hAnsiTheme="minorHAnsi"/>
          <w:noProof/>
          <w:sz w:val="24"/>
          <w:szCs w:val="24"/>
          <w:lang w:eastAsia="es-ES"/>
        </w:rPr>
        <w:drawing>
          <wp:anchor distT="0" distB="0" distL="0" distR="0" simplePos="0" relativeHeight="251768832" behindDoc="0" locked="0" layoutInCell="1" allowOverlap="1" wp14:anchorId="24B39702" wp14:editId="18B4EAF1">
            <wp:simplePos x="0" y="0"/>
            <wp:positionH relativeFrom="margin">
              <wp:align>center</wp:align>
            </wp:positionH>
            <wp:positionV relativeFrom="paragraph">
              <wp:posOffset>295910</wp:posOffset>
            </wp:positionV>
            <wp:extent cx="2775585" cy="1726565"/>
            <wp:effectExtent l="0" t="0" r="5715" b="6985"/>
            <wp:wrapTopAndBottom/>
            <wp:docPr id="254"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9.jpeg"/>
                    <pic:cNvPicPr/>
                  </pic:nvPicPr>
                  <pic:blipFill>
                    <a:blip r:embed="rId34" cstate="print"/>
                    <a:stretch>
                      <a:fillRect/>
                    </a:stretch>
                  </pic:blipFill>
                  <pic:spPr>
                    <a:xfrm>
                      <a:off x="0" y="0"/>
                      <a:ext cx="2775585" cy="1726565"/>
                    </a:xfrm>
                    <a:prstGeom prst="rect">
                      <a:avLst/>
                    </a:prstGeom>
                  </pic:spPr>
                </pic:pic>
              </a:graphicData>
            </a:graphic>
          </wp:anchor>
        </w:drawing>
      </w:r>
    </w:p>
    <w:p w14:paraId="45438644" w14:textId="77777777" w:rsidR="00DD3D8B" w:rsidRPr="00DD3D8B" w:rsidRDefault="00DD3D8B" w:rsidP="005F637F">
      <w:pPr>
        <w:spacing w:before="22" w:line="360" w:lineRule="auto"/>
        <w:ind w:right="51"/>
      </w:pPr>
    </w:p>
    <w:p w14:paraId="4A82BFF6" w14:textId="77777777" w:rsidR="00DD3D8B" w:rsidRPr="00DD3D8B" w:rsidRDefault="00DD3D8B" w:rsidP="005F637F">
      <w:pPr>
        <w:spacing w:before="22" w:line="360" w:lineRule="auto"/>
        <w:ind w:right="51"/>
      </w:pPr>
    </w:p>
    <w:p w14:paraId="150B115E" w14:textId="7197C6E6" w:rsidR="00DD3D8B" w:rsidRDefault="00DD3D8B" w:rsidP="005F637F">
      <w:pPr>
        <w:pStyle w:val="Descripcin"/>
        <w:spacing w:before="22" w:after="0" w:line="360" w:lineRule="auto"/>
        <w:ind w:right="51"/>
        <w:rPr>
          <w:rFonts w:asciiTheme="minorHAnsi" w:hAnsiTheme="minorHAnsi" w:cstheme="minorHAnsi"/>
          <w:color w:val="auto"/>
          <w:sz w:val="22"/>
          <w:szCs w:val="22"/>
        </w:rPr>
      </w:pPr>
      <w:bookmarkStart w:id="32" w:name="_Toc63244213"/>
      <w:r w:rsidRPr="00DD3D8B">
        <w:rPr>
          <w:rFonts w:asciiTheme="minorHAnsi" w:hAnsiTheme="minorHAnsi" w:cstheme="minorHAnsi"/>
          <w:b/>
          <w:color w:val="auto"/>
          <w:sz w:val="22"/>
          <w:szCs w:val="22"/>
        </w:rPr>
        <w:t xml:space="preserve">Figura </w:t>
      </w:r>
      <w:r w:rsidRPr="00DD3D8B">
        <w:rPr>
          <w:rFonts w:asciiTheme="minorHAnsi" w:hAnsiTheme="minorHAnsi" w:cstheme="minorHAnsi"/>
          <w:b/>
          <w:color w:val="auto"/>
          <w:sz w:val="22"/>
          <w:szCs w:val="22"/>
        </w:rPr>
        <w:fldChar w:fldCharType="begin"/>
      </w:r>
      <w:r w:rsidRPr="00DD3D8B">
        <w:rPr>
          <w:rFonts w:asciiTheme="minorHAnsi" w:hAnsiTheme="minorHAnsi" w:cstheme="minorHAnsi"/>
          <w:b/>
          <w:color w:val="auto"/>
          <w:sz w:val="22"/>
          <w:szCs w:val="22"/>
        </w:rPr>
        <w:instrText xml:space="preserve"> SEQ Figura \* ARABIC </w:instrText>
      </w:r>
      <w:r w:rsidRPr="00DD3D8B">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16</w:t>
      </w:r>
      <w:r w:rsidRPr="00DD3D8B">
        <w:rPr>
          <w:rFonts w:asciiTheme="minorHAnsi" w:hAnsiTheme="minorHAnsi" w:cstheme="minorHAnsi"/>
          <w:b/>
          <w:color w:val="auto"/>
          <w:sz w:val="22"/>
          <w:szCs w:val="22"/>
        </w:rPr>
        <w:fldChar w:fldCharType="end"/>
      </w:r>
      <w:r w:rsidRPr="00DD3D8B">
        <w:rPr>
          <w:rFonts w:asciiTheme="minorHAnsi" w:hAnsiTheme="minorHAnsi" w:cstheme="minorHAnsi"/>
          <w:b/>
          <w:color w:val="auto"/>
          <w:sz w:val="22"/>
          <w:szCs w:val="22"/>
        </w:rPr>
        <w:t>.</w:t>
      </w:r>
      <w:r w:rsidRPr="00DD3D8B">
        <w:rPr>
          <w:rFonts w:asciiTheme="minorHAnsi" w:hAnsiTheme="minorHAnsi" w:cstheme="minorHAnsi"/>
          <w:color w:val="auto"/>
          <w:sz w:val="22"/>
          <w:szCs w:val="22"/>
        </w:rPr>
        <w:t xml:space="preserve"> Colador para retirar el formol de los botes de muestras antes de</w:t>
      </w:r>
      <w:r>
        <w:rPr>
          <w:rFonts w:asciiTheme="minorHAnsi" w:hAnsiTheme="minorHAnsi" w:cstheme="minorHAnsi"/>
          <w:color w:val="auto"/>
          <w:sz w:val="22"/>
          <w:szCs w:val="22"/>
        </w:rPr>
        <w:t xml:space="preserve"> proceder a su corte.</w:t>
      </w:r>
      <w:bookmarkEnd w:id="32"/>
    </w:p>
    <w:p w14:paraId="64A6042F" w14:textId="77777777" w:rsidR="00DD3D8B" w:rsidRPr="00DD3D8B" w:rsidRDefault="00DD3D8B" w:rsidP="005F637F">
      <w:pPr>
        <w:spacing w:before="22" w:line="360" w:lineRule="auto"/>
        <w:ind w:right="51"/>
      </w:pPr>
    </w:p>
    <w:p w14:paraId="4FFB7263" w14:textId="77777777" w:rsidR="00925855" w:rsidRPr="00DD3D8B" w:rsidRDefault="00DD3D8B" w:rsidP="005F637F">
      <w:pPr>
        <w:pStyle w:val="Textoindependiente"/>
        <w:tabs>
          <w:tab w:val="left" w:pos="284"/>
        </w:tabs>
        <w:spacing w:before="22" w:line="360" w:lineRule="auto"/>
        <w:ind w:right="51"/>
        <w:jc w:val="both"/>
        <w:rPr>
          <w:rFonts w:asciiTheme="minorHAnsi" w:hAnsiTheme="minorHAnsi"/>
          <w:sz w:val="24"/>
          <w:szCs w:val="24"/>
        </w:rPr>
        <w:sectPr w:rsidR="00925855" w:rsidRPr="00DD3D8B" w:rsidSect="00FA3D2F">
          <w:type w:val="continuous"/>
          <w:pgSz w:w="11900" w:h="16840"/>
          <w:pgMar w:top="1417" w:right="1701" w:bottom="1417" w:left="1701" w:header="360" w:footer="1160" w:gutter="0"/>
          <w:cols w:space="720"/>
        </w:sectPr>
      </w:pPr>
      <w:r>
        <w:rPr>
          <w:rFonts w:asciiTheme="minorHAnsi" w:hAnsiTheme="minorHAnsi"/>
          <w:w w:val="105"/>
          <w:sz w:val="24"/>
          <w:szCs w:val="24"/>
        </w:rPr>
        <w:t>La</w:t>
      </w:r>
      <w:r w:rsidRPr="00925855">
        <w:rPr>
          <w:rFonts w:asciiTheme="minorHAnsi" w:hAnsiTheme="minorHAnsi"/>
          <w:w w:val="105"/>
          <w:sz w:val="24"/>
          <w:szCs w:val="24"/>
        </w:rPr>
        <w:t xml:space="preserve">s muestras se separaban por órganos y se iban cortando en finas láminas de aproximadamente 3 mm de grosor, con una cuchilla de micrótomo, para su posterior introducción en los casetes (Figura 39). A medida que se tallaba, se iba rellenando en la hoja de solicitud de estudio </w:t>
      </w:r>
      <w:proofErr w:type="spellStart"/>
      <w:r w:rsidRPr="00925855">
        <w:rPr>
          <w:rFonts w:asciiTheme="minorHAnsi" w:hAnsiTheme="minorHAnsi"/>
          <w:w w:val="105"/>
          <w:sz w:val="24"/>
          <w:szCs w:val="24"/>
        </w:rPr>
        <w:t>anatomopatológico</w:t>
      </w:r>
      <w:proofErr w:type="spellEnd"/>
      <w:r w:rsidRPr="00925855">
        <w:rPr>
          <w:rFonts w:asciiTheme="minorHAnsi" w:hAnsiTheme="minorHAnsi"/>
          <w:w w:val="105"/>
          <w:sz w:val="24"/>
          <w:szCs w:val="24"/>
        </w:rPr>
        <w:t xml:space="preserve"> las muestras que se introducían en cada casete. Cada vez que se apuntaban estas muestras había que quitarse los guantes para no manchar dichas hojas con formol ni material</w:t>
      </w:r>
      <w:r w:rsidRPr="00925855">
        <w:rPr>
          <w:rFonts w:asciiTheme="minorHAnsi" w:hAnsiTheme="minorHAnsi"/>
          <w:spacing w:val="-4"/>
          <w:w w:val="105"/>
          <w:sz w:val="24"/>
          <w:szCs w:val="24"/>
        </w:rPr>
        <w:t xml:space="preserve"> </w:t>
      </w:r>
      <w:r w:rsidRPr="00925855">
        <w:rPr>
          <w:rFonts w:asciiTheme="minorHAnsi" w:hAnsiTheme="minorHAnsi"/>
          <w:w w:val="105"/>
          <w:sz w:val="24"/>
          <w:szCs w:val="24"/>
        </w:rPr>
        <w:t>orgánico.</w:t>
      </w:r>
    </w:p>
    <w:p w14:paraId="7C602EB5" w14:textId="77777777" w:rsidR="00925855" w:rsidRPr="00925855" w:rsidRDefault="00925855" w:rsidP="005F637F">
      <w:pPr>
        <w:pStyle w:val="Textoindependiente"/>
        <w:tabs>
          <w:tab w:val="left" w:pos="284"/>
        </w:tabs>
        <w:spacing w:before="22" w:line="360" w:lineRule="auto"/>
        <w:ind w:right="51"/>
        <w:rPr>
          <w:rFonts w:asciiTheme="minorHAnsi" w:hAnsiTheme="minorHAnsi"/>
          <w:sz w:val="24"/>
          <w:szCs w:val="24"/>
        </w:rPr>
      </w:pPr>
    </w:p>
    <w:p w14:paraId="10ECC16E" w14:textId="77777777" w:rsidR="00925855" w:rsidRPr="00925855" w:rsidRDefault="00925855" w:rsidP="005F637F">
      <w:pPr>
        <w:pStyle w:val="Textoindependiente"/>
        <w:tabs>
          <w:tab w:val="left" w:pos="284"/>
        </w:tabs>
        <w:spacing w:before="22" w:line="360" w:lineRule="auto"/>
        <w:ind w:right="51"/>
        <w:rPr>
          <w:rFonts w:asciiTheme="minorHAnsi" w:hAnsiTheme="minorHAnsi"/>
          <w:sz w:val="24"/>
          <w:szCs w:val="24"/>
        </w:rPr>
      </w:pPr>
      <w:r w:rsidRPr="00925855">
        <w:rPr>
          <w:rFonts w:asciiTheme="minorHAnsi" w:hAnsiTheme="minorHAnsi"/>
          <w:noProof/>
          <w:sz w:val="24"/>
          <w:szCs w:val="24"/>
          <w:lang w:eastAsia="es-ES"/>
        </w:rPr>
        <w:lastRenderedPageBreak/>
        <w:drawing>
          <wp:anchor distT="0" distB="0" distL="0" distR="0" simplePos="0" relativeHeight="251769856" behindDoc="0" locked="0" layoutInCell="1" allowOverlap="1" wp14:anchorId="1D0AA502" wp14:editId="3C691039">
            <wp:simplePos x="0" y="0"/>
            <wp:positionH relativeFrom="page">
              <wp:posOffset>1194112</wp:posOffset>
            </wp:positionH>
            <wp:positionV relativeFrom="paragraph">
              <wp:posOffset>117511</wp:posOffset>
            </wp:positionV>
            <wp:extent cx="5217245" cy="1952910"/>
            <wp:effectExtent l="0" t="0" r="0" b="0"/>
            <wp:wrapTopAndBottom/>
            <wp:docPr id="25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0.jpeg"/>
                    <pic:cNvPicPr/>
                  </pic:nvPicPr>
                  <pic:blipFill>
                    <a:blip r:embed="rId35" cstate="print"/>
                    <a:stretch>
                      <a:fillRect/>
                    </a:stretch>
                  </pic:blipFill>
                  <pic:spPr>
                    <a:xfrm>
                      <a:off x="0" y="0"/>
                      <a:ext cx="5217245" cy="1952910"/>
                    </a:xfrm>
                    <a:prstGeom prst="rect">
                      <a:avLst/>
                    </a:prstGeom>
                  </pic:spPr>
                </pic:pic>
              </a:graphicData>
            </a:graphic>
          </wp:anchor>
        </w:drawing>
      </w:r>
    </w:p>
    <w:p w14:paraId="65C54D2F" w14:textId="449D1EB3" w:rsidR="00925855" w:rsidRPr="00DD3D8B" w:rsidRDefault="00DD3D8B" w:rsidP="005F637F">
      <w:pPr>
        <w:pStyle w:val="Descripcin"/>
        <w:spacing w:before="22" w:after="0" w:line="360" w:lineRule="auto"/>
        <w:ind w:right="51"/>
        <w:jc w:val="both"/>
        <w:rPr>
          <w:rFonts w:asciiTheme="minorHAnsi" w:hAnsiTheme="minorHAnsi" w:cstheme="minorHAnsi"/>
          <w:i w:val="0"/>
          <w:color w:val="auto"/>
          <w:sz w:val="32"/>
          <w:szCs w:val="24"/>
        </w:rPr>
      </w:pPr>
      <w:bookmarkStart w:id="33" w:name="_Toc63244214"/>
      <w:r w:rsidRPr="00DD3D8B">
        <w:rPr>
          <w:rFonts w:asciiTheme="minorHAnsi" w:hAnsiTheme="minorHAnsi" w:cstheme="minorHAnsi"/>
          <w:b/>
          <w:color w:val="auto"/>
          <w:sz w:val="22"/>
        </w:rPr>
        <w:t xml:space="preserve">Figura </w:t>
      </w:r>
      <w:r w:rsidRPr="00DD3D8B">
        <w:rPr>
          <w:rFonts w:asciiTheme="minorHAnsi" w:hAnsiTheme="minorHAnsi" w:cstheme="minorHAnsi"/>
          <w:b/>
          <w:color w:val="auto"/>
          <w:sz w:val="22"/>
        </w:rPr>
        <w:fldChar w:fldCharType="begin"/>
      </w:r>
      <w:r w:rsidRPr="00DD3D8B">
        <w:rPr>
          <w:rFonts w:asciiTheme="minorHAnsi" w:hAnsiTheme="minorHAnsi" w:cstheme="minorHAnsi"/>
          <w:b/>
          <w:color w:val="auto"/>
          <w:sz w:val="22"/>
        </w:rPr>
        <w:instrText xml:space="preserve"> SEQ Figura \* ARABIC </w:instrText>
      </w:r>
      <w:r w:rsidRPr="00DD3D8B">
        <w:rPr>
          <w:rFonts w:asciiTheme="minorHAnsi" w:hAnsiTheme="minorHAnsi" w:cstheme="minorHAnsi"/>
          <w:b/>
          <w:color w:val="auto"/>
          <w:sz w:val="22"/>
        </w:rPr>
        <w:fldChar w:fldCharType="separate"/>
      </w:r>
      <w:r w:rsidR="009D3A31">
        <w:rPr>
          <w:rFonts w:asciiTheme="minorHAnsi" w:hAnsiTheme="minorHAnsi" w:cstheme="minorHAnsi"/>
          <w:b/>
          <w:noProof/>
          <w:color w:val="auto"/>
          <w:sz w:val="22"/>
        </w:rPr>
        <w:t>17</w:t>
      </w:r>
      <w:r w:rsidRPr="00DD3D8B">
        <w:rPr>
          <w:rFonts w:asciiTheme="minorHAnsi" w:hAnsiTheme="minorHAnsi" w:cstheme="minorHAnsi"/>
          <w:b/>
          <w:color w:val="auto"/>
          <w:sz w:val="22"/>
        </w:rPr>
        <w:fldChar w:fldCharType="end"/>
      </w:r>
      <w:r w:rsidRPr="00DD3D8B">
        <w:rPr>
          <w:rFonts w:asciiTheme="minorHAnsi" w:hAnsiTheme="minorHAnsi" w:cstheme="minorHAnsi"/>
          <w:b/>
          <w:color w:val="auto"/>
          <w:sz w:val="22"/>
        </w:rPr>
        <w:t>.</w:t>
      </w:r>
      <w:r w:rsidRPr="00DD3D8B">
        <w:rPr>
          <w:rFonts w:asciiTheme="minorHAnsi" w:hAnsiTheme="minorHAnsi" w:cstheme="minorHAnsi"/>
          <w:color w:val="auto"/>
          <w:sz w:val="22"/>
        </w:rPr>
        <w:t xml:space="preserve"> Corte de las muestras en láminas para el procesado.</w:t>
      </w:r>
      <w:bookmarkEnd w:id="33"/>
    </w:p>
    <w:p w14:paraId="5D2EF511" w14:textId="77777777" w:rsidR="00925855" w:rsidRPr="00925855" w:rsidRDefault="00925855" w:rsidP="005F637F">
      <w:pPr>
        <w:pStyle w:val="Textoindependiente"/>
        <w:tabs>
          <w:tab w:val="left" w:pos="284"/>
        </w:tabs>
        <w:spacing w:before="22" w:line="360" w:lineRule="auto"/>
        <w:ind w:right="51"/>
        <w:rPr>
          <w:rFonts w:asciiTheme="minorHAnsi" w:hAnsiTheme="minorHAnsi"/>
          <w:i/>
          <w:sz w:val="24"/>
          <w:szCs w:val="24"/>
        </w:rPr>
      </w:pPr>
    </w:p>
    <w:p w14:paraId="6D7C63B7" w14:textId="77777777" w:rsidR="00925855" w:rsidRPr="00925855" w:rsidRDefault="00DD3D8B" w:rsidP="005F637F">
      <w:pPr>
        <w:pStyle w:val="Ttulo3"/>
        <w:spacing w:before="22" w:line="360" w:lineRule="auto"/>
        <w:ind w:left="0" w:right="51" w:firstLine="0"/>
      </w:pPr>
      <w:bookmarkStart w:id="34" w:name="_Toc82173973"/>
      <w:r>
        <w:rPr>
          <w:w w:val="105"/>
        </w:rPr>
        <w:t xml:space="preserve">3.6.2 </w:t>
      </w:r>
      <w:r w:rsidR="00925855" w:rsidRPr="00925855">
        <w:rPr>
          <w:w w:val="105"/>
        </w:rPr>
        <w:t>Deshidrata</w:t>
      </w:r>
      <w:r>
        <w:rPr>
          <w:w w:val="105"/>
        </w:rPr>
        <w:t>ción e infiltración en parafina:</w:t>
      </w:r>
      <w:bookmarkEnd w:id="34"/>
    </w:p>
    <w:p w14:paraId="580A5BD0" w14:textId="77777777" w:rsidR="00925855" w:rsidRDefault="005F637F" w:rsidP="005F637F">
      <w:pPr>
        <w:pStyle w:val="Textoindependiente"/>
        <w:tabs>
          <w:tab w:val="left" w:pos="284"/>
        </w:tabs>
        <w:spacing w:before="22" w:line="360" w:lineRule="auto"/>
        <w:ind w:right="51"/>
        <w:jc w:val="both"/>
        <w:rPr>
          <w:rFonts w:asciiTheme="minorHAnsi" w:hAnsiTheme="minorHAnsi"/>
          <w:w w:val="105"/>
          <w:sz w:val="24"/>
          <w:szCs w:val="24"/>
        </w:rPr>
      </w:pPr>
      <w:r w:rsidRPr="00925855">
        <w:rPr>
          <w:rFonts w:asciiTheme="minorHAnsi" w:hAnsiTheme="minorHAnsi"/>
          <w:noProof/>
          <w:sz w:val="24"/>
          <w:szCs w:val="24"/>
          <w:lang w:eastAsia="es-ES"/>
        </w:rPr>
        <mc:AlternateContent>
          <mc:Choice Requires="wpg">
            <w:drawing>
              <wp:anchor distT="0" distB="0" distL="114300" distR="114300" simplePos="0" relativeHeight="251784192" behindDoc="0" locked="0" layoutInCell="1" allowOverlap="1" wp14:anchorId="646B38DD" wp14:editId="00716AE1">
                <wp:simplePos x="0" y="0"/>
                <wp:positionH relativeFrom="margin">
                  <wp:align>center</wp:align>
                </wp:positionH>
                <wp:positionV relativeFrom="paragraph">
                  <wp:posOffset>1068447</wp:posOffset>
                </wp:positionV>
                <wp:extent cx="1691005" cy="2697480"/>
                <wp:effectExtent l="0" t="0" r="4445" b="7620"/>
                <wp:wrapSquare wrapText="bothSides"/>
                <wp:docPr id="240" name="Grupo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005" cy="2697480"/>
                          <a:chOff x="0" y="0"/>
                          <a:chExt cx="3120" cy="4714"/>
                        </a:xfrm>
                      </wpg:grpSpPr>
                      <pic:pic xmlns:pic="http://schemas.openxmlformats.org/drawingml/2006/picture">
                        <pic:nvPicPr>
                          <pic:cNvPr id="241"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0" cy="4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Freeform 8"/>
                        <wps:cNvSpPr>
                          <a:spLocks/>
                        </wps:cNvSpPr>
                        <wps:spPr bwMode="auto">
                          <a:xfrm>
                            <a:off x="0" y="4713"/>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4857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227E2" id="Grupo 240" o:spid="_x0000_s1026" style="position:absolute;margin-left:0;margin-top:84.15pt;width:133.15pt;height:212.4pt;z-index:251784192;mso-position-horizontal:center;mso-position-horizontal-relative:margin" coordsize="3120,4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">
                <v:shape id="Picture 7" o:spid="_x0000_s1027" type="#_x0000_t75" style="position:absolute;width:3120;height: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">
                  <v:imagedata r:id="rId37" o:title=""/>
                </v:shape>
                <v:shape id="Freeform 8" o:spid="_x0000_s1028" style="position:absolute;top:471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" path="m,l,xe" fillcolor="#485774" stroked="f">
                  <v:path arrowok="t" o:connecttype="custom" o:connectlocs="0,0;0,0;0,0" o:connectangles="0,0,0"/>
                </v:shape>
                <w10:wrap type="square" anchorx="margin"/>
              </v:group>
            </w:pict>
          </mc:Fallback>
        </mc:AlternateContent>
      </w:r>
      <w:r w:rsidR="00925855" w:rsidRPr="00925855">
        <w:rPr>
          <w:rFonts w:asciiTheme="minorHAnsi" w:hAnsiTheme="minorHAnsi"/>
          <w:w w:val="105"/>
          <w:sz w:val="24"/>
          <w:szCs w:val="24"/>
        </w:rPr>
        <w:t>Una vez talladas las muestras debían ser introducidas en parafina, una especie de cera que permite manejar las muestras para su posterior corte. Para la inclusión en parafina se ha utilizado el procesador automático de tejidos</w:t>
      </w:r>
      <w:r w:rsidR="00DD3D8B">
        <w:rPr>
          <w:rFonts w:asciiTheme="minorHAnsi" w:hAnsiTheme="minorHAnsi"/>
          <w:w w:val="105"/>
          <w:sz w:val="24"/>
          <w:szCs w:val="24"/>
        </w:rPr>
        <w:t xml:space="preserve"> Donatello de la marca DIAPATH.</w:t>
      </w:r>
    </w:p>
    <w:p w14:paraId="20712FFA" w14:textId="77777777" w:rsidR="00DD3D8B" w:rsidRPr="00925855" w:rsidRDefault="00DD3D8B" w:rsidP="005F637F">
      <w:pPr>
        <w:pStyle w:val="Textoindependiente"/>
        <w:tabs>
          <w:tab w:val="left" w:pos="284"/>
        </w:tabs>
        <w:spacing w:before="22" w:line="360" w:lineRule="auto"/>
        <w:ind w:right="51"/>
        <w:jc w:val="both"/>
        <w:rPr>
          <w:rFonts w:asciiTheme="minorHAnsi" w:hAnsiTheme="minorHAnsi"/>
          <w:sz w:val="24"/>
          <w:szCs w:val="24"/>
        </w:rPr>
      </w:pPr>
    </w:p>
    <w:p w14:paraId="314A5580" w14:textId="77777777" w:rsidR="00DD3D8B" w:rsidRDefault="00DD3D8B" w:rsidP="005F637F">
      <w:pPr>
        <w:tabs>
          <w:tab w:val="left" w:pos="284"/>
        </w:tabs>
        <w:spacing w:before="22" w:line="360" w:lineRule="auto"/>
        <w:ind w:right="51"/>
        <w:jc w:val="both"/>
        <w:rPr>
          <w:rFonts w:asciiTheme="minorHAnsi" w:hAnsiTheme="minorHAnsi"/>
          <w:sz w:val="24"/>
          <w:szCs w:val="24"/>
        </w:rPr>
      </w:pPr>
    </w:p>
    <w:p w14:paraId="0BBED483" w14:textId="77777777" w:rsidR="00DD3D8B" w:rsidRPr="00DD3D8B" w:rsidRDefault="00DD3D8B" w:rsidP="005F637F">
      <w:pPr>
        <w:spacing w:before="22" w:line="360" w:lineRule="auto"/>
        <w:ind w:right="51"/>
        <w:rPr>
          <w:rFonts w:asciiTheme="minorHAnsi" w:hAnsiTheme="minorHAnsi"/>
          <w:sz w:val="24"/>
          <w:szCs w:val="24"/>
        </w:rPr>
      </w:pPr>
    </w:p>
    <w:p w14:paraId="32EB643B" w14:textId="77777777" w:rsidR="00DD3D8B" w:rsidRPr="00DD3D8B" w:rsidRDefault="00DD3D8B" w:rsidP="005F637F">
      <w:pPr>
        <w:spacing w:before="22" w:line="360" w:lineRule="auto"/>
        <w:ind w:right="51"/>
        <w:rPr>
          <w:rFonts w:asciiTheme="minorHAnsi" w:hAnsiTheme="minorHAnsi"/>
          <w:sz w:val="24"/>
          <w:szCs w:val="24"/>
        </w:rPr>
      </w:pPr>
    </w:p>
    <w:p w14:paraId="0B70FF95" w14:textId="77777777" w:rsidR="00DD3D8B" w:rsidRPr="00DD3D8B" w:rsidRDefault="00DD3D8B" w:rsidP="005F637F">
      <w:pPr>
        <w:spacing w:before="22" w:line="360" w:lineRule="auto"/>
        <w:ind w:right="51"/>
        <w:rPr>
          <w:rFonts w:asciiTheme="minorHAnsi" w:hAnsiTheme="minorHAnsi"/>
          <w:sz w:val="24"/>
          <w:szCs w:val="24"/>
        </w:rPr>
      </w:pPr>
    </w:p>
    <w:p w14:paraId="0909A9EF" w14:textId="77777777" w:rsidR="00DD3D8B" w:rsidRPr="00DD3D8B" w:rsidRDefault="00DD3D8B" w:rsidP="005F637F">
      <w:pPr>
        <w:spacing w:before="22" w:line="360" w:lineRule="auto"/>
        <w:ind w:right="51"/>
        <w:rPr>
          <w:rFonts w:asciiTheme="minorHAnsi" w:hAnsiTheme="minorHAnsi"/>
          <w:sz w:val="24"/>
          <w:szCs w:val="24"/>
        </w:rPr>
      </w:pPr>
    </w:p>
    <w:p w14:paraId="52C8EF25" w14:textId="77777777" w:rsidR="00DD3D8B" w:rsidRPr="00DD3D8B" w:rsidRDefault="00DD3D8B" w:rsidP="005F637F">
      <w:pPr>
        <w:spacing w:before="22" w:line="360" w:lineRule="auto"/>
        <w:ind w:right="51"/>
        <w:rPr>
          <w:rFonts w:asciiTheme="minorHAnsi" w:hAnsiTheme="minorHAnsi"/>
          <w:sz w:val="24"/>
          <w:szCs w:val="24"/>
        </w:rPr>
      </w:pPr>
    </w:p>
    <w:p w14:paraId="018B3690" w14:textId="77777777" w:rsidR="00DD3D8B" w:rsidRPr="00DD3D8B" w:rsidRDefault="00DD3D8B" w:rsidP="005F637F">
      <w:pPr>
        <w:spacing w:before="22" w:line="360" w:lineRule="auto"/>
        <w:ind w:right="51"/>
        <w:rPr>
          <w:rFonts w:asciiTheme="minorHAnsi" w:hAnsiTheme="minorHAnsi"/>
          <w:sz w:val="24"/>
          <w:szCs w:val="24"/>
        </w:rPr>
      </w:pPr>
    </w:p>
    <w:p w14:paraId="54B8D6CD" w14:textId="77777777" w:rsidR="00DD3D8B" w:rsidRPr="00DD3D8B" w:rsidRDefault="00DD3D8B" w:rsidP="005F637F">
      <w:pPr>
        <w:spacing w:before="22" w:line="360" w:lineRule="auto"/>
        <w:ind w:right="51"/>
        <w:rPr>
          <w:rFonts w:asciiTheme="minorHAnsi" w:hAnsiTheme="minorHAnsi"/>
          <w:sz w:val="24"/>
          <w:szCs w:val="24"/>
        </w:rPr>
      </w:pPr>
    </w:p>
    <w:p w14:paraId="521561EC" w14:textId="77777777" w:rsidR="005F637F" w:rsidRDefault="005F637F" w:rsidP="005F637F">
      <w:pPr>
        <w:pStyle w:val="Descripcin"/>
        <w:spacing w:before="22" w:after="0" w:line="360" w:lineRule="auto"/>
        <w:ind w:right="51"/>
        <w:rPr>
          <w:rFonts w:asciiTheme="minorHAnsi" w:hAnsiTheme="minorHAnsi"/>
          <w:i w:val="0"/>
          <w:iCs w:val="0"/>
          <w:color w:val="auto"/>
          <w:sz w:val="24"/>
          <w:szCs w:val="24"/>
        </w:rPr>
      </w:pPr>
    </w:p>
    <w:p w14:paraId="195A6BCF" w14:textId="113DE7E0" w:rsidR="00DD3D8B" w:rsidRPr="00DD3D8B" w:rsidRDefault="00DD3D8B" w:rsidP="005F637F">
      <w:pPr>
        <w:pStyle w:val="Descripcin"/>
        <w:spacing w:before="22" w:after="0" w:line="360" w:lineRule="auto"/>
        <w:ind w:right="51"/>
        <w:rPr>
          <w:rFonts w:asciiTheme="minorHAnsi" w:hAnsiTheme="minorHAnsi" w:cstheme="minorHAnsi"/>
          <w:color w:val="auto"/>
          <w:sz w:val="22"/>
          <w:szCs w:val="22"/>
        </w:rPr>
      </w:pPr>
      <w:bookmarkStart w:id="35" w:name="_Toc63244215"/>
      <w:r w:rsidRPr="00DD3D8B">
        <w:rPr>
          <w:rFonts w:asciiTheme="minorHAnsi" w:hAnsiTheme="minorHAnsi" w:cstheme="minorHAnsi"/>
          <w:b/>
          <w:color w:val="auto"/>
          <w:sz w:val="22"/>
          <w:szCs w:val="22"/>
        </w:rPr>
        <w:t xml:space="preserve">Figura </w:t>
      </w:r>
      <w:r w:rsidRPr="00DD3D8B">
        <w:rPr>
          <w:rFonts w:asciiTheme="minorHAnsi" w:hAnsiTheme="minorHAnsi" w:cstheme="minorHAnsi"/>
          <w:b/>
          <w:color w:val="auto"/>
          <w:sz w:val="22"/>
          <w:szCs w:val="22"/>
        </w:rPr>
        <w:fldChar w:fldCharType="begin"/>
      </w:r>
      <w:r w:rsidRPr="00DD3D8B">
        <w:rPr>
          <w:rFonts w:asciiTheme="minorHAnsi" w:hAnsiTheme="minorHAnsi" w:cstheme="minorHAnsi"/>
          <w:b/>
          <w:color w:val="auto"/>
          <w:sz w:val="22"/>
          <w:szCs w:val="22"/>
        </w:rPr>
        <w:instrText xml:space="preserve"> SEQ Figura \* ARABIC </w:instrText>
      </w:r>
      <w:r w:rsidRPr="00DD3D8B">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18</w:t>
      </w:r>
      <w:r w:rsidRPr="00DD3D8B">
        <w:rPr>
          <w:rFonts w:asciiTheme="minorHAnsi" w:hAnsiTheme="minorHAnsi" w:cstheme="minorHAnsi"/>
          <w:b/>
          <w:color w:val="auto"/>
          <w:sz w:val="22"/>
          <w:szCs w:val="22"/>
        </w:rPr>
        <w:fldChar w:fldCharType="end"/>
      </w:r>
      <w:r w:rsidRPr="00DD3D8B">
        <w:rPr>
          <w:rFonts w:asciiTheme="minorHAnsi" w:hAnsiTheme="minorHAnsi" w:cstheme="minorHAnsi"/>
          <w:b/>
          <w:color w:val="auto"/>
          <w:sz w:val="22"/>
          <w:szCs w:val="22"/>
        </w:rPr>
        <w:t>.</w:t>
      </w:r>
      <w:r w:rsidRPr="00DD3D8B">
        <w:rPr>
          <w:rFonts w:asciiTheme="minorHAnsi" w:hAnsiTheme="minorHAnsi" w:cstheme="minorHAnsi"/>
          <w:color w:val="auto"/>
          <w:sz w:val="22"/>
          <w:szCs w:val="22"/>
        </w:rPr>
        <w:t xml:space="preserve"> Procesador automático de tejidos.</w:t>
      </w:r>
      <w:bookmarkEnd w:id="35"/>
    </w:p>
    <w:p w14:paraId="3CE6AC35" w14:textId="77777777" w:rsidR="00DD3D8B" w:rsidRPr="00DD3D8B" w:rsidRDefault="00DD3D8B" w:rsidP="005F637F">
      <w:pPr>
        <w:spacing w:before="22" w:line="360" w:lineRule="auto"/>
        <w:ind w:right="51"/>
        <w:rPr>
          <w:rFonts w:asciiTheme="minorHAnsi" w:hAnsiTheme="minorHAnsi"/>
          <w:sz w:val="24"/>
          <w:szCs w:val="24"/>
        </w:rPr>
      </w:pPr>
    </w:p>
    <w:p w14:paraId="78693615" w14:textId="77777777" w:rsidR="00925855" w:rsidRDefault="00925855" w:rsidP="005F637F">
      <w:pPr>
        <w:spacing w:before="22" w:line="360" w:lineRule="auto"/>
        <w:ind w:right="51"/>
        <w:rPr>
          <w:rFonts w:asciiTheme="minorHAnsi" w:hAnsiTheme="minorHAnsi"/>
          <w:sz w:val="24"/>
          <w:szCs w:val="24"/>
        </w:rPr>
      </w:pPr>
    </w:p>
    <w:p w14:paraId="774CB2BF" w14:textId="77777777" w:rsidR="005F637F" w:rsidRPr="00DD3D8B" w:rsidRDefault="005F637F" w:rsidP="005F637F">
      <w:pPr>
        <w:spacing w:before="22" w:line="360" w:lineRule="auto"/>
        <w:ind w:right="51"/>
        <w:rPr>
          <w:rFonts w:asciiTheme="minorHAnsi" w:hAnsiTheme="minorHAnsi"/>
          <w:sz w:val="24"/>
          <w:szCs w:val="24"/>
        </w:rPr>
        <w:sectPr w:rsidR="005F637F" w:rsidRPr="00DD3D8B" w:rsidSect="00FA3D2F">
          <w:type w:val="continuous"/>
          <w:pgSz w:w="11900" w:h="16840"/>
          <w:pgMar w:top="1417" w:right="1701" w:bottom="1417" w:left="1701" w:header="360" w:footer="1160" w:gutter="0"/>
          <w:cols w:space="720"/>
        </w:sectPr>
      </w:pPr>
    </w:p>
    <w:p w14:paraId="5472319C" w14:textId="77777777" w:rsidR="00925855" w:rsidRPr="00925855" w:rsidRDefault="00925855" w:rsidP="005F637F">
      <w:pPr>
        <w:pStyle w:val="Textoindependiente"/>
        <w:tabs>
          <w:tab w:val="left" w:pos="284"/>
        </w:tabs>
        <w:spacing w:before="22" w:line="360" w:lineRule="auto"/>
        <w:ind w:right="51"/>
        <w:jc w:val="both"/>
        <w:rPr>
          <w:rFonts w:asciiTheme="minorHAnsi" w:hAnsiTheme="minorHAnsi"/>
          <w:i/>
          <w:sz w:val="24"/>
          <w:szCs w:val="24"/>
        </w:rPr>
      </w:pPr>
    </w:p>
    <w:p w14:paraId="3BE620FD" w14:textId="77777777" w:rsidR="00DA68D3" w:rsidRDefault="00DA68D3" w:rsidP="005F637F">
      <w:pPr>
        <w:pStyle w:val="Textoindependiente"/>
        <w:tabs>
          <w:tab w:val="left" w:pos="284"/>
        </w:tabs>
        <w:spacing w:before="22" w:line="360" w:lineRule="auto"/>
        <w:ind w:right="51"/>
        <w:jc w:val="both"/>
        <w:rPr>
          <w:rFonts w:asciiTheme="minorHAnsi" w:hAnsiTheme="minorHAnsi"/>
          <w:w w:val="105"/>
          <w:sz w:val="24"/>
          <w:szCs w:val="24"/>
        </w:rPr>
      </w:pPr>
    </w:p>
    <w:p w14:paraId="068C524B" w14:textId="77777777" w:rsidR="00DA68D3" w:rsidRDefault="00DA68D3" w:rsidP="005F637F">
      <w:pPr>
        <w:pStyle w:val="Textoindependiente"/>
        <w:tabs>
          <w:tab w:val="left" w:pos="284"/>
        </w:tabs>
        <w:spacing w:before="22" w:line="360" w:lineRule="auto"/>
        <w:ind w:right="51"/>
        <w:jc w:val="both"/>
        <w:rPr>
          <w:rFonts w:asciiTheme="minorHAnsi" w:hAnsiTheme="minorHAnsi"/>
          <w:w w:val="105"/>
          <w:sz w:val="24"/>
          <w:szCs w:val="24"/>
        </w:rPr>
      </w:pPr>
    </w:p>
    <w:p w14:paraId="503DCC8E" w14:textId="77777777" w:rsidR="00925855" w:rsidRPr="00925855" w:rsidRDefault="00925855" w:rsidP="005F637F">
      <w:pPr>
        <w:pStyle w:val="Textoindependiente"/>
        <w:tabs>
          <w:tab w:val="left" w:pos="284"/>
        </w:tabs>
        <w:spacing w:before="22" w:line="360" w:lineRule="auto"/>
        <w:ind w:right="51"/>
        <w:jc w:val="both"/>
        <w:rPr>
          <w:rFonts w:asciiTheme="minorHAnsi" w:hAnsiTheme="minorHAnsi"/>
          <w:sz w:val="24"/>
          <w:szCs w:val="24"/>
        </w:rPr>
      </w:pPr>
      <w:r w:rsidRPr="00925855">
        <w:rPr>
          <w:rFonts w:asciiTheme="minorHAnsi" w:hAnsiTheme="minorHAnsi"/>
          <w:w w:val="105"/>
          <w:sz w:val="24"/>
          <w:szCs w:val="24"/>
        </w:rPr>
        <w:lastRenderedPageBreak/>
        <w:t>Las muestras se colocaban en el procesador permaneciendo alrededor de una hora en formol</w:t>
      </w:r>
      <w:r w:rsidRPr="00925855">
        <w:rPr>
          <w:rFonts w:asciiTheme="minorHAnsi" w:hAnsiTheme="minorHAnsi"/>
          <w:spacing w:val="57"/>
          <w:w w:val="105"/>
          <w:sz w:val="24"/>
          <w:szCs w:val="24"/>
        </w:rPr>
        <w:t xml:space="preserve"> </w:t>
      </w:r>
      <w:r w:rsidRPr="00925855">
        <w:rPr>
          <w:rFonts w:asciiTheme="minorHAnsi" w:hAnsiTheme="minorHAnsi"/>
          <w:w w:val="105"/>
          <w:sz w:val="24"/>
          <w:szCs w:val="24"/>
        </w:rPr>
        <w:t>al</w:t>
      </w:r>
      <w:r w:rsidRPr="00925855">
        <w:rPr>
          <w:rFonts w:asciiTheme="minorHAnsi" w:hAnsiTheme="minorHAnsi"/>
          <w:spacing w:val="57"/>
          <w:w w:val="105"/>
          <w:sz w:val="24"/>
          <w:szCs w:val="24"/>
        </w:rPr>
        <w:t xml:space="preserve"> </w:t>
      </w:r>
      <w:r w:rsidRPr="00925855">
        <w:rPr>
          <w:rFonts w:asciiTheme="minorHAnsi" w:hAnsiTheme="minorHAnsi"/>
          <w:w w:val="105"/>
          <w:sz w:val="24"/>
          <w:szCs w:val="24"/>
        </w:rPr>
        <w:t>10%,</w:t>
      </w:r>
      <w:r w:rsidRPr="00925855">
        <w:rPr>
          <w:rFonts w:asciiTheme="minorHAnsi" w:hAnsiTheme="minorHAnsi"/>
          <w:spacing w:val="58"/>
          <w:w w:val="105"/>
          <w:sz w:val="24"/>
          <w:szCs w:val="24"/>
        </w:rPr>
        <w:t xml:space="preserve"> </w:t>
      </w:r>
      <w:r w:rsidRPr="00925855">
        <w:rPr>
          <w:rFonts w:asciiTheme="minorHAnsi" w:hAnsiTheme="minorHAnsi"/>
          <w:w w:val="105"/>
          <w:sz w:val="24"/>
          <w:szCs w:val="24"/>
        </w:rPr>
        <w:t>posteriormente</w:t>
      </w:r>
      <w:r w:rsidRPr="00925855">
        <w:rPr>
          <w:rFonts w:asciiTheme="minorHAnsi" w:hAnsiTheme="minorHAnsi"/>
          <w:spacing w:val="58"/>
          <w:w w:val="105"/>
          <w:sz w:val="24"/>
          <w:szCs w:val="24"/>
        </w:rPr>
        <w:t xml:space="preserve"> </w:t>
      </w:r>
      <w:r w:rsidRPr="00925855">
        <w:rPr>
          <w:rFonts w:asciiTheme="minorHAnsi" w:hAnsiTheme="minorHAnsi"/>
          <w:w w:val="105"/>
          <w:sz w:val="24"/>
          <w:szCs w:val="24"/>
        </w:rPr>
        <w:t>media</w:t>
      </w:r>
      <w:r w:rsidRPr="00925855">
        <w:rPr>
          <w:rFonts w:asciiTheme="minorHAnsi" w:hAnsiTheme="minorHAnsi"/>
          <w:spacing w:val="58"/>
          <w:w w:val="105"/>
          <w:sz w:val="24"/>
          <w:szCs w:val="24"/>
        </w:rPr>
        <w:t xml:space="preserve"> </w:t>
      </w:r>
      <w:r w:rsidRPr="00925855">
        <w:rPr>
          <w:rFonts w:asciiTheme="minorHAnsi" w:hAnsiTheme="minorHAnsi"/>
          <w:w w:val="105"/>
          <w:sz w:val="24"/>
          <w:szCs w:val="24"/>
        </w:rPr>
        <w:t>hora</w:t>
      </w:r>
      <w:r w:rsidRPr="00925855">
        <w:rPr>
          <w:rFonts w:asciiTheme="minorHAnsi" w:hAnsiTheme="minorHAnsi"/>
          <w:spacing w:val="58"/>
          <w:w w:val="105"/>
          <w:sz w:val="24"/>
          <w:szCs w:val="24"/>
        </w:rPr>
        <w:t xml:space="preserve"> </w:t>
      </w:r>
      <w:r w:rsidRPr="00925855">
        <w:rPr>
          <w:rFonts w:asciiTheme="minorHAnsi" w:hAnsiTheme="minorHAnsi"/>
          <w:w w:val="105"/>
          <w:sz w:val="24"/>
          <w:szCs w:val="24"/>
        </w:rPr>
        <w:t>en</w:t>
      </w:r>
      <w:r w:rsidRPr="00925855">
        <w:rPr>
          <w:rFonts w:asciiTheme="minorHAnsi" w:hAnsiTheme="minorHAnsi"/>
          <w:spacing w:val="59"/>
          <w:w w:val="105"/>
          <w:sz w:val="24"/>
          <w:szCs w:val="24"/>
        </w:rPr>
        <w:t xml:space="preserve"> </w:t>
      </w:r>
      <w:r w:rsidRPr="00925855">
        <w:rPr>
          <w:rFonts w:asciiTheme="minorHAnsi" w:hAnsiTheme="minorHAnsi"/>
          <w:w w:val="105"/>
          <w:sz w:val="24"/>
          <w:szCs w:val="24"/>
        </w:rPr>
        <w:t>agua</w:t>
      </w:r>
      <w:r w:rsidRPr="00925855">
        <w:rPr>
          <w:rFonts w:asciiTheme="minorHAnsi" w:hAnsiTheme="minorHAnsi"/>
          <w:spacing w:val="58"/>
          <w:w w:val="105"/>
          <w:sz w:val="24"/>
          <w:szCs w:val="24"/>
        </w:rPr>
        <w:t xml:space="preserve"> </w:t>
      </w:r>
      <w:r w:rsidRPr="00925855">
        <w:rPr>
          <w:rFonts w:asciiTheme="minorHAnsi" w:hAnsiTheme="minorHAnsi"/>
          <w:w w:val="105"/>
          <w:sz w:val="24"/>
          <w:szCs w:val="24"/>
        </w:rPr>
        <w:t>destilada,</w:t>
      </w:r>
      <w:r w:rsidRPr="00925855">
        <w:rPr>
          <w:rFonts w:asciiTheme="minorHAnsi" w:hAnsiTheme="minorHAnsi"/>
          <w:spacing w:val="57"/>
          <w:w w:val="105"/>
          <w:sz w:val="24"/>
          <w:szCs w:val="24"/>
        </w:rPr>
        <w:t xml:space="preserve"> </w:t>
      </w:r>
      <w:r w:rsidRPr="00925855">
        <w:rPr>
          <w:rFonts w:asciiTheme="minorHAnsi" w:hAnsiTheme="minorHAnsi"/>
          <w:w w:val="105"/>
          <w:sz w:val="24"/>
          <w:szCs w:val="24"/>
        </w:rPr>
        <w:t>a</w:t>
      </w:r>
      <w:r w:rsidRPr="00925855">
        <w:rPr>
          <w:rFonts w:asciiTheme="minorHAnsi" w:hAnsiTheme="minorHAnsi"/>
          <w:spacing w:val="59"/>
          <w:w w:val="105"/>
          <w:sz w:val="24"/>
          <w:szCs w:val="24"/>
        </w:rPr>
        <w:t xml:space="preserve"> </w:t>
      </w:r>
      <w:r w:rsidRPr="00925855">
        <w:rPr>
          <w:rFonts w:asciiTheme="minorHAnsi" w:hAnsiTheme="minorHAnsi"/>
          <w:w w:val="105"/>
          <w:sz w:val="24"/>
          <w:szCs w:val="24"/>
        </w:rPr>
        <w:t>continuación,</w:t>
      </w:r>
      <w:r w:rsidRPr="00925855">
        <w:rPr>
          <w:rFonts w:asciiTheme="minorHAnsi" w:hAnsiTheme="minorHAnsi"/>
          <w:spacing w:val="57"/>
          <w:w w:val="105"/>
          <w:sz w:val="24"/>
          <w:szCs w:val="24"/>
        </w:rPr>
        <w:t xml:space="preserve"> </w:t>
      </w:r>
      <w:r w:rsidRPr="00925855">
        <w:rPr>
          <w:rFonts w:asciiTheme="minorHAnsi" w:hAnsiTheme="minorHAnsi"/>
          <w:w w:val="105"/>
          <w:sz w:val="24"/>
          <w:szCs w:val="24"/>
        </w:rPr>
        <w:t>se</w:t>
      </w:r>
      <w:r w:rsidR="005F637F">
        <w:rPr>
          <w:rFonts w:asciiTheme="minorHAnsi" w:hAnsiTheme="minorHAnsi"/>
          <w:sz w:val="24"/>
          <w:szCs w:val="24"/>
        </w:rPr>
        <w:t xml:space="preserve"> </w:t>
      </w:r>
      <w:r w:rsidRPr="00925855">
        <w:rPr>
          <w:rFonts w:asciiTheme="minorHAnsi" w:hAnsiTheme="minorHAnsi"/>
          <w:w w:val="105"/>
          <w:sz w:val="24"/>
          <w:szCs w:val="24"/>
        </w:rPr>
        <w:t>realizan cinco pasos con alcoholes, con una duración de dos horas cada uno y</w:t>
      </w:r>
      <w:r w:rsidRPr="00925855">
        <w:rPr>
          <w:rFonts w:asciiTheme="minorHAnsi" w:hAnsiTheme="minorHAnsi"/>
          <w:spacing w:val="60"/>
          <w:w w:val="105"/>
          <w:sz w:val="24"/>
          <w:szCs w:val="24"/>
        </w:rPr>
        <w:t xml:space="preserve"> </w:t>
      </w:r>
      <w:r w:rsidRPr="00925855">
        <w:rPr>
          <w:rFonts w:asciiTheme="minorHAnsi" w:hAnsiTheme="minorHAnsi"/>
          <w:w w:val="105"/>
          <w:sz w:val="24"/>
          <w:szCs w:val="24"/>
        </w:rPr>
        <w:t>con</w:t>
      </w:r>
      <w:r w:rsidRPr="00925855">
        <w:rPr>
          <w:rFonts w:asciiTheme="minorHAnsi" w:hAnsiTheme="minorHAnsi"/>
          <w:spacing w:val="5"/>
          <w:w w:val="105"/>
          <w:sz w:val="24"/>
          <w:szCs w:val="24"/>
        </w:rPr>
        <w:t xml:space="preserve"> </w:t>
      </w:r>
      <w:r w:rsidR="00DD3D8B">
        <w:rPr>
          <w:rFonts w:asciiTheme="minorHAnsi" w:hAnsiTheme="minorHAnsi"/>
          <w:w w:val="105"/>
          <w:sz w:val="24"/>
          <w:szCs w:val="24"/>
        </w:rPr>
        <w:t>una</w:t>
      </w:r>
      <w:r w:rsidR="005F637F">
        <w:rPr>
          <w:rFonts w:asciiTheme="minorHAnsi" w:hAnsiTheme="minorHAnsi"/>
          <w:sz w:val="24"/>
          <w:szCs w:val="24"/>
        </w:rPr>
        <w:t xml:space="preserve"> </w:t>
      </w:r>
      <w:r w:rsidRPr="00925855">
        <w:rPr>
          <w:rFonts w:asciiTheme="minorHAnsi" w:hAnsiTheme="minorHAnsi"/>
          <w:w w:val="105"/>
          <w:sz w:val="24"/>
          <w:szCs w:val="24"/>
        </w:rPr>
        <w:t xml:space="preserve">concentración de alcohol ascendente, siendo las concentraciones de 70%, 95%, 95%, 99% y 99% y sufriendo de este modo una deshidratación. Después de los alcoholes, las muestras sufrían dos pasos de dos horas cada una por </w:t>
      </w:r>
      <w:proofErr w:type="spellStart"/>
      <w:r w:rsidRPr="00925855">
        <w:rPr>
          <w:rFonts w:asciiTheme="minorHAnsi" w:hAnsiTheme="minorHAnsi"/>
          <w:w w:val="105"/>
          <w:sz w:val="24"/>
          <w:szCs w:val="24"/>
        </w:rPr>
        <w:t>xilol</w:t>
      </w:r>
      <w:proofErr w:type="spellEnd"/>
      <w:r w:rsidRPr="00925855">
        <w:rPr>
          <w:rFonts w:asciiTheme="minorHAnsi" w:hAnsiTheme="minorHAnsi"/>
          <w:w w:val="105"/>
          <w:sz w:val="24"/>
          <w:szCs w:val="24"/>
        </w:rPr>
        <w:t>. Por último, las muestras sufrían tres pasos por parafina, siendo los tiempos de una hora, una hora y media y dos horas, produciéndose la infiltración en parafina.</w:t>
      </w:r>
    </w:p>
    <w:p w14:paraId="6DDD3E19" w14:textId="77777777" w:rsidR="00925855" w:rsidRPr="00925855" w:rsidRDefault="00925855" w:rsidP="005F637F">
      <w:pPr>
        <w:pStyle w:val="Textoindependiente"/>
        <w:tabs>
          <w:tab w:val="left" w:pos="284"/>
        </w:tabs>
        <w:spacing w:before="22" w:line="360" w:lineRule="auto"/>
        <w:ind w:right="51"/>
        <w:jc w:val="both"/>
        <w:rPr>
          <w:rFonts w:asciiTheme="minorHAnsi" w:hAnsiTheme="minorHAnsi"/>
          <w:sz w:val="24"/>
          <w:szCs w:val="24"/>
        </w:rPr>
      </w:pPr>
      <w:r w:rsidRPr="00925855">
        <w:rPr>
          <w:rFonts w:asciiTheme="minorHAnsi" w:hAnsiTheme="minorHAnsi"/>
          <w:w w:val="105"/>
          <w:sz w:val="24"/>
          <w:szCs w:val="24"/>
        </w:rPr>
        <w:t xml:space="preserve">Todos estos pasos re realizan mediante el procesador automático de tejidos ya que es un aparato estanco y evita exposiciones frente a formol o </w:t>
      </w:r>
      <w:proofErr w:type="spellStart"/>
      <w:r w:rsidRPr="00925855">
        <w:rPr>
          <w:rFonts w:asciiTheme="minorHAnsi" w:hAnsiTheme="minorHAnsi"/>
          <w:w w:val="105"/>
          <w:sz w:val="24"/>
          <w:szCs w:val="24"/>
        </w:rPr>
        <w:t>xilol</w:t>
      </w:r>
      <w:proofErr w:type="spellEnd"/>
      <w:r w:rsidRPr="00925855">
        <w:rPr>
          <w:rFonts w:asciiTheme="minorHAnsi" w:hAnsiTheme="minorHAnsi"/>
          <w:w w:val="105"/>
          <w:sz w:val="24"/>
          <w:szCs w:val="24"/>
        </w:rPr>
        <w:t>.</w:t>
      </w:r>
    </w:p>
    <w:p w14:paraId="5BA42F1B" w14:textId="77777777" w:rsidR="00925855" w:rsidRPr="005F637F" w:rsidRDefault="00925855" w:rsidP="005F637F">
      <w:pPr>
        <w:pStyle w:val="Textoindependiente"/>
        <w:tabs>
          <w:tab w:val="left" w:pos="284"/>
        </w:tabs>
        <w:spacing w:before="22" w:line="360" w:lineRule="auto"/>
        <w:ind w:right="51"/>
        <w:jc w:val="both"/>
        <w:rPr>
          <w:rFonts w:asciiTheme="minorHAnsi" w:hAnsiTheme="minorHAnsi" w:cstheme="minorHAnsi"/>
          <w:sz w:val="24"/>
          <w:szCs w:val="24"/>
        </w:rPr>
      </w:pPr>
    </w:p>
    <w:p w14:paraId="44AFF98C" w14:textId="77777777" w:rsidR="00925855" w:rsidRDefault="00DD3D8B" w:rsidP="005F637F">
      <w:pPr>
        <w:pStyle w:val="Ttulo3"/>
        <w:spacing w:before="22" w:line="360" w:lineRule="auto"/>
        <w:ind w:left="0" w:right="51" w:firstLine="0"/>
        <w:rPr>
          <w:rFonts w:asciiTheme="minorHAnsi" w:hAnsiTheme="minorHAnsi" w:cstheme="minorHAnsi"/>
          <w:w w:val="105"/>
          <w:sz w:val="24"/>
          <w:szCs w:val="24"/>
        </w:rPr>
      </w:pPr>
      <w:bookmarkStart w:id="36" w:name="_Toc82173974"/>
      <w:r w:rsidRPr="005F637F">
        <w:rPr>
          <w:rFonts w:asciiTheme="minorHAnsi" w:hAnsiTheme="minorHAnsi" w:cstheme="minorHAnsi"/>
          <w:w w:val="105"/>
          <w:sz w:val="24"/>
          <w:szCs w:val="24"/>
        </w:rPr>
        <w:t xml:space="preserve">3.6.3 </w:t>
      </w:r>
      <w:r w:rsidR="00925855" w:rsidRPr="005F637F">
        <w:rPr>
          <w:rFonts w:asciiTheme="minorHAnsi" w:hAnsiTheme="minorHAnsi" w:cstheme="minorHAnsi"/>
          <w:w w:val="105"/>
          <w:sz w:val="24"/>
          <w:szCs w:val="24"/>
        </w:rPr>
        <w:t>Inclusión de</w:t>
      </w:r>
      <w:r w:rsidRPr="005F637F">
        <w:rPr>
          <w:rFonts w:asciiTheme="minorHAnsi" w:hAnsiTheme="minorHAnsi" w:cstheme="minorHAnsi"/>
          <w:w w:val="105"/>
          <w:sz w:val="24"/>
          <w:szCs w:val="24"/>
        </w:rPr>
        <w:t xml:space="preserve"> tejidos en bloques de parafina:</w:t>
      </w:r>
      <w:bookmarkEnd w:id="36"/>
    </w:p>
    <w:p w14:paraId="2E05486D" w14:textId="77777777" w:rsidR="005F637F" w:rsidRPr="005F637F" w:rsidRDefault="005F637F" w:rsidP="005F637F"/>
    <w:p w14:paraId="1BB84BE6" w14:textId="77777777" w:rsidR="00925855" w:rsidRPr="005F637F" w:rsidRDefault="00925855" w:rsidP="005F637F">
      <w:pPr>
        <w:pStyle w:val="Textoindependiente"/>
        <w:tabs>
          <w:tab w:val="left" w:pos="284"/>
        </w:tabs>
        <w:spacing w:before="22" w:line="360" w:lineRule="auto"/>
        <w:ind w:right="51"/>
        <w:jc w:val="both"/>
        <w:rPr>
          <w:rFonts w:asciiTheme="minorHAnsi" w:hAnsiTheme="minorHAnsi" w:cstheme="minorHAnsi"/>
          <w:w w:val="105"/>
          <w:sz w:val="24"/>
          <w:szCs w:val="24"/>
        </w:rPr>
      </w:pPr>
      <w:r w:rsidRPr="005F637F">
        <w:rPr>
          <w:rFonts w:asciiTheme="minorHAnsi" w:hAnsiTheme="minorHAnsi" w:cstheme="minorHAnsi"/>
          <w:w w:val="105"/>
          <w:sz w:val="24"/>
          <w:szCs w:val="24"/>
        </w:rPr>
        <w:t>La inclusión en parafina consistió en introducir el tejido ya infiltrado en parafina, en un bloque de parafina para su posterior cortado. Para la realización de la inclusión en bloques de parafina se ha utilizado el centro de inclusión modular modelo</w:t>
      </w:r>
      <w:r w:rsidR="00DD3D8B" w:rsidRPr="005F637F">
        <w:rPr>
          <w:rFonts w:asciiTheme="minorHAnsi" w:hAnsiTheme="minorHAnsi" w:cstheme="minorHAnsi"/>
          <w:w w:val="105"/>
          <w:sz w:val="24"/>
          <w:szCs w:val="24"/>
        </w:rPr>
        <w:t xml:space="preserve"> TES VALIDA de la marca MEDITE.</w:t>
      </w:r>
    </w:p>
    <w:p w14:paraId="08448947" w14:textId="77777777" w:rsidR="00DD3D8B" w:rsidRDefault="00DD3D8B" w:rsidP="005F637F">
      <w:pPr>
        <w:pStyle w:val="Textoindependiente"/>
        <w:tabs>
          <w:tab w:val="left" w:pos="284"/>
        </w:tabs>
        <w:spacing w:before="22" w:line="360" w:lineRule="auto"/>
        <w:ind w:right="51"/>
        <w:jc w:val="both"/>
      </w:pPr>
    </w:p>
    <w:p w14:paraId="485330A6" w14:textId="77777777" w:rsidR="00925855" w:rsidRDefault="00DD3D8B" w:rsidP="005F637F">
      <w:pPr>
        <w:tabs>
          <w:tab w:val="left" w:pos="284"/>
        </w:tabs>
        <w:spacing w:before="22" w:line="360" w:lineRule="auto"/>
        <w:ind w:right="51"/>
        <w:jc w:val="center"/>
      </w:pPr>
      <w:r>
        <w:rPr>
          <w:noProof/>
          <w:sz w:val="20"/>
          <w:lang w:eastAsia="es-ES"/>
        </w:rPr>
        <w:drawing>
          <wp:inline distT="0" distB="0" distL="0" distR="0" wp14:anchorId="5E52C45E" wp14:editId="28442929">
            <wp:extent cx="4452288" cy="1562100"/>
            <wp:effectExtent l="0" t="0" r="0" b="0"/>
            <wp:docPr id="320"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2.jpeg"/>
                    <pic:cNvPicPr/>
                  </pic:nvPicPr>
                  <pic:blipFill>
                    <a:blip r:embed="rId38" cstate="print"/>
                    <a:stretch>
                      <a:fillRect/>
                    </a:stretch>
                  </pic:blipFill>
                  <pic:spPr>
                    <a:xfrm>
                      <a:off x="0" y="0"/>
                      <a:ext cx="4452288" cy="1562100"/>
                    </a:xfrm>
                    <a:prstGeom prst="rect">
                      <a:avLst/>
                    </a:prstGeom>
                  </pic:spPr>
                </pic:pic>
              </a:graphicData>
            </a:graphic>
          </wp:inline>
        </w:drawing>
      </w:r>
    </w:p>
    <w:p w14:paraId="3A7E3190" w14:textId="77777777" w:rsidR="00DD3D8B" w:rsidRDefault="00DD3D8B" w:rsidP="005F637F">
      <w:pPr>
        <w:tabs>
          <w:tab w:val="left" w:pos="284"/>
        </w:tabs>
        <w:spacing w:before="22" w:line="360" w:lineRule="auto"/>
        <w:ind w:right="51"/>
        <w:jc w:val="center"/>
      </w:pPr>
    </w:p>
    <w:p w14:paraId="16403250" w14:textId="3360409D" w:rsidR="00DD3D8B" w:rsidRPr="00DD3D8B" w:rsidRDefault="00DD3D8B" w:rsidP="005F637F">
      <w:pPr>
        <w:pStyle w:val="Descripcin"/>
        <w:spacing w:before="22" w:after="0" w:line="360" w:lineRule="auto"/>
        <w:ind w:right="51"/>
        <w:rPr>
          <w:rFonts w:asciiTheme="minorHAnsi" w:hAnsiTheme="minorHAnsi" w:cstheme="minorHAnsi"/>
          <w:color w:val="auto"/>
          <w:sz w:val="22"/>
          <w:szCs w:val="22"/>
        </w:rPr>
        <w:sectPr w:rsidR="00DD3D8B" w:rsidRPr="00DD3D8B" w:rsidSect="00FA3D2F">
          <w:type w:val="continuous"/>
          <w:pgSz w:w="11900" w:h="16840"/>
          <w:pgMar w:top="1417" w:right="1701" w:bottom="1417" w:left="1701" w:header="360" w:footer="1160" w:gutter="0"/>
          <w:cols w:space="720"/>
        </w:sectPr>
      </w:pPr>
      <w:bookmarkStart w:id="37" w:name="_Toc63244216"/>
      <w:r w:rsidRPr="00DD3D8B">
        <w:rPr>
          <w:rFonts w:asciiTheme="minorHAnsi" w:hAnsiTheme="minorHAnsi" w:cstheme="minorHAnsi"/>
          <w:b/>
          <w:color w:val="auto"/>
          <w:sz w:val="22"/>
          <w:szCs w:val="22"/>
        </w:rPr>
        <w:t xml:space="preserve">Figura </w:t>
      </w:r>
      <w:r w:rsidRPr="00DD3D8B">
        <w:rPr>
          <w:rFonts w:asciiTheme="minorHAnsi" w:hAnsiTheme="minorHAnsi" w:cstheme="minorHAnsi"/>
          <w:b/>
          <w:color w:val="auto"/>
          <w:sz w:val="22"/>
          <w:szCs w:val="22"/>
        </w:rPr>
        <w:fldChar w:fldCharType="begin"/>
      </w:r>
      <w:r w:rsidRPr="00DD3D8B">
        <w:rPr>
          <w:rFonts w:asciiTheme="minorHAnsi" w:hAnsiTheme="minorHAnsi" w:cstheme="minorHAnsi"/>
          <w:b/>
          <w:color w:val="auto"/>
          <w:sz w:val="22"/>
          <w:szCs w:val="22"/>
        </w:rPr>
        <w:instrText xml:space="preserve"> SEQ Figura \* ARABIC </w:instrText>
      </w:r>
      <w:r w:rsidRPr="00DD3D8B">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19</w:t>
      </w:r>
      <w:r w:rsidRPr="00DD3D8B">
        <w:rPr>
          <w:rFonts w:asciiTheme="minorHAnsi" w:hAnsiTheme="minorHAnsi" w:cstheme="minorHAnsi"/>
          <w:b/>
          <w:color w:val="auto"/>
          <w:sz w:val="22"/>
          <w:szCs w:val="22"/>
        </w:rPr>
        <w:fldChar w:fldCharType="end"/>
      </w:r>
      <w:r w:rsidRPr="00DD3D8B">
        <w:rPr>
          <w:rFonts w:asciiTheme="minorHAnsi" w:hAnsiTheme="minorHAnsi" w:cstheme="minorHAnsi"/>
          <w:b/>
          <w:color w:val="auto"/>
          <w:sz w:val="22"/>
          <w:szCs w:val="22"/>
        </w:rPr>
        <w:t>.</w:t>
      </w:r>
      <w:r w:rsidRPr="00DD3D8B">
        <w:rPr>
          <w:rFonts w:asciiTheme="minorHAnsi" w:hAnsiTheme="minorHAnsi" w:cstheme="minorHAnsi"/>
          <w:color w:val="auto"/>
          <w:sz w:val="22"/>
          <w:szCs w:val="22"/>
        </w:rPr>
        <w:t xml:space="preserve"> Centro de inclusión modular.</w:t>
      </w:r>
      <w:bookmarkEnd w:id="37"/>
    </w:p>
    <w:p w14:paraId="37D6E81A" w14:textId="77777777" w:rsidR="00925855" w:rsidRDefault="00925855" w:rsidP="005F637F">
      <w:pPr>
        <w:pStyle w:val="Textoindependiente"/>
        <w:tabs>
          <w:tab w:val="left" w:pos="284"/>
        </w:tabs>
        <w:spacing w:before="22" w:line="360" w:lineRule="auto"/>
        <w:ind w:right="51"/>
        <w:rPr>
          <w:sz w:val="3"/>
        </w:rPr>
      </w:pPr>
    </w:p>
    <w:p w14:paraId="4A92FA65" w14:textId="77777777" w:rsidR="005F637F" w:rsidRDefault="005F637F">
      <w:pPr>
        <w:widowControl/>
        <w:autoSpaceDE/>
        <w:autoSpaceDN/>
        <w:spacing w:after="160" w:line="259" w:lineRule="auto"/>
        <w:rPr>
          <w:sz w:val="20"/>
          <w:szCs w:val="21"/>
        </w:rPr>
      </w:pPr>
      <w:r>
        <w:rPr>
          <w:sz w:val="20"/>
        </w:rPr>
        <w:br w:type="page"/>
      </w:r>
    </w:p>
    <w:p w14:paraId="039CE370" w14:textId="77777777" w:rsidR="00925855" w:rsidRDefault="00925855" w:rsidP="005F637F">
      <w:pPr>
        <w:pStyle w:val="Textoindependiente"/>
        <w:tabs>
          <w:tab w:val="left" w:pos="284"/>
        </w:tabs>
        <w:spacing w:before="22" w:line="360" w:lineRule="auto"/>
        <w:ind w:right="51"/>
        <w:rPr>
          <w:sz w:val="20"/>
        </w:rPr>
      </w:pPr>
    </w:p>
    <w:p w14:paraId="34CE04FF" w14:textId="77777777" w:rsidR="00DD3D8B" w:rsidRPr="005F637F" w:rsidRDefault="00925855" w:rsidP="005F637F">
      <w:pPr>
        <w:pStyle w:val="Textoindependiente"/>
        <w:tabs>
          <w:tab w:val="left" w:pos="284"/>
        </w:tabs>
        <w:spacing w:before="22" w:line="360" w:lineRule="auto"/>
        <w:ind w:right="51"/>
        <w:jc w:val="both"/>
        <w:rPr>
          <w:rFonts w:asciiTheme="minorHAnsi" w:hAnsiTheme="minorHAnsi" w:cstheme="minorHAnsi"/>
          <w:w w:val="105"/>
          <w:sz w:val="24"/>
          <w:szCs w:val="24"/>
        </w:rPr>
      </w:pPr>
      <w:r w:rsidRPr="005F637F">
        <w:rPr>
          <w:rFonts w:asciiTheme="minorHAnsi" w:hAnsiTheme="minorHAnsi" w:cstheme="minorHAnsi"/>
          <w:w w:val="105"/>
          <w:sz w:val="24"/>
          <w:szCs w:val="24"/>
        </w:rPr>
        <w:t xml:space="preserve">Una vez finalizado el procesador automático de tejidos, se extrajeron las muestras del procesador y se depositaron en el baño de parafina del centro de inclusión (Figura 42. A). Se extrajeron los casetes del baño y seguidamente se abrieron para poder sacar el tejido de su interior y tejido que </w:t>
      </w:r>
      <w:r w:rsidR="00DD3D8B" w:rsidRPr="005F637F">
        <w:rPr>
          <w:rFonts w:asciiTheme="minorHAnsi" w:hAnsiTheme="minorHAnsi" w:cstheme="minorHAnsi"/>
          <w:w w:val="105"/>
          <w:sz w:val="24"/>
          <w:szCs w:val="24"/>
        </w:rPr>
        <w:t>se colocó en un molde metálico.</w:t>
      </w:r>
    </w:p>
    <w:p w14:paraId="5EA28526" w14:textId="77777777" w:rsidR="005F637F" w:rsidRDefault="005F637F" w:rsidP="005F637F">
      <w:pPr>
        <w:pStyle w:val="Textoindependiente"/>
        <w:tabs>
          <w:tab w:val="left" w:pos="284"/>
        </w:tabs>
        <w:spacing w:before="22" w:line="360" w:lineRule="auto"/>
        <w:ind w:right="51"/>
        <w:jc w:val="both"/>
        <w:rPr>
          <w:rFonts w:asciiTheme="minorHAnsi" w:hAnsiTheme="minorHAnsi" w:cstheme="minorHAnsi"/>
          <w:w w:val="105"/>
          <w:sz w:val="24"/>
          <w:szCs w:val="24"/>
        </w:rPr>
      </w:pPr>
    </w:p>
    <w:p w14:paraId="1BDAECD5" w14:textId="77777777" w:rsidR="00925855" w:rsidRPr="005F637F" w:rsidRDefault="00925855" w:rsidP="005F637F">
      <w:pPr>
        <w:pStyle w:val="Textoindependiente"/>
        <w:tabs>
          <w:tab w:val="left" w:pos="284"/>
        </w:tabs>
        <w:spacing w:before="22" w:line="360" w:lineRule="auto"/>
        <w:ind w:right="51"/>
        <w:jc w:val="both"/>
        <w:rPr>
          <w:rFonts w:asciiTheme="minorHAnsi" w:hAnsiTheme="minorHAnsi" w:cstheme="minorHAnsi"/>
          <w:sz w:val="24"/>
          <w:szCs w:val="24"/>
        </w:rPr>
      </w:pPr>
      <w:r w:rsidRPr="005F637F">
        <w:rPr>
          <w:rFonts w:asciiTheme="minorHAnsi" w:hAnsiTheme="minorHAnsi" w:cstheme="minorHAnsi"/>
          <w:w w:val="105"/>
          <w:sz w:val="24"/>
          <w:szCs w:val="24"/>
        </w:rPr>
        <w:t>Seguidamente</w:t>
      </w:r>
      <w:r w:rsidR="00DD3D8B" w:rsidRPr="005F637F">
        <w:rPr>
          <w:rFonts w:asciiTheme="minorHAnsi" w:hAnsiTheme="minorHAnsi" w:cstheme="minorHAnsi"/>
          <w:w w:val="105"/>
          <w:sz w:val="24"/>
          <w:szCs w:val="24"/>
        </w:rPr>
        <w:t>,</w:t>
      </w:r>
      <w:r w:rsidRPr="005F637F">
        <w:rPr>
          <w:rFonts w:asciiTheme="minorHAnsi" w:hAnsiTheme="minorHAnsi" w:cstheme="minorHAnsi"/>
          <w:w w:val="105"/>
          <w:sz w:val="24"/>
          <w:szCs w:val="24"/>
        </w:rPr>
        <w:t xml:space="preserve"> se rellenó de parafina líquida utilizando el dispensador de parafina del centro de inclusión modular, se desechó la tapa del casete y la caja del casete se colocó sobre el molde metálico. Posteriormente se situó este molde metálico en la placa de frío del centro de inclusión modular, para </w:t>
      </w:r>
      <w:r w:rsidR="00DD3D8B" w:rsidRPr="005F637F">
        <w:rPr>
          <w:rFonts w:asciiTheme="minorHAnsi" w:hAnsiTheme="minorHAnsi" w:cstheme="minorHAnsi"/>
          <w:w w:val="105"/>
          <w:sz w:val="24"/>
          <w:szCs w:val="24"/>
        </w:rPr>
        <w:t xml:space="preserve">que la parafina se solidificara. </w:t>
      </w:r>
      <w:r w:rsidRPr="005F637F">
        <w:rPr>
          <w:rFonts w:asciiTheme="minorHAnsi" w:hAnsiTheme="minorHAnsi" w:cstheme="minorHAnsi"/>
          <w:w w:val="105"/>
          <w:sz w:val="24"/>
          <w:szCs w:val="24"/>
        </w:rPr>
        <w:t>Cuando la parafina estuvo completamente sólida, se retiró el molde metálico para obtener el bloque de parafina</w:t>
      </w:r>
      <w:r w:rsidR="00DD3D8B" w:rsidRPr="005F637F">
        <w:rPr>
          <w:rFonts w:asciiTheme="minorHAnsi" w:hAnsiTheme="minorHAnsi" w:cstheme="minorHAnsi"/>
          <w:w w:val="105"/>
          <w:sz w:val="24"/>
          <w:szCs w:val="24"/>
        </w:rPr>
        <w:t>.</w:t>
      </w:r>
    </w:p>
    <w:p w14:paraId="38BC5BAE" w14:textId="77777777" w:rsidR="00925855" w:rsidRPr="005F637F" w:rsidRDefault="00925855" w:rsidP="005F637F">
      <w:pPr>
        <w:pStyle w:val="Textoindependiente"/>
        <w:tabs>
          <w:tab w:val="left" w:pos="284"/>
        </w:tabs>
        <w:spacing w:before="22" w:line="360" w:lineRule="auto"/>
        <w:ind w:right="51"/>
        <w:rPr>
          <w:rFonts w:asciiTheme="minorHAnsi" w:hAnsiTheme="minorHAnsi" w:cstheme="minorHAnsi"/>
          <w:sz w:val="24"/>
          <w:szCs w:val="24"/>
        </w:rPr>
      </w:pPr>
    </w:p>
    <w:p w14:paraId="2D15F3CF" w14:textId="77777777" w:rsidR="00925855" w:rsidRPr="005F637F" w:rsidRDefault="00925855" w:rsidP="005F637F">
      <w:pPr>
        <w:pStyle w:val="Textoindependiente"/>
        <w:tabs>
          <w:tab w:val="left" w:pos="284"/>
        </w:tabs>
        <w:spacing w:before="22" w:line="360" w:lineRule="auto"/>
        <w:ind w:right="51"/>
        <w:jc w:val="right"/>
        <w:rPr>
          <w:rFonts w:asciiTheme="minorHAnsi" w:hAnsiTheme="minorHAnsi" w:cstheme="minorHAnsi"/>
          <w:sz w:val="24"/>
          <w:szCs w:val="24"/>
        </w:rPr>
      </w:pPr>
      <w:r w:rsidRPr="005F637F">
        <w:rPr>
          <w:rFonts w:asciiTheme="minorHAnsi" w:hAnsiTheme="minorHAnsi" w:cstheme="minorHAnsi"/>
          <w:noProof/>
          <w:sz w:val="24"/>
          <w:szCs w:val="24"/>
          <w:lang w:eastAsia="es-ES"/>
        </w:rPr>
        <w:drawing>
          <wp:anchor distT="0" distB="0" distL="0" distR="0" simplePos="0" relativeHeight="251778048" behindDoc="0" locked="0" layoutInCell="1" allowOverlap="1" wp14:anchorId="5243A7E3" wp14:editId="088C9CB4">
            <wp:simplePos x="0" y="0"/>
            <wp:positionH relativeFrom="page">
              <wp:posOffset>2105437</wp:posOffset>
            </wp:positionH>
            <wp:positionV relativeFrom="paragraph">
              <wp:posOffset>-122223</wp:posOffset>
            </wp:positionV>
            <wp:extent cx="3359383" cy="2417651"/>
            <wp:effectExtent l="0" t="0" r="0" b="0"/>
            <wp:wrapNone/>
            <wp:docPr id="32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3.jpeg"/>
                    <pic:cNvPicPr/>
                  </pic:nvPicPr>
                  <pic:blipFill>
                    <a:blip r:embed="rId39" cstate="print"/>
                    <a:stretch>
                      <a:fillRect/>
                    </a:stretch>
                  </pic:blipFill>
                  <pic:spPr>
                    <a:xfrm>
                      <a:off x="0" y="0"/>
                      <a:ext cx="3359383" cy="2417651"/>
                    </a:xfrm>
                    <a:prstGeom prst="rect">
                      <a:avLst/>
                    </a:prstGeom>
                  </pic:spPr>
                </pic:pic>
              </a:graphicData>
            </a:graphic>
          </wp:anchor>
        </w:drawing>
      </w:r>
    </w:p>
    <w:p w14:paraId="3E371E9F" w14:textId="77777777" w:rsidR="00925855" w:rsidRPr="005F637F" w:rsidRDefault="00925855" w:rsidP="005F637F">
      <w:pPr>
        <w:pStyle w:val="Textoindependiente"/>
        <w:tabs>
          <w:tab w:val="left" w:pos="284"/>
        </w:tabs>
        <w:spacing w:before="22" w:line="360" w:lineRule="auto"/>
        <w:ind w:right="51"/>
        <w:rPr>
          <w:rFonts w:asciiTheme="minorHAnsi" w:hAnsiTheme="minorHAnsi" w:cstheme="minorHAnsi"/>
          <w:sz w:val="24"/>
          <w:szCs w:val="24"/>
        </w:rPr>
      </w:pPr>
    </w:p>
    <w:p w14:paraId="639E8C1B" w14:textId="77777777" w:rsidR="00925855" w:rsidRPr="005F637F" w:rsidRDefault="00925855" w:rsidP="005F637F">
      <w:pPr>
        <w:pStyle w:val="Textoindependiente"/>
        <w:tabs>
          <w:tab w:val="left" w:pos="284"/>
        </w:tabs>
        <w:spacing w:before="22" w:line="360" w:lineRule="auto"/>
        <w:ind w:right="51"/>
        <w:rPr>
          <w:rFonts w:asciiTheme="minorHAnsi" w:hAnsiTheme="minorHAnsi" w:cstheme="minorHAnsi"/>
          <w:sz w:val="24"/>
          <w:szCs w:val="24"/>
        </w:rPr>
      </w:pPr>
    </w:p>
    <w:p w14:paraId="5471D98C" w14:textId="77777777" w:rsidR="00925855" w:rsidRPr="005F637F" w:rsidRDefault="00925855" w:rsidP="005F637F">
      <w:pPr>
        <w:pStyle w:val="Textoindependiente"/>
        <w:tabs>
          <w:tab w:val="left" w:pos="284"/>
        </w:tabs>
        <w:spacing w:before="22" w:line="360" w:lineRule="auto"/>
        <w:ind w:right="51"/>
        <w:rPr>
          <w:rFonts w:asciiTheme="minorHAnsi" w:hAnsiTheme="minorHAnsi" w:cstheme="minorHAnsi"/>
          <w:sz w:val="24"/>
          <w:szCs w:val="24"/>
        </w:rPr>
      </w:pPr>
    </w:p>
    <w:p w14:paraId="2EB3C5B9" w14:textId="77777777" w:rsidR="00925855" w:rsidRPr="005F637F" w:rsidRDefault="00925855" w:rsidP="005F637F">
      <w:pPr>
        <w:pStyle w:val="Textoindependiente"/>
        <w:tabs>
          <w:tab w:val="left" w:pos="284"/>
        </w:tabs>
        <w:spacing w:before="22" w:line="360" w:lineRule="auto"/>
        <w:ind w:right="51"/>
        <w:rPr>
          <w:rFonts w:asciiTheme="minorHAnsi" w:hAnsiTheme="minorHAnsi" w:cstheme="minorHAnsi"/>
          <w:sz w:val="24"/>
          <w:szCs w:val="24"/>
        </w:rPr>
      </w:pPr>
    </w:p>
    <w:p w14:paraId="41B51955" w14:textId="77777777" w:rsidR="00925855" w:rsidRPr="005F637F" w:rsidRDefault="00925855" w:rsidP="005F637F">
      <w:pPr>
        <w:pStyle w:val="Textoindependiente"/>
        <w:tabs>
          <w:tab w:val="left" w:pos="284"/>
        </w:tabs>
        <w:spacing w:before="22" w:line="360" w:lineRule="auto"/>
        <w:ind w:right="51"/>
        <w:rPr>
          <w:rFonts w:asciiTheme="minorHAnsi" w:hAnsiTheme="minorHAnsi" w:cstheme="minorHAnsi"/>
          <w:sz w:val="24"/>
          <w:szCs w:val="24"/>
        </w:rPr>
      </w:pPr>
    </w:p>
    <w:p w14:paraId="5B99A486" w14:textId="77777777" w:rsidR="00925855" w:rsidRPr="005F637F" w:rsidRDefault="00925855" w:rsidP="005F637F">
      <w:pPr>
        <w:pStyle w:val="Textoindependiente"/>
        <w:tabs>
          <w:tab w:val="left" w:pos="284"/>
        </w:tabs>
        <w:spacing w:before="22" w:line="360" w:lineRule="auto"/>
        <w:ind w:right="51"/>
        <w:rPr>
          <w:rFonts w:asciiTheme="minorHAnsi" w:hAnsiTheme="minorHAnsi" w:cstheme="minorHAnsi"/>
          <w:sz w:val="24"/>
          <w:szCs w:val="24"/>
        </w:rPr>
      </w:pPr>
    </w:p>
    <w:p w14:paraId="30498FEF" w14:textId="77777777" w:rsidR="00925855" w:rsidRDefault="00925855" w:rsidP="005F637F">
      <w:pPr>
        <w:pStyle w:val="Textoindependiente"/>
        <w:tabs>
          <w:tab w:val="left" w:pos="284"/>
        </w:tabs>
        <w:spacing w:before="22" w:line="360" w:lineRule="auto"/>
        <w:ind w:right="51"/>
        <w:rPr>
          <w:rFonts w:ascii="Calibri"/>
          <w:sz w:val="29"/>
        </w:rPr>
      </w:pPr>
    </w:p>
    <w:p w14:paraId="112382D8" w14:textId="512921A7" w:rsidR="00925855" w:rsidRPr="00DD3D8B" w:rsidRDefault="00DD3D8B" w:rsidP="005F637F">
      <w:pPr>
        <w:pStyle w:val="Descripcin"/>
        <w:spacing w:before="22" w:after="0" w:line="360" w:lineRule="auto"/>
        <w:ind w:right="51"/>
        <w:jc w:val="both"/>
        <w:rPr>
          <w:rFonts w:asciiTheme="minorHAnsi" w:hAnsiTheme="minorHAnsi" w:cstheme="minorHAnsi"/>
          <w:i w:val="0"/>
          <w:color w:val="auto"/>
          <w:sz w:val="22"/>
          <w:szCs w:val="22"/>
        </w:rPr>
      </w:pPr>
      <w:bookmarkStart w:id="38" w:name="_Toc63244217"/>
      <w:r w:rsidRPr="00DD3D8B">
        <w:rPr>
          <w:rFonts w:asciiTheme="minorHAnsi" w:hAnsiTheme="minorHAnsi" w:cstheme="minorHAnsi"/>
          <w:b/>
          <w:color w:val="auto"/>
          <w:sz w:val="22"/>
          <w:szCs w:val="22"/>
        </w:rPr>
        <w:t xml:space="preserve">Figura </w:t>
      </w:r>
      <w:r w:rsidRPr="00DD3D8B">
        <w:rPr>
          <w:rFonts w:asciiTheme="minorHAnsi" w:hAnsiTheme="minorHAnsi" w:cstheme="minorHAnsi"/>
          <w:b/>
          <w:color w:val="auto"/>
          <w:sz w:val="22"/>
          <w:szCs w:val="22"/>
        </w:rPr>
        <w:fldChar w:fldCharType="begin"/>
      </w:r>
      <w:r w:rsidRPr="00DD3D8B">
        <w:rPr>
          <w:rFonts w:asciiTheme="minorHAnsi" w:hAnsiTheme="minorHAnsi" w:cstheme="minorHAnsi"/>
          <w:b/>
          <w:color w:val="auto"/>
          <w:sz w:val="22"/>
          <w:szCs w:val="22"/>
        </w:rPr>
        <w:instrText xml:space="preserve"> SEQ Figura \* ARABIC </w:instrText>
      </w:r>
      <w:r w:rsidRPr="00DD3D8B">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20</w:t>
      </w:r>
      <w:r w:rsidRPr="00DD3D8B">
        <w:rPr>
          <w:rFonts w:asciiTheme="minorHAnsi" w:hAnsiTheme="minorHAnsi" w:cstheme="minorHAnsi"/>
          <w:b/>
          <w:color w:val="auto"/>
          <w:sz w:val="22"/>
          <w:szCs w:val="22"/>
        </w:rPr>
        <w:fldChar w:fldCharType="end"/>
      </w:r>
      <w:r w:rsidRPr="00DD3D8B">
        <w:rPr>
          <w:rFonts w:asciiTheme="minorHAnsi" w:hAnsiTheme="minorHAnsi" w:cstheme="minorHAnsi"/>
          <w:b/>
          <w:color w:val="auto"/>
          <w:sz w:val="22"/>
          <w:szCs w:val="22"/>
        </w:rPr>
        <w:t>.</w:t>
      </w:r>
      <w:r w:rsidRPr="00DD3D8B">
        <w:rPr>
          <w:rFonts w:asciiTheme="minorHAnsi" w:hAnsiTheme="minorHAnsi" w:cstheme="minorHAnsi"/>
          <w:color w:val="auto"/>
          <w:sz w:val="22"/>
          <w:szCs w:val="22"/>
        </w:rPr>
        <w:t xml:space="preserve"> Depósito de las muestras infiltradas en parafina dentro de baño de parafina. B. Introducción de muestras dentro de molde metálico. C. Enfriado de los bloques de parafina en placa fría. D. Bloque de parafina listo.</w:t>
      </w:r>
      <w:bookmarkEnd w:id="38"/>
    </w:p>
    <w:p w14:paraId="1A5F42BB" w14:textId="77777777" w:rsidR="00925855" w:rsidRPr="005F637F" w:rsidRDefault="005F637F" w:rsidP="005F637F">
      <w:pPr>
        <w:widowControl/>
        <w:autoSpaceDE/>
        <w:autoSpaceDN/>
        <w:spacing w:after="160" w:line="259" w:lineRule="auto"/>
        <w:rPr>
          <w:i/>
          <w:sz w:val="24"/>
          <w:szCs w:val="21"/>
        </w:rPr>
      </w:pPr>
      <w:r>
        <w:rPr>
          <w:i/>
          <w:sz w:val="24"/>
        </w:rPr>
        <w:br w:type="page"/>
      </w:r>
    </w:p>
    <w:p w14:paraId="538FC47E" w14:textId="77777777" w:rsidR="00925855" w:rsidRPr="005F637F" w:rsidRDefault="00762A14" w:rsidP="005F637F">
      <w:pPr>
        <w:pStyle w:val="Ttulo3"/>
        <w:tabs>
          <w:tab w:val="left" w:pos="284"/>
        </w:tabs>
        <w:spacing w:before="22" w:line="360" w:lineRule="auto"/>
        <w:ind w:left="0" w:right="51" w:firstLine="0"/>
        <w:rPr>
          <w:rFonts w:asciiTheme="minorHAnsi" w:hAnsiTheme="minorHAnsi" w:cstheme="minorHAnsi"/>
          <w:sz w:val="24"/>
          <w:szCs w:val="24"/>
        </w:rPr>
      </w:pPr>
      <w:bookmarkStart w:id="39" w:name="_Toc82173975"/>
      <w:r w:rsidRPr="005F637F">
        <w:rPr>
          <w:rFonts w:asciiTheme="minorHAnsi" w:hAnsiTheme="minorHAnsi" w:cstheme="minorHAnsi"/>
          <w:w w:val="105"/>
          <w:sz w:val="24"/>
          <w:szCs w:val="24"/>
        </w:rPr>
        <w:lastRenderedPageBreak/>
        <w:t>3.6.4 Corte y secado de las muestras:</w:t>
      </w:r>
      <w:bookmarkEnd w:id="39"/>
    </w:p>
    <w:p w14:paraId="4D71F754" w14:textId="77777777" w:rsidR="00925855" w:rsidRPr="005F637F" w:rsidRDefault="00925855" w:rsidP="005F637F">
      <w:pPr>
        <w:pStyle w:val="Textoindependiente"/>
        <w:tabs>
          <w:tab w:val="left" w:pos="284"/>
        </w:tabs>
        <w:spacing w:before="22" w:line="360" w:lineRule="auto"/>
        <w:ind w:right="51"/>
        <w:jc w:val="both"/>
        <w:rPr>
          <w:rFonts w:asciiTheme="minorHAnsi" w:hAnsiTheme="minorHAnsi" w:cstheme="minorHAnsi"/>
          <w:sz w:val="24"/>
          <w:szCs w:val="24"/>
        </w:rPr>
      </w:pPr>
      <w:r w:rsidRPr="005F637F">
        <w:rPr>
          <w:rFonts w:asciiTheme="minorHAnsi" w:hAnsiTheme="minorHAnsi" w:cstheme="minorHAnsi"/>
          <w:w w:val="105"/>
          <w:sz w:val="24"/>
          <w:szCs w:val="24"/>
        </w:rPr>
        <w:t xml:space="preserve">Para el corte de muestras histológicas se usó un micrótomo rotativo manual de </w:t>
      </w:r>
      <w:proofErr w:type="spellStart"/>
      <w:r w:rsidRPr="005F637F">
        <w:rPr>
          <w:rFonts w:asciiTheme="minorHAnsi" w:hAnsiTheme="minorHAnsi" w:cstheme="minorHAnsi"/>
          <w:w w:val="105"/>
          <w:sz w:val="24"/>
          <w:szCs w:val="24"/>
        </w:rPr>
        <w:t>Leica</w:t>
      </w:r>
      <w:proofErr w:type="spellEnd"/>
      <w:r w:rsidRPr="005F637F">
        <w:rPr>
          <w:rFonts w:asciiTheme="minorHAnsi" w:hAnsiTheme="minorHAnsi" w:cstheme="minorHAnsi"/>
          <w:w w:val="105"/>
          <w:sz w:val="24"/>
          <w:szCs w:val="24"/>
        </w:rPr>
        <w:t>, equipado con cuchillas de micrótomo, que se cambiaban cada vez empezaban a salir cortes con defectos</w:t>
      </w:r>
      <w:r w:rsidR="00762A14" w:rsidRPr="005F637F">
        <w:rPr>
          <w:rFonts w:asciiTheme="minorHAnsi" w:hAnsiTheme="minorHAnsi" w:cstheme="minorHAnsi"/>
          <w:w w:val="105"/>
          <w:sz w:val="24"/>
          <w:szCs w:val="24"/>
        </w:rPr>
        <w:t>.</w:t>
      </w:r>
    </w:p>
    <w:p w14:paraId="282A3E63" w14:textId="77777777" w:rsidR="00925855" w:rsidRDefault="00925855" w:rsidP="005F637F">
      <w:pPr>
        <w:tabs>
          <w:tab w:val="left" w:pos="284"/>
        </w:tabs>
        <w:spacing w:before="22" w:line="360" w:lineRule="auto"/>
        <w:ind w:right="51"/>
        <w:jc w:val="both"/>
        <w:sectPr w:rsidR="00925855" w:rsidSect="00FA3D2F">
          <w:type w:val="continuous"/>
          <w:pgSz w:w="11900" w:h="16840"/>
          <w:pgMar w:top="1417" w:right="1701" w:bottom="1417" w:left="1701" w:header="360" w:footer="1160" w:gutter="0"/>
          <w:cols w:space="720"/>
        </w:sectPr>
      </w:pPr>
    </w:p>
    <w:p w14:paraId="77A832E1" w14:textId="77777777" w:rsidR="00925855" w:rsidRDefault="00925855" w:rsidP="005F637F">
      <w:pPr>
        <w:pStyle w:val="Textoindependiente"/>
        <w:tabs>
          <w:tab w:val="left" w:pos="284"/>
        </w:tabs>
        <w:spacing w:before="22" w:line="360" w:lineRule="auto"/>
        <w:ind w:right="51"/>
        <w:rPr>
          <w:sz w:val="3"/>
        </w:rPr>
      </w:pPr>
    </w:p>
    <w:p w14:paraId="0AB4D68E" w14:textId="77777777" w:rsidR="00925855" w:rsidRDefault="00925855" w:rsidP="005F637F">
      <w:pPr>
        <w:pStyle w:val="Textoindependiente"/>
        <w:tabs>
          <w:tab w:val="left" w:pos="284"/>
        </w:tabs>
        <w:spacing w:before="22" w:line="360" w:lineRule="auto"/>
        <w:ind w:right="51"/>
        <w:jc w:val="center"/>
        <w:rPr>
          <w:sz w:val="20"/>
        </w:rPr>
      </w:pPr>
      <w:r>
        <w:rPr>
          <w:noProof/>
          <w:sz w:val="20"/>
          <w:lang w:eastAsia="es-ES"/>
        </w:rPr>
        <w:drawing>
          <wp:inline distT="0" distB="0" distL="0" distR="0" wp14:anchorId="15646981" wp14:editId="4830319C">
            <wp:extent cx="2892239" cy="2295525"/>
            <wp:effectExtent l="0" t="0" r="0" b="0"/>
            <wp:docPr id="322"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4.jpeg"/>
                    <pic:cNvPicPr/>
                  </pic:nvPicPr>
                  <pic:blipFill>
                    <a:blip r:embed="rId40" cstate="print"/>
                    <a:stretch>
                      <a:fillRect/>
                    </a:stretch>
                  </pic:blipFill>
                  <pic:spPr>
                    <a:xfrm>
                      <a:off x="0" y="0"/>
                      <a:ext cx="2892239" cy="2295525"/>
                    </a:xfrm>
                    <a:prstGeom prst="rect">
                      <a:avLst/>
                    </a:prstGeom>
                  </pic:spPr>
                </pic:pic>
              </a:graphicData>
            </a:graphic>
          </wp:inline>
        </w:drawing>
      </w:r>
    </w:p>
    <w:p w14:paraId="5697BFF4" w14:textId="77777777" w:rsidR="00925855" w:rsidRDefault="00925855" w:rsidP="005F637F">
      <w:pPr>
        <w:pStyle w:val="Textoindependiente"/>
        <w:tabs>
          <w:tab w:val="left" w:pos="284"/>
        </w:tabs>
        <w:spacing w:before="22" w:line="360" w:lineRule="auto"/>
        <w:ind w:right="51"/>
        <w:rPr>
          <w:sz w:val="6"/>
        </w:rPr>
      </w:pPr>
    </w:p>
    <w:p w14:paraId="16ABE097" w14:textId="77E8C546" w:rsidR="00925855" w:rsidRPr="00762A14" w:rsidRDefault="00762A14" w:rsidP="005F637F">
      <w:pPr>
        <w:pStyle w:val="Descripcin"/>
        <w:spacing w:before="22" w:after="0" w:line="360" w:lineRule="auto"/>
        <w:ind w:right="51"/>
        <w:rPr>
          <w:rFonts w:asciiTheme="minorHAnsi" w:hAnsiTheme="minorHAnsi" w:cstheme="minorHAnsi"/>
          <w:color w:val="auto"/>
          <w:sz w:val="22"/>
          <w:szCs w:val="22"/>
        </w:rPr>
      </w:pPr>
      <w:bookmarkStart w:id="40" w:name="_Toc63244218"/>
      <w:r w:rsidRPr="00762A14">
        <w:rPr>
          <w:rFonts w:asciiTheme="minorHAnsi" w:hAnsiTheme="minorHAnsi" w:cstheme="minorHAnsi"/>
          <w:b/>
          <w:color w:val="auto"/>
          <w:sz w:val="22"/>
          <w:szCs w:val="22"/>
        </w:rPr>
        <w:t xml:space="preserve">Figura </w:t>
      </w:r>
      <w:r w:rsidRPr="00762A14">
        <w:rPr>
          <w:rFonts w:asciiTheme="minorHAnsi" w:hAnsiTheme="minorHAnsi" w:cstheme="minorHAnsi"/>
          <w:b/>
          <w:color w:val="auto"/>
          <w:sz w:val="22"/>
          <w:szCs w:val="22"/>
        </w:rPr>
        <w:fldChar w:fldCharType="begin"/>
      </w:r>
      <w:r w:rsidRPr="00762A14">
        <w:rPr>
          <w:rFonts w:asciiTheme="minorHAnsi" w:hAnsiTheme="minorHAnsi" w:cstheme="minorHAnsi"/>
          <w:b/>
          <w:color w:val="auto"/>
          <w:sz w:val="22"/>
          <w:szCs w:val="22"/>
        </w:rPr>
        <w:instrText xml:space="preserve"> SEQ Figura \* ARABIC </w:instrText>
      </w:r>
      <w:r w:rsidRPr="00762A14">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21</w:t>
      </w:r>
      <w:r w:rsidRPr="00762A14">
        <w:rPr>
          <w:rFonts w:asciiTheme="minorHAnsi" w:hAnsiTheme="minorHAnsi" w:cstheme="minorHAnsi"/>
          <w:b/>
          <w:color w:val="auto"/>
          <w:sz w:val="22"/>
          <w:szCs w:val="22"/>
        </w:rPr>
        <w:fldChar w:fldCharType="end"/>
      </w:r>
      <w:r w:rsidRPr="00762A14">
        <w:rPr>
          <w:rFonts w:asciiTheme="minorHAnsi" w:hAnsiTheme="minorHAnsi" w:cstheme="minorHAnsi"/>
          <w:b/>
          <w:color w:val="auto"/>
          <w:sz w:val="22"/>
          <w:szCs w:val="22"/>
        </w:rPr>
        <w:t>.</w:t>
      </w:r>
      <w:r w:rsidRPr="00762A14">
        <w:rPr>
          <w:rFonts w:asciiTheme="minorHAnsi" w:hAnsiTheme="minorHAnsi" w:cstheme="minorHAnsi"/>
          <w:color w:val="auto"/>
          <w:sz w:val="22"/>
          <w:szCs w:val="22"/>
        </w:rPr>
        <w:t xml:space="preserve"> Micrótomo rotativo.</w:t>
      </w:r>
      <w:bookmarkEnd w:id="40"/>
    </w:p>
    <w:p w14:paraId="5AD3B860" w14:textId="77777777" w:rsidR="00925855" w:rsidRDefault="00925855" w:rsidP="005F637F">
      <w:pPr>
        <w:pStyle w:val="Textoindependiente"/>
        <w:tabs>
          <w:tab w:val="left" w:pos="284"/>
        </w:tabs>
        <w:spacing w:before="22" w:line="360" w:lineRule="auto"/>
        <w:ind w:right="51"/>
        <w:rPr>
          <w:sz w:val="29"/>
        </w:rPr>
      </w:pPr>
    </w:p>
    <w:p w14:paraId="07552B92" w14:textId="77777777" w:rsidR="00925855" w:rsidRPr="005F637F" w:rsidRDefault="00925855" w:rsidP="005F637F">
      <w:pPr>
        <w:pStyle w:val="Textoindependiente"/>
        <w:tabs>
          <w:tab w:val="left" w:pos="284"/>
        </w:tabs>
        <w:spacing w:before="22" w:line="360" w:lineRule="auto"/>
        <w:ind w:right="51"/>
        <w:jc w:val="both"/>
        <w:rPr>
          <w:rFonts w:asciiTheme="minorHAnsi" w:hAnsiTheme="minorHAnsi" w:cstheme="minorHAnsi"/>
          <w:sz w:val="24"/>
          <w:szCs w:val="24"/>
        </w:rPr>
      </w:pPr>
      <w:r w:rsidRPr="005F637F">
        <w:rPr>
          <w:rFonts w:asciiTheme="minorHAnsi" w:hAnsiTheme="minorHAnsi" w:cstheme="minorHAnsi"/>
          <w:w w:val="105"/>
          <w:sz w:val="24"/>
          <w:szCs w:val="24"/>
        </w:rPr>
        <w:t>Primero el bloque de parafina se desbastó (se retiró el exceso de parafina con cortes gruesos hasta llegar al tejido). A continuación, se realizaron cortes seriados de unas 3- 4 micras, que colocaron un baño de flotación para cortes de parafina lleno de agua destilada</w:t>
      </w:r>
      <w:r w:rsidR="00762A14" w:rsidRPr="005F637F">
        <w:rPr>
          <w:rFonts w:asciiTheme="minorHAnsi" w:hAnsiTheme="minorHAnsi" w:cstheme="minorHAnsi"/>
          <w:w w:val="105"/>
          <w:sz w:val="24"/>
          <w:szCs w:val="24"/>
        </w:rPr>
        <w:t xml:space="preserve">. </w:t>
      </w:r>
      <w:r w:rsidRPr="005F637F">
        <w:rPr>
          <w:rFonts w:asciiTheme="minorHAnsi" w:hAnsiTheme="minorHAnsi" w:cstheme="minorHAnsi"/>
          <w:w w:val="105"/>
          <w:sz w:val="24"/>
          <w:szCs w:val="24"/>
        </w:rPr>
        <w:t>Estas muestras en flotación se recogieron con un portaobjetos</w:t>
      </w:r>
      <w:r w:rsidR="00762A14" w:rsidRPr="005F637F">
        <w:rPr>
          <w:rFonts w:asciiTheme="minorHAnsi" w:hAnsiTheme="minorHAnsi" w:cstheme="minorHAnsi"/>
          <w:w w:val="105"/>
          <w:sz w:val="24"/>
          <w:szCs w:val="24"/>
        </w:rPr>
        <w:t xml:space="preserve"> </w:t>
      </w:r>
      <w:r w:rsidRPr="005F637F">
        <w:rPr>
          <w:rFonts w:asciiTheme="minorHAnsi" w:hAnsiTheme="minorHAnsi" w:cstheme="minorHAnsi"/>
          <w:w w:val="105"/>
          <w:sz w:val="24"/>
          <w:szCs w:val="24"/>
        </w:rPr>
        <w:t>previamente rotulado con el número de caso</w:t>
      </w:r>
      <w:r w:rsidR="00762A14" w:rsidRPr="005F637F">
        <w:rPr>
          <w:rFonts w:asciiTheme="minorHAnsi" w:hAnsiTheme="minorHAnsi" w:cstheme="minorHAnsi"/>
          <w:w w:val="105"/>
          <w:sz w:val="24"/>
          <w:szCs w:val="24"/>
        </w:rPr>
        <w:t xml:space="preserve">, </w:t>
      </w:r>
      <w:r w:rsidRPr="005F637F">
        <w:rPr>
          <w:rFonts w:asciiTheme="minorHAnsi" w:hAnsiTheme="minorHAnsi" w:cstheme="minorHAnsi"/>
          <w:w w:val="105"/>
          <w:sz w:val="24"/>
          <w:szCs w:val="24"/>
        </w:rPr>
        <w:t xml:space="preserve">y se almacenaron alrededor de 40 </w:t>
      </w:r>
      <w:r w:rsidR="00762A14" w:rsidRPr="005F637F">
        <w:rPr>
          <w:rFonts w:asciiTheme="minorHAnsi" w:hAnsiTheme="minorHAnsi" w:cstheme="minorHAnsi"/>
          <w:w w:val="105"/>
          <w:sz w:val="24"/>
          <w:szCs w:val="24"/>
        </w:rPr>
        <w:t>minutos en una estufa de secado.</w:t>
      </w:r>
    </w:p>
    <w:p w14:paraId="69753AB5" w14:textId="77777777" w:rsidR="00925855" w:rsidRDefault="005F637F" w:rsidP="005F637F">
      <w:pPr>
        <w:pStyle w:val="Textoindependiente"/>
        <w:tabs>
          <w:tab w:val="left" w:pos="284"/>
        </w:tabs>
        <w:spacing w:before="22" w:line="360" w:lineRule="auto"/>
        <w:ind w:right="51"/>
        <w:rPr>
          <w:sz w:val="27"/>
        </w:rPr>
      </w:pPr>
      <w:r>
        <w:rPr>
          <w:noProof/>
          <w:lang w:eastAsia="es-ES"/>
        </w:rPr>
        <w:drawing>
          <wp:anchor distT="0" distB="0" distL="0" distR="0" simplePos="0" relativeHeight="251780096" behindDoc="0" locked="0" layoutInCell="1" allowOverlap="1" wp14:anchorId="729E579A" wp14:editId="3F93AB07">
            <wp:simplePos x="0" y="0"/>
            <wp:positionH relativeFrom="margin">
              <wp:align>center</wp:align>
            </wp:positionH>
            <wp:positionV relativeFrom="paragraph">
              <wp:posOffset>27280</wp:posOffset>
            </wp:positionV>
            <wp:extent cx="3963042" cy="1483807"/>
            <wp:effectExtent l="0" t="0" r="0" b="2540"/>
            <wp:wrapNone/>
            <wp:docPr id="32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5.jpeg"/>
                    <pic:cNvPicPr/>
                  </pic:nvPicPr>
                  <pic:blipFill>
                    <a:blip r:embed="rId41" cstate="print"/>
                    <a:stretch>
                      <a:fillRect/>
                    </a:stretch>
                  </pic:blipFill>
                  <pic:spPr>
                    <a:xfrm>
                      <a:off x="0" y="0"/>
                      <a:ext cx="3963042" cy="1483807"/>
                    </a:xfrm>
                    <a:prstGeom prst="rect">
                      <a:avLst/>
                    </a:prstGeom>
                  </pic:spPr>
                </pic:pic>
              </a:graphicData>
            </a:graphic>
            <wp14:sizeRelH relativeFrom="margin">
              <wp14:pctWidth>0</wp14:pctWidth>
            </wp14:sizeRelH>
            <wp14:sizeRelV relativeFrom="margin">
              <wp14:pctHeight>0</wp14:pctHeight>
            </wp14:sizeRelV>
          </wp:anchor>
        </w:drawing>
      </w:r>
    </w:p>
    <w:p w14:paraId="515A1435" w14:textId="77777777" w:rsidR="00925855" w:rsidRDefault="00925855" w:rsidP="005F637F">
      <w:pPr>
        <w:pStyle w:val="Textoindependiente"/>
        <w:tabs>
          <w:tab w:val="left" w:pos="284"/>
        </w:tabs>
        <w:spacing w:before="22" w:line="360" w:lineRule="auto"/>
        <w:ind w:right="51"/>
        <w:rPr>
          <w:rFonts w:ascii="Calibri"/>
        </w:rPr>
      </w:pPr>
    </w:p>
    <w:p w14:paraId="07C62906" w14:textId="77777777" w:rsidR="00570579" w:rsidRDefault="00570579" w:rsidP="005F637F">
      <w:pPr>
        <w:pStyle w:val="Textoindependiente"/>
        <w:tabs>
          <w:tab w:val="left" w:pos="284"/>
        </w:tabs>
        <w:spacing w:before="22" w:line="360" w:lineRule="auto"/>
        <w:ind w:right="51"/>
        <w:rPr>
          <w:rFonts w:ascii="Calibri"/>
          <w:sz w:val="26"/>
        </w:rPr>
      </w:pPr>
    </w:p>
    <w:p w14:paraId="582070A5" w14:textId="77777777" w:rsidR="00925855" w:rsidRDefault="00925855" w:rsidP="005F637F">
      <w:pPr>
        <w:pStyle w:val="Textoindependiente"/>
        <w:tabs>
          <w:tab w:val="left" w:pos="284"/>
        </w:tabs>
        <w:spacing w:before="22" w:line="360" w:lineRule="auto"/>
        <w:ind w:right="51"/>
        <w:rPr>
          <w:rFonts w:ascii="Calibri"/>
          <w:sz w:val="26"/>
        </w:rPr>
      </w:pPr>
    </w:p>
    <w:p w14:paraId="6F8E3CE2" w14:textId="77777777" w:rsidR="00925855" w:rsidRDefault="00925855" w:rsidP="005F637F">
      <w:pPr>
        <w:pStyle w:val="Textoindependiente"/>
        <w:tabs>
          <w:tab w:val="left" w:pos="284"/>
        </w:tabs>
        <w:spacing w:before="22" w:line="360" w:lineRule="auto"/>
        <w:ind w:right="51"/>
        <w:rPr>
          <w:rFonts w:ascii="Calibri"/>
          <w:sz w:val="26"/>
        </w:rPr>
      </w:pPr>
    </w:p>
    <w:p w14:paraId="3EC2AD3A" w14:textId="34EFA552" w:rsidR="00925855" w:rsidRPr="00762A14" w:rsidRDefault="00762A14" w:rsidP="005F637F">
      <w:pPr>
        <w:pStyle w:val="Descripcin"/>
        <w:spacing w:before="22" w:after="0" w:line="360" w:lineRule="auto"/>
        <w:ind w:right="51"/>
        <w:jc w:val="both"/>
        <w:rPr>
          <w:rFonts w:asciiTheme="minorHAnsi" w:hAnsiTheme="minorHAnsi" w:cstheme="minorHAnsi"/>
          <w:color w:val="auto"/>
          <w:sz w:val="22"/>
          <w:szCs w:val="22"/>
        </w:rPr>
        <w:sectPr w:rsidR="00925855" w:rsidRPr="00762A14" w:rsidSect="00FA3D2F">
          <w:type w:val="continuous"/>
          <w:pgSz w:w="11900" w:h="16840"/>
          <w:pgMar w:top="1417" w:right="1701" w:bottom="1417" w:left="1701" w:header="360" w:footer="1160" w:gutter="0"/>
          <w:cols w:space="720"/>
        </w:sectPr>
      </w:pPr>
      <w:bookmarkStart w:id="41" w:name="_Toc63244219"/>
      <w:r w:rsidRPr="00762A14">
        <w:rPr>
          <w:rFonts w:asciiTheme="minorHAnsi" w:hAnsiTheme="minorHAnsi" w:cstheme="minorHAnsi"/>
          <w:b/>
          <w:color w:val="auto"/>
          <w:sz w:val="22"/>
          <w:szCs w:val="22"/>
        </w:rPr>
        <w:t xml:space="preserve">Figura </w:t>
      </w:r>
      <w:r w:rsidRPr="00762A14">
        <w:rPr>
          <w:rFonts w:asciiTheme="minorHAnsi" w:hAnsiTheme="minorHAnsi" w:cstheme="minorHAnsi"/>
          <w:b/>
          <w:color w:val="auto"/>
          <w:sz w:val="22"/>
          <w:szCs w:val="22"/>
        </w:rPr>
        <w:fldChar w:fldCharType="begin"/>
      </w:r>
      <w:r w:rsidRPr="00762A14">
        <w:rPr>
          <w:rFonts w:asciiTheme="minorHAnsi" w:hAnsiTheme="minorHAnsi" w:cstheme="minorHAnsi"/>
          <w:b/>
          <w:color w:val="auto"/>
          <w:sz w:val="22"/>
          <w:szCs w:val="22"/>
        </w:rPr>
        <w:instrText xml:space="preserve"> SEQ Figura \* ARABIC </w:instrText>
      </w:r>
      <w:r w:rsidRPr="00762A14">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22</w:t>
      </w:r>
      <w:r w:rsidRPr="00762A14">
        <w:rPr>
          <w:rFonts w:asciiTheme="minorHAnsi" w:hAnsiTheme="minorHAnsi" w:cstheme="minorHAnsi"/>
          <w:b/>
          <w:color w:val="auto"/>
          <w:sz w:val="22"/>
          <w:szCs w:val="22"/>
        </w:rPr>
        <w:fldChar w:fldCharType="end"/>
      </w:r>
      <w:r w:rsidRPr="00762A14">
        <w:rPr>
          <w:rFonts w:asciiTheme="minorHAnsi" w:hAnsiTheme="minorHAnsi" w:cstheme="minorHAnsi"/>
          <w:b/>
          <w:color w:val="auto"/>
          <w:sz w:val="22"/>
          <w:szCs w:val="22"/>
        </w:rPr>
        <w:t>.</w:t>
      </w:r>
      <w:r w:rsidRPr="00762A14">
        <w:rPr>
          <w:rFonts w:asciiTheme="minorHAnsi" w:hAnsiTheme="minorHAnsi" w:cstheme="minorHAnsi"/>
          <w:color w:val="auto"/>
          <w:sz w:val="22"/>
          <w:szCs w:val="22"/>
        </w:rPr>
        <w:t xml:space="preserve"> Muestras flotando en baño de flotación. B. Recogida de </w:t>
      </w:r>
      <w:proofErr w:type="gramStart"/>
      <w:r w:rsidRPr="00762A14">
        <w:rPr>
          <w:rFonts w:asciiTheme="minorHAnsi" w:hAnsiTheme="minorHAnsi" w:cstheme="minorHAnsi"/>
          <w:color w:val="auto"/>
          <w:sz w:val="22"/>
          <w:szCs w:val="22"/>
        </w:rPr>
        <w:t>las muestra</w:t>
      </w:r>
      <w:proofErr w:type="gramEnd"/>
      <w:r w:rsidRPr="00762A14">
        <w:rPr>
          <w:rFonts w:asciiTheme="minorHAnsi" w:hAnsiTheme="minorHAnsi" w:cstheme="minorHAnsi"/>
          <w:color w:val="auto"/>
          <w:sz w:val="22"/>
          <w:szCs w:val="22"/>
        </w:rPr>
        <w:t xml:space="preserve"> con portaobjetos.</w:t>
      </w:r>
      <w:bookmarkEnd w:id="41"/>
    </w:p>
    <w:p w14:paraId="4D7C5F1D" w14:textId="77777777" w:rsidR="00925855" w:rsidRDefault="00925855" w:rsidP="005F637F">
      <w:pPr>
        <w:pStyle w:val="Textoindependiente"/>
        <w:tabs>
          <w:tab w:val="left" w:pos="284"/>
        </w:tabs>
        <w:spacing w:before="22" w:line="360" w:lineRule="auto"/>
        <w:ind w:right="51"/>
        <w:rPr>
          <w:i/>
          <w:sz w:val="3"/>
        </w:rPr>
      </w:pPr>
    </w:p>
    <w:p w14:paraId="3759BB98" w14:textId="77777777" w:rsidR="00925855" w:rsidRDefault="00925855" w:rsidP="005F637F">
      <w:pPr>
        <w:pStyle w:val="Textoindependiente"/>
        <w:tabs>
          <w:tab w:val="left" w:pos="284"/>
        </w:tabs>
        <w:spacing w:before="22" w:line="360" w:lineRule="auto"/>
        <w:ind w:right="51"/>
        <w:jc w:val="center"/>
        <w:rPr>
          <w:sz w:val="20"/>
        </w:rPr>
      </w:pPr>
      <w:r>
        <w:rPr>
          <w:noProof/>
          <w:sz w:val="20"/>
          <w:lang w:eastAsia="es-ES"/>
        </w:rPr>
        <w:lastRenderedPageBreak/>
        <w:drawing>
          <wp:inline distT="0" distB="0" distL="0" distR="0" wp14:anchorId="76B58BFE" wp14:editId="2DC88EF4">
            <wp:extent cx="2536947" cy="1905000"/>
            <wp:effectExtent l="0" t="0" r="0" b="0"/>
            <wp:docPr id="324"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6.jpeg"/>
                    <pic:cNvPicPr/>
                  </pic:nvPicPr>
                  <pic:blipFill>
                    <a:blip r:embed="rId42" cstate="print"/>
                    <a:stretch>
                      <a:fillRect/>
                    </a:stretch>
                  </pic:blipFill>
                  <pic:spPr>
                    <a:xfrm>
                      <a:off x="0" y="0"/>
                      <a:ext cx="2536947" cy="1905000"/>
                    </a:xfrm>
                    <a:prstGeom prst="rect">
                      <a:avLst/>
                    </a:prstGeom>
                  </pic:spPr>
                </pic:pic>
              </a:graphicData>
            </a:graphic>
          </wp:inline>
        </w:drawing>
      </w:r>
    </w:p>
    <w:p w14:paraId="087E8AD1" w14:textId="51436D29" w:rsidR="00925855" w:rsidRPr="00762A14" w:rsidRDefault="00762A14" w:rsidP="005F637F">
      <w:pPr>
        <w:pStyle w:val="Descripcin"/>
        <w:spacing w:before="22" w:after="0" w:line="360" w:lineRule="auto"/>
        <w:ind w:right="51"/>
        <w:rPr>
          <w:rFonts w:asciiTheme="minorHAnsi" w:hAnsiTheme="minorHAnsi" w:cstheme="minorHAnsi"/>
          <w:i w:val="0"/>
          <w:color w:val="auto"/>
          <w:sz w:val="22"/>
          <w:szCs w:val="22"/>
        </w:rPr>
      </w:pPr>
      <w:bookmarkStart w:id="42" w:name="_Toc63244220"/>
      <w:r w:rsidRPr="00762A14">
        <w:rPr>
          <w:rFonts w:asciiTheme="minorHAnsi" w:hAnsiTheme="minorHAnsi" w:cstheme="minorHAnsi"/>
          <w:b/>
          <w:color w:val="auto"/>
          <w:sz w:val="22"/>
          <w:szCs w:val="22"/>
        </w:rPr>
        <w:t xml:space="preserve">Figura </w:t>
      </w:r>
      <w:r w:rsidRPr="00762A14">
        <w:rPr>
          <w:rFonts w:asciiTheme="minorHAnsi" w:hAnsiTheme="minorHAnsi" w:cstheme="minorHAnsi"/>
          <w:b/>
          <w:color w:val="auto"/>
          <w:sz w:val="22"/>
          <w:szCs w:val="22"/>
        </w:rPr>
        <w:fldChar w:fldCharType="begin"/>
      </w:r>
      <w:r w:rsidRPr="00762A14">
        <w:rPr>
          <w:rFonts w:asciiTheme="minorHAnsi" w:hAnsiTheme="minorHAnsi" w:cstheme="minorHAnsi"/>
          <w:b/>
          <w:color w:val="auto"/>
          <w:sz w:val="22"/>
          <w:szCs w:val="22"/>
        </w:rPr>
        <w:instrText xml:space="preserve"> SEQ Figura \* ARABIC </w:instrText>
      </w:r>
      <w:r w:rsidRPr="00762A14">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23</w:t>
      </w:r>
      <w:r w:rsidRPr="00762A14">
        <w:rPr>
          <w:rFonts w:asciiTheme="minorHAnsi" w:hAnsiTheme="minorHAnsi" w:cstheme="minorHAnsi"/>
          <w:b/>
          <w:color w:val="auto"/>
          <w:sz w:val="22"/>
          <w:szCs w:val="22"/>
        </w:rPr>
        <w:fldChar w:fldCharType="end"/>
      </w:r>
      <w:r w:rsidRPr="00762A14">
        <w:rPr>
          <w:rFonts w:asciiTheme="minorHAnsi" w:hAnsiTheme="minorHAnsi" w:cstheme="minorHAnsi"/>
          <w:b/>
          <w:color w:val="auto"/>
          <w:sz w:val="22"/>
          <w:szCs w:val="22"/>
        </w:rPr>
        <w:t>.</w:t>
      </w:r>
      <w:r w:rsidRPr="00762A14">
        <w:rPr>
          <w:rFonts w:asciiTheme="minorHAnsi" w:hAnsiTheme="minorHAnsi" w:cstheme="minorHAnsi"/>
          <w:color w:val="auto"/>
          <w:sz w:val="22"/>
          <w:szCs w:val="22"/>
        </w:rPr>
        <w:t xml:space="preserve"> Estufa de secado de muestras.</w:t>
      </w:r>
      <w:bookmarkEnd w:id="42"/>
    </w:p>
    <w:p w14:paraId="79A02A2C" w14:textId="77777777" w:rsidR="00925855" w:rsidRDefault="00925855" w:rsidP="005F637F">
      <w:pPr>
        <w:pStyle w:val="Textoindependiente"/>
        <w:tabs>
          <w:tab w:val="left" w:pos="284"/>
        </w:tabs>
        <w:spacing w:before="22" w:line="360" w:lineRule="auto"/>
        <w:ind w:right="51"/>
        <w:rPr>
          <w:i/>
          <w:sz w:val="22"/>
        </w:rPr>
      </w:pPr>
    </w:p>
    <w:p w14:paraId="107EC74F" w14:textId="77777777" w:rsidR="00925855" w:rsidRDefault="00762A14" w:rsidP="005F637F">
      <w:pPr>
        <w:pStyle w:val="Ttulo3"/>
        <w:tabs>
          <w:tab w:val="left" w:pos="284"/>
        </w:tabs>
        <w:spacing w:before="22" w:line="360" w:lineRule="auto"/>
        <w:ind w:left="0" w:right="51" w:firstLine="0"/>
        <w:jc w:val="both"/>
        <w:rPr>
          <w:rFonts w:asciiTheme="minorHAnsi" w:hAnsiTheme="minorHAnsi" w:cstheme="minorHAnsi"/>
          <w:w w:val="105"/>
          <w:sz w:val="24"/>
          <w:szCs w:val="24"/>
        </w:rPr>
      </w:pPr>
      <w:bookmarkStart w:id="43" w:name="_Toc82173976"/>
      <w:r w:rsidRPr="005F637F">
        <w:rPr>
          <w:rFonts w:asciiTheme="minorHAnsi" w:hAnsiTheme="minorHAnsi" w:cstheme="minorHAnsi"/>
          <w:w w:val="105"/>
          <w:sz w:val="24"/>
          <w:szCs w:val="24"/>
        </w:rPr>
        <w:t xml:space="preserve">3.6.5 </w:t>
      </w:r>
      <w:proofErr w:type="spellStart"/>
      <w:r w:rsidR="00925855" w:rsidRPr="005F637F">
        <w:rPr>
          <w:rFonts w:asciiTheme="minorHAnsi" w:hAnsiTheme="minorHAnsi" w:cstheme="minorHAnsi"/>
          <w:w w:val="105"/>
          <w:sz w:val="24"/>
          <w:szCs w:val="24"/>
        </w:rPr>
        <w:t>D</w:t>
      </w:r>
      <w:r w:rsidRPr="005F637F">
        <w:rPr>
          <w:rFonts w:asciiTheme="minorHAnsi" w:hAnsiTheme="minorHAnsi" w:cstheme="minorHAnsi"/>
          <w:w w:val="105"/>
          <w:sz w:val="24"/>
          <w:szCs w:val="24"/>
        </w:rPr>
        <w:t>esparafinado</w:t>
      </w:r>
      <w:proofErr w:type="spellEnd"/>
      <w:r w:rsidRPr="005F637F">
        <w:rPr>
          <w:rFonts w:asciiTheme="minorHAnsi" w:hAnsiTheme="minorHAnsi" w:cstheme="minorHAnsi"/>
          <w:w w:val="105"/>
          <w:sz w:val="24"/>
          <w:szCs w:val="24"/>
        </w:rPr>
        <w:t>, tinción y montaje:</w:t>
      </w:r>
      <w:bookmarkEnd w:id="43"/>
    </w:p>
    <w:p w14:paraId="6AB0D5C6" w14:textId="77777777" w:rsidR="005F637F" w:rsidRPr="005F637F" w:rsidRDefault="005F637F" w:rsidP="005F637F"/>
    <w:p w14:paraId="1D05EFFD" w14:textId="77777777" w:rsidR="00925855" w:rsidRPr="005F637F" w:rsidRDefault="00925855" w:rsidP="005F637F">
      <w:pPr>
        <w:pStyle w:val="Textoindependiente"/>
        <w:tabs>
          <w:tab w:val="left" w:pos="284"/>
        </w:tabs>
        <w:spacing w:before="22" w:line="360" w:lineRule="auto"/>
        <w:ind w:right="51"/>
        <w:jc w:val="both"/>
        <w:rPr>
          <w:rFonts w:asciiTheme="minorHAnsi" w:hAnsiTheme="minorHAnsi" w:cstheme="minorHAnsi"/>
          <w:sz w:val="24"/>
          <w:szCs w:val="24"/>
        </w:rPr>
      </w:pPr>
      <w:r w:rsidRPr="005F637F">
        <w:rPr>
          <w:rFonts w:asciiTheme="minorHAnsi" w:hAnsiTheme="minorHAnsi" w:cstheme="minorHAnsi"/>
          <w:w w:val="105"/>
          <w:sz w:val="24"/>
          <w:szCs w:val="24"/>
        </w:rPr>
        <w:t xml:space="preserve">Una vez secas las muestras, se pasaron por dos recipientes de </w:t>
      </w:r>
      <w:proofErr w:type="spellStart"/>
      <w:r w:rsidRPr="005F637F">
        <w:rPr>
          <w:rFonts w:asciiTheme="minorHAnsi" w:hAnsiTheme="minorHAnsi" w:cstheme="minorHAnsi"/>
          <w:w w:val="105"/>
          <w:sz w:val="24"/>
          <w:szCs w:val="24"/>
        </w:rPr>
        <w:t>xilol</w:t>
      </w:r>
      <w:proofErr w:type="spellEnd"/>
      <w:r w:rsidRPr="005F637F">
        <w:rPr>
          <w:rFonts w:asciiTheme="minorHAnsi" w:hAnsiTheme="minorHAnsi" w:cstheme="minorHAnsi"/>
          <w:w w:val="105"/>
          <w:sz w:val="24"/>
          <w:szCs w:val="24"/>
        </w:rPr>
        <w:t xml:space="preserve"> en los que permanecerán diez minutos en cada uno para </w:t>
      </w:r>
      <w:proofErr w:type="spellStart"/>
      <w:r w:rsidRPr="005F637F">
        <w:rPr>
          <w:rFonts w:asciiTheme="minorHAnsi" w:hAnsiTheme="minorHAnsi" w:cstheme="minorHAnsi"/>
          <w:w w:val="105"/>
          <w:sz w:val="24"/>
          <w:szCs w:val="24"/>
        </w:rPr>
        <w:t>desparafinarse</w:t>
      </w:r>
      <w:proofErr w:type="spellEnd"/>
      <w:r w:rsidRPr="005F637F">
        <w:rPr>
          <w:rFonts w:asciiTheme="minorHAnsi" w:hAnsiTheme="minorHAnsi" w:cstheme="minorHAnsi"/>
          <w:w w:val="105"/>
          <w:sz w:val="24"/>
          <w:szCs w:val="24"/>
        </w:rPr>
        <w:t>. A continuación, se hidratan las muestras con pasos consecutivos en cuatro recipientes de alcoholes con una gradación descendente (desde alcohol al 100%, 100%, 96% y hasta alcohol al 60%) para terminar en agua corriente (5 minutos en cada uno).</w:t>
      </w:r>
    </w:p>
    <w:p w14:paraId="07D47556" w14:textId="77777777" w:rsidR="00925855" w:rsidRPr="005F637F" w:rsidRDefault="00925855" w:rsidP="005F637F">
      <w:pPr>
        <w:pStyle w:val="Textoindependiente"/>
        <w:tabs>
          <w:tab w:val="left" w:pos="284"/>
        </w:tabs>
        <w:spacing w:before="22" w:line="360" w:lineRule="auto"/>
        <w:ind w:right="51"/>
        <w:jc w:val="both"/>
        <w:rPr>
          <w:rFonts w:asciiTheme="minorHAnsi" w:hAnsiTheme="minorHAnsi" w:cstheme="minorHAnsi"/>
          <w:sz w:val="24"/>
          <w:szCs w:val="24"/>
        </w:rPr>
      </w:pPr>
      <w:r w:rsidRPr="005F637F">
        <w:rPr>
          <w:rFonts w:asciiTheme="minorHAnsi" w:hAnsiTheme="minorHAnsi" w:cstheme="minorHAnsi"/>
          <w:w w:val="105"/>
          <w:sz w:val="24"/>
          <w:szCs w:val="24"/>
        </w:rPr>
        <w:t>A continuación, se pasaron las muestras por Hematoxilina de Harris (5minutos), y se limpió el exceso de hematoxilina con un lavado con agua corriente. Después de este lavado, se pasaron por Eosina Alcohólica (unos segundos), pasándolos posteriormente</w:t>
      </w:r>
    </w:p>
    <w:p w14:paraId="7CA60F19" w14:textId="77777777" w:rsidR="00925855" w:rsidRPr="005F637F" w:rsidRDefault="00925855" w:rsidP="005F637F">
      <w:pPr>
        <w:pStyle w:val="Textoindependiente"/>
        <w:tabs>
          <w:tab w:val="left" w:pos="284"/>
          <w:tab w:val="right" w:pos="10152"/>
        </w:tabs>
        <w:spacing w:before="22" w:line="360" w:lineRule="auto"/>
        <w:ind w:right="51"/>
        <w:jc w:val="both"/>
        <w:rPr>
          <w:rFonts w:asciiTheme="minorHAnsi" w:hAnsiTheme="minorHAnsi" w:cstheme="minorHAnsi"/>
          <w:sz w:val="24"/>
          <w:szCs w:val="24"/>
        </w:rPr>
      </w:pPr>
      <w:r w:rsidRPr="005F637F">
        <w:rPr>
          <w:rFonts w:asciiTheme="minorHAnsi" w:hAnsiTheme="minorHAnsi" w:cstheme="minorHAnsi"/>
          <w:w w:val="105"/>
          <w:sz w:val="24"/>
          <w:szCs w:val="24"/>
        </w:rPr>
        <w:t>por agua</w:t>
      </w:r>
      <w:r w:rsidRPr="005F637F">
        <w:rPr>
          <w:rFonts w:asciiTheme="minorHAnsi" w:hAnsiTheme="minorHAnsi" w:cstheme="minorHAnsi"/>
          <w:spacing w:val="2"/>
          <w:w w:val="105"/>
          <w:sz w:val="24"/>
          <w:szCs w:val="24"/>
        </w:rPr>
        <w:t xml:space="preserve"> </w:t>
      </w:r>
      <w:r w:rsidRPr="005F637F">
        <w:rPr>
          <w:rFonts w:asciiTheme="minorHAnsi" w:hAnsiTheme="minorHAnsi" w:cstheme="minorHAnsi"/>
          <w:w w:val="105"/>
          <w:sz w:val="24"/>
          <w:szCs w:val="24"/>
        </w:rPr>
        <w:t>corriente.</w:t>
      </w:r>
      <w:r w:rsidRPr="005F637F">
        <w:rPr>
          <w:rFonts w:asciiTheme="minorHAnsi" w:hAnsiTheme="minorHAnsi" w:cstheme="minorHAnsi"/>
          <w:w w:val="105"/>
          <w:sz w:val="24"/>
          <w:szCs w:val="24"/>
        </w:rPr>
        <w:tab/>
      </w:r>
    </w:p>
    <w:p w14:paraId="099E2E64" w14:textId="77777777" w:rsidR="00762A14" w:rsidRPr="005F637F" w:rsidRDefault="00762A14" w:rsidP="005F637F">
      <w:pPr>
        <w:pStyle w:val="Textoindependiente"/>
        <w:tabs>
          <w:tab w:val="left" w:pos="284"/>
        </w:tabs>
        <w:spacing w:before="22" w:line="360" w:lineRule="auto"/>
        <w:ind w:right="51"/>
        <w:jc w:val="both"/>
        <w:rPr>
          <w:rFonts w:asciiTheme="minorHAnsi" w:hAnsiTheme="minorHAnsi" w:cstheme="minorHAnsi"/>
          <w:w w:val="105"/>
          <w:sz w:val="24"/>
          <w:szCs w:val="24"/>
        </w:rPr>
      </w:pPr>
    </w:p>
    <w:p w14:paraId="146672FF" w14:textId="77777777" w:rsidR="00925855" w:rsidRPr="005F637F" w:rsidRDefault="00762A14" w:rsidP="005F637F">
      <w:pPr>
        <w:pStyle w:val="Textoindependiente"/>
        <w:tabs>
          <w:tab w:val="left" w:pos="284"/>
        </w:tabs>
        <w:spacing w:before="22" w:line="360" w:lineRule="auto"/>
        <w:ind w:right="51"/>
        <w:jc w:val="both"/>
        <w:rPr>
          <w:rFonts w:asciiTheme="minorHAnsi" w:hAnsiTheme="minorHAnsi" w:cstheme="minorHAnsi"/>
          <w:sz w:val="24"/>
          <w:szCs w:val="24"/>
        </w:rPr>
      </w:pPr>
      <w:r w:rsidRPr="005F637F">
        <w:rPr>
          <w:rFonts w:asciiTheme="minorHAnsi" w:hAnsiTheme="minorHAnsi" w:cstheme="minorHAnsi"/>
          <w:w w:val="105"/>
          <w:sz w:val="24"/>
          <w:szCs w:val="24"/>
        </w:rPr>
        <w:t>El paso</w:t>
      </w:r>
      <w:r w:rsidR="00925855" w:rsidRPr="005F637F">
        <w:rPr>
          <w:rFonts w:asciiTheme="minorHAnsi" w:hAnsiTheme="minorHAnsi" w:cstheme="minorHAnsi"/>
          <w:w w:val="105"/>
          <w:sz w:val="24"/>
          <w:szCs w:val="24"/>
        </w:rPr>
        <w:t xml:space="preserve"> siguiente</w:t>
      </w:r>
      <w:r w:rsidRPr="005F637F">
        <w:rPr>
          <w:rFonts w:asciiTheme="minorHAnsi" w:hAnsiTheme="minorHAnsi" w:cstheme="minorHAnsi"/>
          <w:w w:val="105"/>
          <w:sz w:val="24"/>
          <w:szCs w:val="24"/>
        </w:rPr>
        <w:t>,</w:t>
      </w:r>
      <w:r w:rsidR="00925855" w:rsidRPr="005F637F">
        <w:rPr>
          <w:rFonts w:asciiTheme="minorHAnsi" w:hAnsiTheme="minorHAnsi" w:cstheme="minorHAnsi"/>
          <w:w w:val="105"/>
          <w:sz w:val="24"/>
          <w:szCs w:val="24"/>
        </w:rPr>
        <w:t xml:space="preserve"> fue rehidratar las muestras, sumergiéndolas en cuatro recipientes con una gradación de alcoholes ascendente, (siendo sus concentraciones de 96%, 96%, 100% y 100%) (cinco segundos), para terminar en </w:t>
      </w:r>
      <w:proofErr w:type="spellStart"/>
      <w:r w:rsidR="00925855" w:rsidRPr="005F637F">
        <w:rPr>
          <w:rFonts w:asciiTheme="minorHAnsi" w:hAnsiTheme="minorHAnsi" w:cstheme="minorHAnsi"/>
          <w:w w:val="105"/>
          <w:sz w:val="24"/>
          <w:szCs w:val="24"/>
        </w:rPr>
        <w:t>xilol</w:t>
      </w:r>
      <w:proofErr w:type="spellEnd"/>
      <w:r w:rsidR="00925855" w:rsidRPr="005F637F">
        <w:rPr>
          <w:rFonts w:asciiTheme="minorHAnsi" w:hAnsiTheme="minorHAnsi" w:cstheme="minorHAnsi"/>
          <w:w w:val="105"/>
          <w:sz w:val="24"/>
          <w:szCs w:val="24"/>
        </w:rPr>
        <w:t xml:space="preserve"> diez minutos.</w:t>
      </w:r>
    </w:p>
    <w:p w14:paraId="39564ABF" w14:textId="77777777" w:rsidR="00925855" w:rsidRPr="005F637F" w:rsidRDefault="00925855" w:rsidP="005F637F">
      <w:pPr>
        <w:pStyle w:val="Textoindependiente"/>
        <w:tabs>
          <w:tab w:val="left" w:pos="284"/>
        </w:tabs>
        <w:spacing w:before="22" w:line="360" w:lineRule="auto"/>
        <w:ind w:right="51"/>
        <w:jc w:val="both"/>
        <w:rPr>
          <w:rFonts w:asciiTheme="minorHAnsi" w:hAnsiTheme="minorHAnsi" w:cstheme="minorHAnsi"/>
          <w:sz w:val="24"/>
          <w:szCs w:val="24"/>
        </w:rPr>
      </w:pPr>
    </w:p>
    <w:p w14:paraId="3E7E5E60" w14:textId="77777777" w:rsidR="00925855" w:rsidRPr="005F637F" w:rsidRDefault="00925855" w:rsidP="005F637F">
      <w:pPr>
        <w:pStyle w:val="Textoindependiente"/>
        <w:tabs>
          <w:tab w:val="left" w:pos="284"/>
        </w:tabs>
        <w:spacing w:before="22" w:line="360" w:lineRule="auto"/>
        <w:ind w:right="51"/>
        <w:jc w:val="both"/>
        <w:rPr>
          <w:rFonts w:asciiTheme="minorHAnsi" w:hAnsiTheme="minorHAnsi" w:cstheme="minorHAnsi"/>
          <w:sz w:val="24"/>
          <w:szCs w:val="24"/>
        </w:rPr>
      </w:pPr>
      <w:r w:rsidRPr="005F637F">
        <w:rPr>
          <w:rFonts w:asciiTheme="minorHAnsi" w:hAnsiTheme="minorHAnsi" w:cstheme="minorHAnsi"/>
          <w:w w:val="105"/>
          <w:sz w:val="24"/>
          <w:szCs w:val="24"/>
        </w:rPr>
        <w:t xml:space="preserve">Todos estos pasos se realizaron dentro de una campana de extracción para minimizar el contacto con el </w:t>
      </w:r>
      <w:proofErr w:type="spellStart"/>
      <w:r w:rsidRPr="005F637F">
        <w:rPr>
          <w:rFonts w:asciiTheme="minorHAnsi" w:hAnsiTheme="minorHAnsi" w:cstheme="minorHAnsi"/>
          <w:w w:val="105"/>
          <w:sz w:val="24"/>
          <w:szCs w:val="24"/>
        </w:rPr>
        <w:t>xilol</w:t>
      </w:r>
      <w:proofErr w:type="spellEnd"/>
      <w:r w:rsidR="00762A14" w:rsidRPr="005F637F">
        <w:rPr>
          <w:rFonts w:asciiTheme="minorHAnsi" w:hAnsiTheme="minorHAnsi" w:cstheme="minorHAnsi"/>
          <w:w w:val="105"/>
          <w:sz w:val="24"/>
          <w:szCs w:val="24"/>
        </w:rPr>
        <w:t>.</w:t>
      </w:r>
    </w:p>
    <w:p w14:paraId="10F74C50" w14:textId="77777777" w:rsidR="00925855" w:rsidRPr="005F637F" w:rsidRDefault="00925855" w:rsidP="005F637F">
      <w:pPr>
        <w:pStyle w:val="Textoindependiente"/>
        <w:tabs>
          <w:tab w:val="left" w:pos="284"/>
        </w:tabs>
        <w:spacing w:before="22" w:line="360" w:lineRule="auto"/>
        <w:ind w:right="51"/>
        <w:jc w:val="both"/>
        <w:rPr>
          <w:rFonts w:asciiTheme="minorHAnsi" w:hAnsiTheme="minorHAnsi" w:cstheme="minorHAnsi"/>
          <w:sz w:val="24"/>
          <w:szCs w:val="24"/>
        </w:rPr>
      </w:pPr>
    </w:p>
    <w:p w14:paraId="7A375ED1" w14:textId="77777777" w:rsidR="00925855" w:rsidRDefault="00925855" w:rsidP="005F637F">
      <w:pPr>
        <w:pStyle w:val="Textoindependiente"/>
        <w:tabs>
          <w:tab w:val="left" w:pos="284"/>
        </w:tabs>
        <w:spacing w:before="22" w:line="360" w:lineRule="auto"/>
        <w:ind w:right="51"/>
        <w:rPr>
          <w:sz w:val="22"/>
        </w:rPr>
      </w:pPr>
      <w:r>
        <w:rPr>
          <w:noProof/>
          <w:lang w:eastAsia="es-ES"/>
        </w:rPr>
        <w:lastRenderedPageBreak/>
        <w:drawing>
          <wp:anchor distT="0" distB="0" distL="0" distR="0" simplePos="0" relativeHeight="251770880" behindDoc="0" locked="0" layoutInCell="1" allowOverlap="1" wp14:anchorId="10F904E8" wp14:editId="3C3DE683">
            <wp:simplePos x="0" y="0"/>
            <wp:positionH relativeFrom="page">
              <wp:posOffset>1139906</wp:posOffset>
            </wp:positionH>
            <wp:positionV relativeFrom="paragraph">
              <wp:posOffset>199412</wp:posOffset>
            </wp:positionV>
            <wp:extent cx="5290832" cy="1987391"/>
            <wp:effectExtent l="0" t="0" r="0" b="0"/>
            <wp:wrapTopAndBottom/>
            <wp:docPr id="32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7.jpeg"/>
                    <pic:cNvPicPr/>
                  </pic:nvPicPr>
                  <pic:blipFill>
                    <a:blip r:embed="rId43" cstate="print"/>
                    <a:stretch>
                      <a:fillRect/>
                    </a:stretch>
                  </pic:blipFill>
                  <pic:spPr>
                    <a:xfrm>
                      <a:off x="0" y="0"/>
                      <a:ext cx="5290832" cy="1987391"/>
                    </a:xfrm>
                    <a:prstGeom prst="rect">
                      <a:avLst/>
                    </a:prstGeom>
                  </pic:spPr>
                </pic:pic>
              </a:graphicData>
            </a:graphic>
          </wp:anchor>
        </w:drawing>
      </w:r>
    </w:p>
    <w:p w14:paraId="393D7C40" w14:textId="77777777" w:rsidR="00925855" w:rsidRDefault="00925855" w:rsidP="005F637F">
      <w:pPr>
        <w:pStyle w:val="Textoindependiente"/>
        <w:tabs>
          <w:tab w:val="left" w:pos="284"/>
        </w:tabs>
        <w:spacing w:before="22" w:line="360" w:lineRule="auto"/>
        <w:ind w:right="51"/>
        <w:rPr>
          <w:sz w:val="20"/>
        </w:rPr>
      </w:pPr>
    </w:p>
    <w:p w14:paraId="06D474B3" w14:textId="24534BC4" w:rsidR="00925855" w:rsidRPr="00762A14" w:rsidRDefault="00762A14" w:rsidP="005F637F">
      <w:pPr>
        <w:pStyle w:val="Descripcin"/>
        <w:spacing w:before="22" w:after="0" w:line="360" w:lineRule="auto"/>
        <w:ind w:right="51"/>
        <w:rPr>
          <w:rFonts w:asciiTheme="minorHAnsi" w:hAnsiTheme="minorHAnsi" w:cstheme="minorHAnsi"/>
          <w:color w:val="auto"/>
          <w:sz w:val="22"/>
          <w:szCs w:val="22"/>
        </w:rPr>
        <w:sectPr w:rsidR="00925855" w:rsidRPr="00762A14" w:rsidSect="00FA3D2F">
          <w:type w:val="continuous"/>
          <w:pgSz w:w="11900" w:h="16840"/>
          <w:pgMar w:top="1417" w:right="1701" w:bottom="1417" w:left="1701" w:header="360" w:footer="1160" w:gutter="0"/>
          <w:cols w:space="720"/>
        </w:sectPr>
      </w:pPr>
      <w:bookmarkStart w:id="44" w:name="_Toc63244221"/>
      <w:r w:rsidRPr="00762A14">
        <w:rPr>
          <w:rFonts w:asciiTheme="minorHAnsi" w:hAnsiTheme="minorHAnsi" w:cstheme="minorHAnsi"/>
          <w:b/>
          <w:color w:val="auto"/>
          <w:sz w:val="22"/>
          <w:szCs w:val="22"/>
        </w:rPr>
        <w:t xml:space="preserve">Figura </w:t>
      </w:r>
      <w:r w:rsidRPr="00762A14">
        <w:rPr>
          <w:rFonts w:asciiTheme="minorHAnsi" w:hAnsiTheme="minorHAnsi" w:cstheme="minorHAnsi"/>
          <w:b/>
          <w:color w:val="auto"/>
          <w:sz w:val="22"/>
          <w:szCs w:val="22"/>
        </w:rPr>
        <w:fldChar w:fldCharType="begin"/>
      </w:r>
      <w:r w:rsidRPr="00762A14">
        <w:rPr>
          <w:rFonts w:asciiTheme="minorHAnsi" w:hAnsiTheme="minorHAnsi" w:cstheme="minorHAnsi"/>
          <w:b/>
          <w:color w:val="auto"/>
          <w:sz w:val="22"/>
          <w:szCs w:val="22"/>
        </w:rPr>
        <w:instrText xml:space="preserve"> SEQ Figura \* ARABIC </w:instrText>
      </w:r>
      <w:r w:rsidRPr="00762A14">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24</w:t>
      </w:r>
      <w:r w:rsidRPr="00762A14">
        <w:rPr>
          <w:rFonts w:asciiTheme="minorHAnsi" w:hAnsiTheme="minorHAnsi" w:cstheme="minorHAnsi"/>
          <w:b/>
          <w:color w:val="auto"/>
          <w:sz w:val="22"/>
          <w:szCs w:val="22"/>
        </w:rPr>
        <w:fldChar w:fldCharType="end"/>
      </w:r>
      <w:r w:rsidRPr="00762A14">
        <w:rPr>
          <w:rFonts w:asciiTheme="minorHAnsi" w:hAnsiTheme="minorHAnsi" w:cstheme="minorHAnsi"/>
          <w:b/>
          <w:color w:val="auto"/>
          <w:sz w:val="22"/>
          <w:szCs w:val="22"/>
        </w:rPr>
        <w:t>.</w:t>
      </w:r>
      <w:r w:rsidRPr="00762A14">
        <w:rPr>
          <w:rFonts w:asciiTheme="minorHAnsi" w:hAnsiTheme="minorHAnsi" w:cstheme="minorHAnsi"/>
          <w:color w:val="auto"/>
          <w:sz w:val="22"/>
          <w:szCs w:val="22"/>
        </w:rPr>
        <w:t xml:space="preserve"> </w:t>
      </w:r>
      <w:proofErr w:type="spellStart"/>
      <w:r w:rsidRPr="00762A14">
        <w:rPr>
          <w:rFonts w:asciiTheme="minorHAnsi" w:hAnsiTheme="minorHAnsi" w:cstheme="minorHAnsi"/>
          <w:color w:val="auto"/>
          <w:sz w:val="22"/>
          <w:szCs w:val="22"/>
        </w:rPr>
        <w:t>Desparafinado</w:t>
      </w:r>
      <w:proofErr w:type="spellEnd"/>
      <w:r w:rsidRPr="00762A14">
        <w:rPr>
          <w:rFonts w:asciiTheme="minorHAnsi" w:hAnsiTheme="minorHAnsi" w:cstheme="minorHAnsi"/>
          <w:color w:val="auto"/>
          <w:sz w:val="22"/>
          <w:szCs w:val="22"/>
        </w:rPr>
        <w:t xml:space="preserve"> y tinción de las muestras dentro de campana de extracción.</w:t>
      </w:r>
      <w:bookmarkEnd w:id="44"/>
    </w:p>
    <w:p w14:paraId="1F8DBB84" w14:textId="77777777" w:rsidR="005F637F" w:rsidRDefault="005F637F" w:rsidP="005F637F">
      <w:pPr>
        <w:pStyle w:val="Textoindependiente"/>
        <w:tabs>
          <w:tab w:val="left" w:pos="284"/>
        </w:tabs>
        <w:spacing w:before="22" w:line="360" w:lineRule="auto"/>
        <w:ind w:right="51"/>
        <w:jc w:val="both"/>
        <w:rPr>
          <w:w w:val="105"/>
        </w:rPr>
      </w:pPr>
    </w:p>
    <w:p w14:paraId="1B5F6B2E" w14:textId="77777777" w:rsidR="00925855" w:rsidRDefault="00925855" w:rsidP="005F637F">
      <w:pPr>
        <w:pStyle w:val="Textoindependiente"/>
        <w:tabs>
          <w:tab w:val="left" w:pos="284"/>
        </w:tabs>
        <w:spacing w:before="22" w:line="360" w:lineRule="auto"/>
        <w:ind w:right="51"/>
        <w:jc w:val="both"/>
      </w:pPr>
      <w:r>
        <w:rPr>
          <w:w w:val="105"/>
        </w:rPr>
        <w:t>Posteriormente, las muestras se montaron con una gota de medio de montaje para preparaciones sobre el portaobjetos y sobre éste un cubreobjetos. Dejamos secar</w:t>
      </w:r>
      <w:r w:rsidR="00762A14">
        <w:rPr>
          <w:w w:val="105"/>
        </w:rPr>
        <w:t>.</w:t>
      </w:r>
    </w:p>
    <w:p w14:paraId="369F8E57" w14:textId="77777777" w:rsidR="00925855" w:rsidRDefault="00925855" w:rsidP="005F637F">
      <w:pPr>
        <w:pStyle w:val="Textoindependiente"/>
        <w:tabs>
          <w:tab w:val="left" w:pos="284"/>
        </w:tabs>
        <w:spacing w:before="22" w:line="360" w:lineRule="auto"/>
        <w:ind w:right="51"/>
        <w:rPr>
          <w:sz w:val="29"/>
        </w:rPr>
      </w:pPr>
      <w:r>
        <w:rPr>
          <w:noProof/>
          <w:lang w:eastAsia="es-ES"/>
        </w:rPr>
        <w:drawing>
          <wp:anchor distT="0" distB="0" distL="0" distR="0" simplePos="0" relativeHeight="251771904" behindDoc="0" locked="0" layoutInCell="1" allowOverlap="1" wp14:anchorId="2DC10C34" wp14:editId="61FDEDD9">
            <wp:simplePos x="0" y="0"/>
            <wp:positionH relativeFrom="page">
              <wp:posOffset>2724911</wp:posOffset>
            </wp:positionH>
            <wp:positionV relativeFrom="paragraph">
              <wp:posOffset>251320</wp:posOffset>
            </wp:positionV>
            <wp:extent cx="2109542" cy="2362200"/>
            <wp:effectExtent l="0" t="0" r="0" b="0"/>
            <wp:wrapTopAndBottom/>
            <wp:docPr id="326"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8.jpeg"/>
                    <pic:cNvPicPr/>
                  </pic:nvPicPr>
                  <pic:blipFill>
                    <a:blip r:embed="rId44" cstate="print"/>
                    <a:stretch>
                      <a:fillRect/>
                    </a:stretch>
                  </pic:blipFill>
                  <pic:spPr>
                    <a:xfrm>
                      <a:off x="0" y="0"/>
                      <a:ext cx="2109542" cy="2362200"/>
                    </a:xfrm>
                    <a:prstGeom prst="rect">
                      <a:avLst/>
                    </a:prstGeom>
                  </pic:spPr>
                </pic:pic>
              </a:graphicData>
            </a:graphic>
          </wp:anchor>
        </w:drawing>
      </w:r>
    </w:p>
    <w:p w14:paraId="22247626" w14:textId="41AEA95D" w:rsidR="00925855" w:rsidRPr="005F637F" w:rsidRDefault="00945A4F" w:rsidP="005F637F">
      <w:pPr>
        <w:pStyle w:val="Descripcin"/>
        <w:spacing w:before="22" w:after="0" w:line="360" w:lineRule="auto"/>
        <w:ind w:right="51"/>
        <w:rPr>
          <w:rFonts w:asciiTheme="minorHAnsi" w:hAnsiTheme="minorHAnsi" w:cstheme="minorHAnsi"/>
          <w:i w:val="0"/>
          <w:color w:val="auto"/>
          <w:sz w:val="22"/>
          <w:szCs w:val="22"/>
        </w:rPr>
      </w:pPr>
      <w:bookmarkStart w:id="45" w:name="_Toc63244222"/>
      <w:r w:rsidRPr="00945A4F">
        <w:rPr>
          <w:rFonts w:asciiTheme="minorHAnsi" w:hAnsiTheme="minorHAnsi" w:cstheme="minorHAnsi"/>
          <w:b/>
          <w:color w:val="auto"/>
          <w:sz w:val="22"/>
          <w:szCs w:val="22"/>
        </w:rPr>
        <w:t xml:space="preserve">Figura </w:t>
      </w:r>
      <w:r w:rsidRPr="00945A4F">
        <w:rPr>
          <w:rFonts w:asciiTheme="minorHAnsi" w:hAnsiTheme="minorHAnsi" w:cstheme="minorHAnsi"/>
          <w:b/>
          <w:color w:val="auto"/>
          <w:sz w:val="22"/>
          <w:szCs w:val="22"/>
        </w:rPr>
        <w:fldChar w:fldCharType="begin"/>
      </w:r>
      <w:r w:rsidRPr="00945A4F">
        <w:rPr>
          <w:rFonts w:asciiTheme="minorHAnsi" w:hAnsiTheme="minorHAnsi" w:cstheme="minorHAnsi"/>
          <w:b/>
          <w:color w:val="auto"/>
          <w:sz w:val="22"/>
          <w:szCs w:val="22"/>
        </w:rPr>
        <w:instrText xml:space="preserve"> SEQ Figura \* ARABIC </w:instrText>
      </w:r>
      <w:r w:rsidRPr="00945A4F">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25</w:t>
      </w:r>
      <w:r w:rsidRPr="00945A4F">
        <w:rPr>
          <w:rFonts w:asciiTheme="minorHAnsi" w:hAnsiTheme="minorHAnsi" w:cstheme="minorHAnsi"/>
          <w:b/>
          <w:color w:val="auto"/>
          <w:sz w:val="22"/>
          <w:szCs w:val="22"/>
        </w:rPr>
        <w:fldChar w:fldCharType="end"/>
      </w:r>
      <w:r w:rsidRPr="00945A4F">
        <w:rPr>
          <w:rFonts w:asciiTheme="minorHAnsi" w:hAnsiTheme="minorHAnsi" w:cstheme="minorHAnsi"/>
          <w:b/>
          <w:color w:val="auto"/>
          <w:sz w:val="22"/>
          <w:szCs w:val="22"/>
        </w:rPr>
        <w:t>.</w:t>
      </w:r>
      <w:r w:rsidRPr="00945A4F">
        <w:rPr>
          <w:rFonts w:asciiTheme="minorHAnsi" w:hAnsiTheme="minorHAnsi" w:cstheme="minorHAnsi"/>
          <w:color w:val="auto"/>
          <w:sz w:val="22"/>
          <w:szCs w:val="22"/>
        </w:rPr>
        <w:t xml:space="preserve"> Montaje de las muestras.</w:t>
      </w:r>
      <w:bookmarkEnd w:id="45"/>
    </w:p>
    <w:p w14:paraId="6BD561C6" w14:textId="77777777" w:rsidR="00925855" w:rsidRPr="00DA68D3" w:rsidRDefault="00DA68D3" w:rsidP="00DA68D3">
      <w:pPr>
        <w:widowControl/>
        <w:autoSpaceDE/>
        <w:autoSpaceDN/>
        <w:spacing w:after="160" w:line="259" w:lineRule="auto"/>
        <w:rPr>
          <w:i/>
          <w:szCs w:val="21"/>
        </w:rPr>
      </w:pPr>
      <w:r>
        <w:rPr>
          <w:i/>
        </w:rPr>
        <w:br w:type="page"/>
      </w:r>
    </w:p>
    <w:p w14:paraId="7414DE31" w14:textId="77777777" w:rsidR="00925855" w:rsidRDefault="009C799C" w:rsidP="005F637F">
      <w:pPr>
        <w:pStyle w:val="Ttulo3"/>
        <w:tabs>
          <w:tab w:val="left" w:pos="284"/>
        </w:tabs>
        <w:spacing w:before="22" w:line="360" w:lineRule="auto"/>
        <w:ind w:left="0" w:right="51" w:firstLine="0"/>
        <w:rPr>
          <w:rFonts w:asciiTheme="minorHAnsi" w:hAnsiTheme="minorHAnsi" w:cstheme="minorHAnsi"/>
          <w:w w:val="105"/>
          <w:sz w:val="24"/>
          <w:szCs w:val="24"/>
        </w:rPr>
      </w:pPr>
      <w:bookmarkStart w:id="46" w:name="_Toc82173977"/>
      <w:r w:rsidRPr="00DA68D3">
        <w:rPr>
          <w:rFonts w:asciiTheme="minorHAnsi" w:hAnsiTheme="minorHAnsi" w:cstheme="minorHAnsi"/>
          <w:w w:val="105"/>
          <w:sz w:val="24"/>
          <w:szCs w:val="24"/>
        </w:rPr>
        <w:lastRenderedPageBreak/>
        <w:t>3.6</w:t>
      </w:r>
      <w:r w:rsidR="00815B64" w:rsidRPr="00DA68D3">
        <w:rPr>
          <w:rFonts w:asciiTheme="minorHAnsi" w:hAnsiTheme="minorHAnsi" w:cstheme="minorHAnsi"/>
          <w:w w:val="105"/>
          <w:sz w:val="24"/>
          <w:szCs w:val="24"/>
        </w:rPr>
        <w:t xml:space="preserve">.6 </w:t>
      </w:r>
      <w:r w:rsidR="00925855" w:rsidRPr="00DA68D3">
        <w:rPr>
          <w:rFonts w:asciiTheme="minorHAnsi" w:hAnsiTheme="minorHAnsi" w:cstheme="minorHAnsi"/>
          <w:w w:val="105"/>
          <w:sz w:val="24"/>
          <w:szCs w:val="24"/>
        </w:rPr>
        <w:t>Almacenado de muestras</w:t>
      </w:r>
      <w:r w:rsidR="00DA68D3">
        <w:rPr>
          <w:rFonts w:asciiTheme="minorHAnsi" w:hAnsiTheme="minorHAnsi" w:cstheme="minorHAnsi"/>
          <w:w w:val="105"/>
          <w:sz w:val="24"/>
          <w:szCs w:val="24"/>
        </w:rPr>
        <w:t>:</w:t>
      </w:r>
      <w:bookmarkEnd w:id="46"/>
    </w:p>
    <w:p w14:paraId="5F9CE1FA" w14:textId="77777777" w:rsidR="00DA68D3" w:rsidRPr="00DA68D3" w:rsidRDefault="00DA68D3" w:rsidP="00DA68D3"/>
    <w:p w14:paraId="20962E7B" w14:textId="77777777" w:rsidR="00925855" w:rsidRPr="00945A4F" w:rsidRDefault="00925855" w:rsidP="005F637F">
      <w:pPr>
        <w:pStyle w:val="Textoindependiente"/>
        <w:tabs>
          <w:tab w:val="left" w:pos="284"/>
        </w:tabs>
        <w:spacing w:before="22" w:line="360" w:lineRule="auto"/>
        <w:ind w:right="51"/>
        <w:jc w:val="both"/>
        <w:rPr>
          <w:rFonts w:ascii="Calibri"/>
        </w:rPr>
      </w:pPr>
      <w:r>
        <w:rPr>
          <w:w w:val="105"/>
        </w:rPr>
        <w:t>El almacenado de los botes, al contener formol, debe realizarse en estancias</w:t>
      </w:r>
      <w:r w:rsidR="00945A4F">
        <w:rPr>
          <w:rFonts w:ascii="Calibri"/>
        </w:rPr>
        <w:t xml:space="preserve"> </w:t>
      </w:r>
      <w:r>
        <w:rPr>
          <w:w w:val="105"/>
        </w:rPr>
        <w:t>preparadas para ello. En nuestro caso se guardaron en almacenes con extractores y/o</w:t>
      </w:r>
      <w:r w:rsidR="00945A4F">
        <w:rPr>
          <w:rFonts w:ascii="Calibri"/>
        </w:rPr>
        <w:t xml:space="preserve"> </w:t>
      </w:r>
      <w:r>
        <w:rPr>
          <w:w w:val="105"/>
        </w:rPr>
        <w:t xml:space="preserve">en armarios con sus propios extractores </w:t>
      </w:r>
      <w:r w:rsidR="00945A4F">
        <w:rPr>
          <w:w w:val="105"/>
        </w:rPr>
        <w:t>de filtro de carbono</w:t>
      </w:r>
      <w:r>
        <w:rPr>
          <w:w w:val="105"/>
        </w:rPr>
        <w:t>. Las muestras se almacenaron en esos lugares hasta que se tallaron. Posteriormente al tallado los portaobjetos con las muestras se almacenaron en archivadores de muestras, para su posterior estudio histopatológico, y los bloques de parafina con los restos de muestras se almacenaron en armarios de bloques de parafina, por si hubiera que realizar cortes nuevos o tinciones especiales.</w:t>
      </w:r>
    </w:p>
    <w:p w14:paraId="3C81E56C" w14:textId="77777777" w:rsidR="00925855" w:rsidRDefault="00945A4F" w:rsidP="005F637F">
      <w:pPr>
        <w:pStyle w:val="Textoindependiente"/>
        <w:tabs>
          <w:tab w:val="left" w:pos="284"/>
        </w:tabs>
        <w:spacing w:before="22" w:line="360" w:lineRule="auto"/>
        <w:ind w:right="51"/>
        <w:rPr>
          <w:sz w:val="27"/>
        </w:rPr>
      </w:pPr>
      <w:r>
        <w:rPr>
          <w:noProof/>
          <w:lang w:eastAsia="es-ES"/>
        </w:rPr>
        <w:drawing>
          <wp:anchor distT="0" distB="0" distL="0" distR="0" simplePos="0" relativeHeight="251772928" behindDoc="0" locked="0" layoutInCell="1" allowOverlap="1" wp14:anchorId="7EB8EE95" wp14:editId="17A5D3A0">
            <wp:simplePos x="0" y="0"/>
            <wp:positionH relativeFrom="margin">
              <wp:align>center</wp:align>
            </wp:positionH>
            <wp:positionV relativeFrom="paragraph">
              <wp:posOffset>303146</wp:posOffset>
            </wp:positionV>
            <wp:extent cx="1449975" cy="1923669"/>
            <wp:effectExtent l="0" t="0" r="0" b="635"/>
            <wp:wrapTopAndBottom/>
            <wp:docPr id="32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9.jpeg"/>
                    <pic:cNvPicPr/>
                  </pic:nvPicPr>
                  <pic:blipFill>
                    <a:blip r:embed="rId45" cstate="print"/>
                    <a:stretch>
                      <a:fillRect/>
                    </a:stretch>
                  </pic:blipFill>
                  <pic:spPr>
                    <a:xfrm>
                      <a:off x="0" y="0"/>
                      <a:ext cx="1449975" cy="1923669"/>
                    </a:xfrm>
                    <a:prstGeom prst="rect">
                      <a:avLst/>
                    </a:prstGeom>
                  </pic:spPr>
                </pic:pic>
              </a:graphicData>
            </a:graphic>
          </wp:anchor>
        </w:drawing>
      </w:r>
    </w:p>
    <w:p w14:paraId="5E4B37AD" w14:textId="2709EFBE" w:rsidR="00945A4F" w:rsidRPr="00945A4F" w:rsidRDefault="00945A4F" w:rsidP="005F637F">
      <w:pPr>
        <w:pStyle w:val="Descripcin"/>
        <w:spacing w:before="22" w:after="0" w:line="360" w:lineRule="auto"/>
        <w:ind w:right="51"/>
        <w:rPr>
          <w:rFonts w:asciiTheme="minorHAnsi" w:hAnsiTheme="minorHAnsi" w:cstheme="minorHAnsi"/>
          <w:color w:val="auto"/>
          <w:sz w:val="22"/>
          <w:szCs w:val="22"/>
        </w:rPr>
      </w:pPr>
      <w:bookmarkStart w:id="47" w:name="_Toc63244223"/>
      <w:r w:rsidRPr="00945A4F">
        <w:rPr>
          <w:rFonts w:asciiTheme="minorHAnsi" w:hAnsiTheme="minorHAnsi" w:cstheme="minorHAnsi"/>
          <w:b/>
          <w:color w:val="auto"/>
          <w:sz w:val="22"/>
          <w:szCs w:val="22"/>
        </w:rPr>
        <w:t xml:space="preserve">Figura </w:t>
      </w:r>
      <w:r w:rsidRPr="00945A4F">
        <w:rPr>
          <w:rFonts w:asciiTheme="minorHAnsi" w:hAnsiTheme="minorHAnsi" w:cstheme="minorHAnsi"/>
          <w:b/>
          <w:color w:val="auto"/>
          <w:sz w:val="22"/>
          <w:szCs w:val="22"/>
        </w:rPr>
        <w:fldChar w:fldCharType="begin"/>
      </w:r>
      <w:r w:rsidRPr="00945A4F">
        <w:rPr>
          <w:rFonts w:asciiTheme="minorHAnsi" w:hAnsiTheme="minorHAnsi" w:cstheme="minorHAnsi"/>
          <w:b/>
          <w:color w:val="auto"/>
          <w:sz w:val="22"/>
          <w:szCs w:val="22"/>
        </w:rPr>
        <w:instrText xml:space="preserve"> SEQ Figura \* ARABIC </w:instrText>
      </w:r>
      <w:r w:rsidRPr="00945A4F">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26</w:t>
      </w:r>
      <w:r w:rsidRPr="00945A4F">
        <w:rPr>
          <w:rFonts w:asciiTheme="minorHAnsi" w:hAnsiTheme="minorHAnsi" w:cstheme="minorHAnsi"/>
          <w:b/>
          <w:color w:val="auto"/>
          <w:sz w:val="22"/>
          <w:szCs w:val="22"/>
        </w:rPr>
        <w:fldChar w:fldCharType="end"/>
      </w:r>
      <w:r w:rsidRPr="00945A4F">
        <w:rPr>
          <w:rFonts w:asciiTheme="minorHAnsi" w:hAnsiTheme="minorHAnsi" w:cstheme="minorHAnsi"/>
          <w:b/>
          <w:color w:val="auto"/>
          <w:sz w:val="22"/>
          <w:szCs w:val="22"/>
        </w:rPr>
        <w:t>.</w:t>
      </w:r>
      <w:r w:rsidRPr="00945A4F">
        <w:rPr>
          <w:rFonts w:asciiTheme="minorHAnsi" w:hAnsiTheme="minorHAnsi" w:cstheme="minorHAnsi"/>
          <w:color w:val="auto"/>
          <w:sz w:val="22"/>
          <w:szCs w:val="22"/>
        </w:rPr>
        <w:t xml:space="preserve"> Armario de almacenado de muestras que contienen formol.</w:t>
      </w:r>
      <w:bookmarkEnd w:id="47"/>
    </w:p>
    <w:p w14:paraId="06A3C0B7" w14:textId="77777777" w:rsidR="00945A4F" w:rsidRPr="00945A4F" w:rsidRDefault="00945A4F" w:rsidP="005F637F">
      <w:pPr>
        <w:spacing w:before="22" w:line="360" w:lineRule="auto"/>
        <w:ind w:right="51"/>
        <w:rPr>
          <w:sz w:val="20"/>
        </w:rPr>
      </w:pPr>
    </w:p>
    <w:p w14:paraId="5324F04A" w14:textId="77777777" w:rsidR="00945A4F" w:rsidRPr="00DA68D3" w:rsidRDefault="009C799C" w:rsidP="005F637F">
      <w:pPr>
        <w:pStyle w:val="Ttulo3"/>
        <w:tabs>
          <w:tab w:val="left" w:pos="284"/>
        </w:tabs>
        <w:spacing w:before="22" w:line="360" w:lineRule="auto"/>
        <w:ind w:left="0" w:right="51" w:firstLine="0"/>
        <w:rPr>
          <w:rFonts w:asciiTheme="minorHAnsi" w:hAnsiTheme="minorHAnsi" w:cstheme="minorHAnsi"/>
          <w:sz w:val="24"/>
          <w:szCs w:val="24"/>
        </w:rPr>
      </w:pPr>
      <w:bookmarkStart w:id="48" w:name="_Toc82173978"/>
      <w:r w:rsidRPr="00DA68D3">
        <w:rPr>
          <w:rFonts w:asciiTheme="minorHAnsi" w:hAnsiTheme="minorHAnsi" w:cstheme="minorHAnsi"/>
          <w:w w:val="105"/>
          <w:sz w:val="24"/>
          <w:szCs w:val="24"/>
        </w:rPr>
        <w:t>3.6</w:t>
      </w:r>
      <w:r w:rsidR="00815B64" w:rsidRPr="00DA68D3">
        <w:rPr>
          <w:rFonts w:asciiTheme="minorHAnsi" w:hAnsiTheme="minorHAnsi" w:cstheme="minorHAnsi"/>
          <w:w w:val="105"/>
          <w:sz w:val="24"/>
          <w:szCs w:val="24"/>
        </w:rPr>
        <w:t>.7</w:t>
      </w:r>
      <w:r w:rsidR="00945A4F" w:rsidRPr="00DA68D3">
        <w:rPr>
          <w:rFonts w:asciiTheme="minorHAnsi" w:hAnsiTheme="minorHAnsi" w:cstheme="minorHAnsi"/>
          <w:w w:val="105"/>
          <w:sz w:val="24"/>
          <w:szCs w:val="24"/>
        </w:rPr>
        <w:t xml:space="preserve"> Eliminación de residuos:</w:t>
      </w:r>
      <w:bookmarkEnd w:id="48"/>
    </w:p>
    <w:p w14:paraId="4B232F7B" w14:textId="77777777" w:rsidR="00FA3D2F" w:rsidRDefault="00FA3D2F" w:rsidP="005F637F">
      <w:pPr>
        <w:pStyle w:val="Textoindependiente"/>
        <w:tabs>
          <w:tab w:val="left" w:pos="284"/>
        </w:tabs>
        <w:spacing w:before="22" w:line="360" w:lineRule="auto"/>
        <w:ind w:right="51"/>
        <w:jc w:val="both"/>
        <w:rPr>
          <w:rFonts w:asciiTheme="minorHAnsi" w:hAnsiTheme="minorHAnsi" w:cstheme="minorHAnsi"/>
          <w:w w:val="105"/>
          <w:sz w:val="24"/>
          <w:szCs w:val="24"/>
        </w:rPr>
      </w:pPr>
    </w:p>
    <w:p w14:paraId="1FE17167" w14:textId="77777777" w:rsidR="00945A4F" w:rsidRPr="00FA3D2F" w:rsidRDefault="00945A4F" w:rsidP="005F637F">
      <w:pPr>
        <w:pStyle w:val="Textoindependiente"/>
        <w:tabs>
          <w:tab w:val="left" w:pos="284"/>
        </w:tabs>
        <w:spacing w:before="22" w:line="360" w:lineRule="auto"/>
        <w:ind w:right="51"/>
        <w:jc w:val="both"/>
        <w:rPr>
          <w:rFonts w:asciiTheme="minorHAnsi" w:hAnsiTheme="minorHAnsi" w:cstheme="minorHAnsi"/>
          <w:sz w:val="24"/>
          <w:szCs w:val="24"/>
        </w:rPr>
      </w:pPr>
      <w:r w:rsidRPr="00FA3D2F">
        <w:rPr>
          <w:rFonts w:asciiTheme="minorHAnsi" w:hAnsiTheme="minorHAnsi" w:cstheme="minorHAnsi"/>
          <w:w w:val="105"/>
          <w:sz w:val="24"/>
          <w:szCs w:val="24"/>
        </w:rPr>
        <w:t>Tanto el formol, como otros productos usados en el laboratorio de histopatología, son residuos sujetos a normativa específica, ya que requieren de requisitos especiales en su gestión desde el punto de vista sanitario y medioambiental. La eliminación de estos residuos está regulada en la comunidad Valenciana por el Decreto 240/1994 de 22/11 y la Ley</w:t>
      </w:r>
      <w:r w:rsidRPr="00FA3D2F">
        <w:rPr>
          <w:rFonts w:asciiTheme="minorHAnsi" w:hAnsiTheme="minorHAnsi" w:cstheme="minorHAnsi"/>
          <w:spacing w:val="4"/>
          <w:w w:val="105"/>
          <w:sz w:val="24"/>
          <w:szCs w:val="24"/>
        </w:rPr>
        <w:t xml:space="preserve"> </w:t>
      </w:r>
      <w:r w:rsidRPr="00FA3D2F">
        <w:rPr>
          <w:rFonts w:asciiTheme="minorHAnsi" w:hAnsiTheme="minorHAnsi" w:cstheme="minorHAnsi"/>
          <w:w w:val="105"/>
          <w:sz w:val="24"/>
          <w:szCs w:val="24"/>
        </w:rPr>
        <w:t>10/2000.</w:t>
      </w:r>
    </w:p>
    <w:p w14:paraId="26C84F97" w14:textId="77777777" w:rsidR="00945A4F" w:rsidRPr="00FA3D2F" w:rsidRDefault="00945A4F" w:rsidP="005F637F">
      <w:pPr>
        <w:pStyle w:val="Textoindependiente"/>
        <w:tabs>
          <w:tab w:val="left" w:pos="284"/>
        </w:tabs>
        <w:spacing w:before="22" w:line="360" w:lineRule="auto"/>
        <w:ind w:right="51"/>
        <w:jc w:val="both"/>
        <w:rPr>
          <w:rFonts w:asciiTheme="minorHAnsi" w:hAnsiTheme="minorHAnsi" w:cstheme="minorHAnsi"/>
          <w:sz w:val="24"/>
          <w:szCs w:val="24"/>
        </w:rPr>
      </w:pPr>
      <w:r w:rsidRPr="00FA3D2F">
        <w:rPr>
          <w:rFonts w:asciiTheme="minorHAnsi" w:hAnsiTheme="minorHAnsi" w:cstheme="minorHAnsi"/>
          <w:w w:val="105"/>
          <w:sz w:val="24"/>
          <w:szCs w:val="24"/>
        </w:rPr>
        <w:t>Estos residuos generados son recogidos regularmente por una empresa contratada por la Universidad (CONSENUR), que lleva a cabo la gestión externa de eliminación de los residuos químicos y biológicos.</w:t>
      </w:r>
    </w:p>
    <w:p w14:paraId="6DA21F28" w14:textId="77777777" w:rsidR="00945A4F" w:rsidRPr="00FA3D2F" w:rsidRDefault="00945A4F" w:rsidP="005F637F">
      <w:pPr>
        <w:pStyle w:val="Textoindependiente"/>
        <w:tabs>
          <w:tab w:val="left" w:pos="284"/>
        </w:tabs>
        <w:spacing w:before="22" w:line="360" w:lineRule="auto"/>
        <w:ind w:right="51"/>
        <w:jc w:val="both"/>
        <w:rPr>
          <w:rFonts w:asciiTheme="minorHAnsi" w:hAnsiTheme="minorHAnsi" w:cstheme="minorHAnsi"/>
          <w:sz w:val="24"/>
          <w:szCs w:val="24"/>
        </w:rPr>
      </w:pPr>
      <w:r w:rsidRPr="00FA3D2F">
        <w:rPr>
          <w:rFonts w:asciiTheme="minorHAnsi" w:hAnsiTheme="minorHAnsi" w:cstheme="minorHAnsi"/>
          <w:w w:val="105"/>
          <w:sz w:val="24"/>
          <w:szCs w:val="24"/>
        </w:rPr>
        <w:t>Debido a lo comentado anterior</w:t>
      </w:r>
      <w:r w:rsidR="00FA3D2F">
        <w:rPr>
          <w:rFonts w:asciiTheme="minorHAnsi" w:hAnsiTheme="minorHAnsi" w:cstheme="minorHAnsi"/>
          <w:w w:val="105"/>
          <w:sz w:val="24"/>
          <w:szCs w:val="24"/>
        </w:rPr>
        <w:t>mente los botes con residuos d</w:t>
      </w:r>
      <w:r w:rsidRPr="00FA3D2F">
        <w:rPr>
          <w:rFonts w:asciiTheme="minorHAnsi" w:hAnsiTheme="minorHAnsi" w:cstheme="minorHAnsi"/>
          <w:w w:val="105"/>
          <w:sz w:val="24"/>
          <w:szCs w:val="24"/>
        </w:rPr>
        <w:t xml:space="preserve">el procesado de las muestras del proyecto se eliminaron 15 días después de su tallado, en los </w:t>
      </w:r>
      <w:r w:rsidRPr="00FA3D2F">
        <w:rPr>
          <w:rFonts w:asciiTheme="minorHAnsi" w:hAnsiTheme="minorHAnsi" w:cstheme="minorHAnsi"/>
          <w:w w:val="105"/>
          <w:sz w:val="24"/>
          <w:szCs w:val="24"/>
        </w:rPr>
        <w:lastRenderedPageBreak/>
        <w:t>contenedores suministrados por la empresa CONSENUR pa</w:t>
      </w:r>
      <w:r w:rsidR="005F637F">
        <w:rPr>
          <w:rFonts w:asciiTheme="minorHAnsi" w:hAnsiTheme="minorHAnsi" w:cstheme="minorHAnsi"/>
          <w:w w:val="105"/>
          <w:sz w:val="24"/>
          <w:szCs w:val="24"/>
        </w:rPr>
        <w:t>ra la eliminación de los mismos.</w:t>
      </w:r>
    </w:p>
    <w:p w14:paraId="7F92306C" w14:textId="77777777" w:rsidR="00945A4F" w:rsidRDefault="005F637F" w:rsidP="005F637F">
      <w:pPr>
        <w:pStyle w:val="Textoindependiente"/>
        <w:tabs>
          <w:tab w:val="left" w:pos="284"/>
        </w:tabs>
        <w:spacing w:before="22" w:line="360" w:lineRule="auto"/>
        <w:ind w:right="51"/>
        <w:rPr>
          <w:sz w:val="20"/>
        </w:rPr>
      </w:pPr>
      <w:r>
        <w:rPr>
          <w:noProof/>
          <w:lang w:eastAsia="es-ES"/>
        </w:rPr>
        <w:drawing>
          <wp:anchor distT="0" distB="0" distL="0" distR="0" simplePos="0" relativeHeight="251786240" behindDoc="0" locked="0" layoutInCell="1" allowOverlap="1" wp14:anchorId="1F0936B8" wp14:editId="3F84E8F7">
            <wp:simplePos x="0" y="0"/>
            <wp:positionH relativeFrom="margin">
              <wp:align>center</wp:align>
            </wp:positionH>
            <wp:positionV relativeFrom="paragraph">
              <wp:posOffset>25218</wp:posOffset>
            </wp:positionV>
            <wp:extent cx="893125" cy="1204111"/>
            <wp:effectExtent l="0" t="0" r="2540" b="0"/>
            <wp:wrapNone/>
            <wp:docPr id="328"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0.jpeg"/>
                    <pic:cNvPicPr/>
                  </pic:nvPicPr>
                  <pic:blipFill>
                    <a:blip r:embed="rId46" cstate="print"/>
                    <a:stretch>
                      <a:fillRect/>
                    </a:stretch>
                  </pic:blipFill>
                  <pic:spPr>
                    <a:xfrm>
                      <a:off x="0" y="0"/>
                      <a:ext cx="893125" cy="1204111"/>
                    </a:xfrm>
                    <a:prstGeom prst="rect">
                      <a:avLst/>
                    </a:prstGeom>
                  </pic:spPr>
                </pic:pic>
              </a:graphicData>
            </a:graphic>
            <wp14:sizeRelH relativeFrom="margin">
              <wp14:pctWidth>0</wp14:pctWidth>
            </wp14:sizeRelH>
            <wp14:sizeRelV relativeFrom="margin">
              <wp14:pctHeight>0</wp14:pctHeight>
            </wp14:sizeRelV>
          </wp:anchor>
        </w:drawing>
      </w:r>
    </w:p>
    <w:p w14:paraId="265898D8" w14:textId="77777777" w:rsidR="00945A4F" w:rsidRDefault="00945A4F" w:rsidP="005F637F">
      <w:pPr>
        <w:pStyle w:val="Textoindependiente"/>
        <w:tabs>
          <w:tab w:val="left" w:pos="284"/>
        </w:tabs>
        <w:spacing w:before="22" w:line="360" w:lineRule="auto"/>
        <w:ind w:right="51"/>
        <w:rPr>
          <w:sz w:val="20"/>
        </w:rPr>
      </w:pPr>
    </w:p>
    <w:p w14:paraId="2FEC68D1" w14:textId="77777777" w:rsidR="00945A4F" w:rsidRDefault="00945A4F" w:rsidP="005F637F">
      <w:pPr>
        <w:pStyle w:val="Textoindependiente"/>
        <w:tabs>
          <w:tab w:val="left" w:pos="284"/>
        </w:tabs>
        <w:spacing w:before="22" w:line="360" w:lineRule="auto"/>
        <w:ind w:right="51"/>
        <w:rPr>
          <w:sz w:val="20"/>
        </w:rPr>
      </w:pPr>
    </w:p>
    <w:p w14:paraId="1B7DE54E" w14:textId="77777777" w:rsidR="00945A4F" w:rsidRDefault="00945A4F" w:rsidP="005F637F">
      <w:pPr>
        <w:pStyle w:val="Textoindependiente"/>
        <w:tabs>
          <w:tab w:val="left" w:pos="284"/>
        </w:tabs>
        <w:spacing w:before="22" w:line="360" w:lineRule="auto"/>
        <w:ind w:right="51"/>
        <w:rPr>
          <w:sz w:val="20"/>
        </w:rPr>
      </w:pPr>
    </w:p>
    <w:p w14:paraId="47D2B0D6" w14:textId="77777777" w:rsidR="00945A4F" w:rsidRDefault="00945A4F" w:rsidP="005F637F">
      <w:pPr>
        <w:pStyle w:val="Textoindependiente"/>
        <w:tabs>
          <w:tab w:val="left" w:pos="284"/>
        </w:tabs>
        <w:spacing w:before="22" w:line="360" w:lineRule="auto"/>
        <w:ind w:right="51"/>
        <w:rPr>
          <w:sz w:val="20"/>
        </w:rPr>
      </w:pPr>
    </w:p>
    <w:p w14:paraId="78D6D0DD" w14:textId="77777777" w:rsidR="00945A4F" w:rsidRDefault="00945A4F" w:rsidP="005F637F">
      <w:pPr>
        <w:pStyle w:val="Textoindependiente"/>
        <w:tabs>
          <w:tab w:val="left" w:pos="284"/>
        </w:tabs>
        <w:spacing w:before="22" w:line="360" w:lineRule="auto"/>
        <w:ind w:right="51"/>
        <w:rPr>
          <w:sz w:val="20"/>
        </w:rPr>
      </w:pPr>
    </w:p>
    <w:p w14:paraId="6417A74B" w14:textId="77777777" w:rsidR="00945A4F" w:rsidRDefault="00945A4F" w:rsidP="005F637F">
      <w:pPr>
        <w:pStyle w:val="Textoindependiente"/>
        <w:tabs>
          <w:tab w:val="left" w:pos="284"/>
        </w:tabs>
        <w:spacing w:before="22" w:line="360" w:lineRule="auto"/>
        <w:ind w:right="51"/>
        <w:rPr>
          <w:sz w:val="20"/>
        </w:rPr>
      </w:pPr>
    </w:p>
    <w:p w14:paraId="7A79CF92" w14:textId="4240157D" w:rsidR="00945A4F" w:rsidRPr="00FA3D2F" w:rsidRDefault="00945A4F" w:rsidP="005F637F">
      <w:pPr>
        <w:pStyle w:val="Descripcin"/>
        <w:spacing w:before="22" w:after="0" w:line="360" w:lineRule="auto"/>
        <w:ind w:right="51"/>
        <w:rPr>
          <w:rFonts w:asciiTheme="minorHAnsi" w:hAnsiTheme="minorHAnsi" w:cstheme="minorHAnsi"/>
          <w:color w:val="auto"/>
          <w:sz w:val="22"/>
          <w:szCs w:val="22"/>
        </w:rPr>
      </w:pPr>
      <w:bookmarkStart w:id="49" w:name="_Toc63244224"/>
      <w:r w:rsidRPr="00FA3D2F">
        <w:rPr>
          <w:rFonts w:asciiTheme="minorHAnsi" w:hAnsiTheme="minorHAnsi" w:cstheme="minorHAnsi"/>
          <w:b/>
          <w:color w:val="auto"/>
          <w:sz w:val="22"/>
          <w:szCs w:val="22"/>
        </w:rPr>
        <w:t xml:space="preserve">Figura </w:t>
      </w:r>
      <w:r w:rsidRPr="00FA3D2F">
        <w:rPr>
          <w:rFonts w:asciiTheme="minorHAnsi" w:hAnsiTheme="minorHAnsi" w:cstheme="minorHAnsi"/>
          <w:b/>
          <w:color w:val="auto"/>
          <w:sz w:val="22"/>
          <w:szCs w:val="22"/>
        </w:rPr>
        <w:fldChar w:fldCharType="begin"/>
      </w:r>
      <w:r w:rsidRPr="00FA3D2F">
        <w:rPr>
          <w:rFonts w:asciiTheme="minorHAnsi" w:hAnsiTheme="minorHAnsi" w:cstheme="minorHAnsi"/>
          <w:b/>
          <w:color w:val="auto"/>
          <w:sz w:val="22"/>
          <w:szCs w:val="22"/>
        </w:rPr>
        <w:instrText xml:space="preserve"> SEQ Figura \* ARABIC </w:instrText>
      </w:r>
      <w:r w:rsidRPr="00FA3D2F">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27</w:t>
      </w:r>
      <w:r w:rsidRPr="00FA3D2F">
        <w:rPr>
          <w:rFonts w:asciiTheme="minorHAnsi" w:hAnsiTheme="minorHAnsi" w:cstheme="minorHAnsi"/>
          <w:b/>
          <w:color w:val="auto"/>
          <w:sz w:val="22"/>
          <w:szCs w:val="22"/>
        </w:rPr>
        <w:fldChar w:fldCharType="end"/>
      </w:r>
      <w:r w:rsidRPr="00FA3D2F">
        <w:rPr>
          <w:rFonts w:asciiTheme="minorHAnsi" w:hAnsiTheme="minorHAnsi" w:cstheme="minorHAnsi"/>
          <w:b/>
          <w:color w:val="auto"/>
          <w:sz w:val="22"/>
          <w:szCs w:val="22"/>
        </w:rPr>
        <w:t>.</w:t>
      </w:r>
      <w:r w:rsidRPr="00FA3D2F">
        <w:rPr>
          <w:rFonts w:asciiTheme="minorHAnsi" w:hAnsiTheme="minorHAnsi" w:cstheme="minorHAnsi"/>
          <w:color w:val="auto"/>
          <w:sz w:val="22"/>
          <w:szCs w:val="22"/>
        </w:rPr>
        <w:t xml:space="preserve"> Contenedor de eliminación de botes con residuos de formol.</w:t>
      </w:r>
      <w:bookmarkEnd w:id="49"/>
    </w:p>
    <w:p w14:paraId="2E1D0063" w14:textId="77777777" w:rsidR="00945A4F" w:rsidRPr="00945A4F" w:rsidRDefault="00945A4F" w:rsidP="005F637F">
      <w:pPr>
        <w:spacing w:before="22" w:line="360" w:lineRule="auto"/>
        <w:ind w:right="51"/>
        <w:rPr>
          <w:sz w:val="20"/>
        </w:rPr>
      </w:pPr>
    </w:p>
    <w:p w14:paraId="29A4A29E" w14:textId="77777777" w:rsidR="00945A4F" w:rsidRPr="00945A4F" w:rsidRDefault="00945A4F" w:rsidP="005F637F">
      <w:pPr>
        <w:spacing w:before="22" w:line="360" w:lineRule="auto"/>
        <w:ind w:right="51"/>
        <w:rPr>
          <w:sz w:val="20"/>
        </w:rPr>
      </w:pPr>
    </w:p>
    <w:p w14:paraId="1A1076F0" w14:textId="77777777" w:rsidR="00C16826" w:rsidRDefault="00C16826" w:rsidP="005F637F">
      <w:pPr>
        <w:tabs>
          <w:tab w:val="left" w:pos="284"/>
        </w:tabs>
        <w:spacing w:before="22" w:line="360" w:lineRule="auto"/>
        <w:ind w:right="51"/>
        <w:jc w:val="both"/>
        <w:sectPr w:rsidR="00C16826" w:rsidSect="00DA68D3">
          <w:footerReference w:type="default" r:id="rId47"/>
          <w:type w:val="continuous"/>
          <w:pgSz w:w="11900" w:h="16840"/>
          <w:pgMar w:top="1417" w:right="1701" w:bottom="1417" w:left="1701" w:header="283" w:footer="1757" w:gutter="0"/>
          <w:cols w:space="720"/>
          <w:docGrid w:linePitch="299"/>
        </w:sectPr>
      </w:pPr>
    </w:p>
    <w:p w14:paraId="04AFA6F0" w14:textId="77777777" w:rsidR="00C16826" w:rsidRDefault="00C16826" w:rsidP="005F637F">
      <w:pPr>
        <w:pStyle w:val="Textoindependiente"/>
        <w:tabs>
          <w:tab w:val="left" w:pos="284"/>
        </w:tabs>
        <w:spacing w:before="22" w:line="360" w:lineRule="auto"/>
        <w:ind w:right="51"/>
        <w:rPr>
          <w:sz w:val="20"/>
        </w:rPr>
      </w:pPr>
    </w:p>
    <w:p w14:paraId="61A3FF2E" w14:textId="77777777" w:rsidR="00C16826" w:rsidRDefault="00C16826" w:rsidP="005F637F">
      <w:pPr>
        <w:pStyle w:val="Textoindependiente"/>
        <w:tabs>
          <w:tab w:val="left" w:pos="284"/>
        </w:tabs>
        <w:spacing w:before="22" w:line="360" w:lineRule="auto"/>
        <w:ind w:right="51"/>
        <w:rPr>
          <w:sz w:val="8"/>
        </w:rPr>
      </w:pPr>
    </w:p>
    <w:p w14:paraId="6B81782D" w14:textId="77777777" w:rsidR="00E37490" w:rsidRDefault="00E37490" w:rsidP="006B26C8">
      <w:pPr>
        <w:pStyle w:val="Ttulo1"/>
        <w:numPr>
          <w:ilvl w:val="0"/>
          <w:numId w:val="3"/>
        </w:numPr>
        <w:tabs>
          <w:tab w:val="left" w:pos="284"/>
        </w:tabs>
        <w:spacing w:before="22" w:line="360" w:lineRule="auto"/>
        <w:ind w:left="0" w:right="51" w:firstLine="0"/>
        <w:rPr>
          <w:bdr w:val="none" w:sz="0" w:space="0" w:color="auto" w:frame="1"/>
          <w:shd w:val="clear" w:color="auto" w:fill="FFFFFF"/>
        </w:rPr>
      </w:pPr>
      <w:bookmarkStart w:id="50" w:name="_Toc82173979"/>
      <w:r>
        <w:rPr>
          <w:bdr w:val="none" w:sz="0" w:space="0" w:color="auto" w:frame="1"/>
          <w:shd w:val="clear" w:color="auto" w:fill="FFFFFF"/>
        </w:rPr>
        <w:t>Resultados:</w:t>
      </w:r>
      <w:bookmarkEnd w:id="50"/>
    </w:p>
    <w:p w14:paraId="60EC48D6" w14:textId="77777777" w:rsidR="006845A7" w:rsidRDefault="006845A7" w:rsidP="006845A7">
      <w:pPr>
        <w:pStyle w:val="Ttulo2"/>
        <w:rPr>
          <w:bdr w:val="none" w:sz="0" w:space="0" w:color="auto" w:frame="1"/>
          <w:shd w:val="clear" w:color="auto" w:fill="FFFFFF"/>
        </w:rPr>
      </w:pPr>
      <w:r>
        <w:rPr>
          <w:bdr w:val="none" w:sz="0" w:space="0" w:color="auto" w:frame="1"/>
          <w:shd w:val="clear" w:color="auto" w:fill="FFFFFF"/>
        </w:rPr>
        <w:tab/>
      </w:r>
      <w:bookmarkStart w:id="51" w:name="_Toc82173980"/>
      <w:r>
        <w:rPr>
          <w:bdr w:val="none" w:sz="0" w:space="0" w:color="auto" w:frame="1"/>
          <w:shd w:val="clear" w:color="auto" w:fill="FFFFFF"/>
        </w:rPr>
        <w:t>4.1 Resultados de parasitación branquial por región de estudio:</w:t>
      </w:r>
      <w:bookmarkEnd w:id="51"/>
    </w:p>
    <w:p w14:paraId="63B3288F" w14:textId="77777777" w:rsidR="006845A7" w:rsidRPr="006845A7" w:rsidRDefault="006845A7" w:rsidP="006845A7"/>
    <w:p w14:paraId="6B27E896" w14:textId="77777777" w:rsidR="006845A7" w:rsidRPr="002D3F75" w:rsidRDefault="006845A7" w:rsidP="006845A7">
      <w:pPr>
        <w:spacing w:line="360" w:lineRule="auto"/>
        <w:jc w:val="both"/>
        <w:rPr>
          <w:rFonts w:asciiTheme="minorHAnsi" w:hAnsiTheme="minorHAnsi" w:cstheme="minorHAnsi"/>
          <w:sz w:val="24"/>
          <w:szCs w:val="24"/>
        </w:rPr>
      </w:pPr>
      <w:r w:rsidRPr="002D3F75">
        <w:rPr>
          <w:rFonts w:asciiTheme="minorHAnsi" w:hAnsiTheme="minorHAnsi" w:cstheme="minorHAnsi"/>
          <w:sz w:val="24"/>
          <w:szCs w:val="24"/>
        </w:rPr>
        <w:t xml:space="preserve">Si se considera la prevalencia de parasitación sin distinguir el origen de las especies (salvajes o de cultivo) y se comparan estadísticamente los resultados de ambas regiones, se observa que no existen diferencias significativas </w:t>
      </w:r>
      <w:r>
        <w:rPr>
          <w:rFonts w:asciiTheme="minorHAnsi" w:hAnsiTheme="minorHAnsi" w:cstheme="minorHAnsi"/>
          <w:b/>
          <w:i/>
          <w:sz w:val="24"/>
          <w:szCs w:val="24"/>
        </w:rPr>
        <w:t>(Tabla 7, Gráfica 1</w:t>
      </w:r>
      <w:r w:rsidRPr="002D3F75">
        <w:rPr>
          <w:rFonts w:asciiTheme="minorHAnsi" w:hAnsiTheme="minorHAnsi" w:cstheme="minorHAnsi"/>
          <w:b/>
          <w:i/>
          <w:sz w:val="24"/>
          <w:szCs w:val="24"/>
        </w:rPr>
        <w:t>)</w:t>
      </w:r>
      <w:r w:rsidRPr="002D3F75">
        <w:rPr>
          <w:rFonts w:asciiTheme="minorHAnsi" w:hAnsiTheme="minorHAnsi" w:cstheme="minorHAnsi"/>
          <w:sz w:val="24"/>
          <w:szCs w:val="24"/>
        </w:rPr>
        <w:t xml:space="preserve">, mostrando ambos grupos (Comunidad Valenciana e Islas Canarias) prevalencias de parasitación similares con predominio de especies de </w:t>
      </w:r>
      <w:proofErr w:type="spellStart"/>
      <w:r w:rsidRPr="002D3F75">
        <w:rPr>
          <w:rFonts w:asciiTheme="minorHAnsi" w:hAnsiTheme="minorHAnsi" w:cstheme="minorHAnsi"/>
          <w:sz w:val="24"/>
          <w:szCs w:val="24"/>
        </w:rPr>
        <w:t>monogénidos</w:t>
      </w:r>
      <w:proofErr w:type="spellEnd"/>
      <w:r w:rsidRPr="002D3F75">
        <w:rPr>
          <w:rFonts w:asciiTheme="minorHAnsi" w:hAnsiTheme="minorHAnsi" w:cstheme="minorHAnsi"/>
          <w:sz w:val="24"/>
          <w:szCs w:val="24"/>
        </w:rPr>
        <w:t xml:space="preserve"> sobre especies pertenecientes al subfilo </w:t>
      </w:r>
      <w:proofErr w:type="spellStart"/>
      <w:r w:rsidRPr="002D3F75">
        <w:rPr>
          <w:rFonts w:asciiTheme="minorHAnsi" w:hAnsiTheme="minorHAnsi" w:cstheme="minorHAnsi"/>
          <w:sz w:val="24"/>
          <w:szCs w:val="24"/>
        </w:rPr>
        <w:t>Crustacea</w:t>
      </w:r>
      <w:proofErr w:type="spellEnd"/>
      <w:r w:rsidRPr="002D3F75">
        <w:rPr>
          <w:rFonts w:asciiTheme="minorHAnsi" w:hAnsiTheme="minorHAnsi" w:cstheme="minorHAnsi"/>
          <w:sz w:val="24"/>
          <w:szCs w:val="24"/>
        </w:rPr>
        <w:t xml:space="preserve">. Los resultados de la prevalencia media de parásitos branquiales global, para </w:t>
      </w:r>
      <w:proofErr w:type="spellStart"/>
      <w:r w:rsidRPr="002D3F75">
        <w:rPr>
          <w:rFonts w:asciiTheme="minorHAnsi" w:hAnsiTheme="minorHAnsi" w:cstheme="minorHAnsi"/>
          <w:sz w:val="24"/>
          <w:szCs w:val="24"/>
        </w:rPr>
        <w:t>monogeneas</w:t>
      </w:r>
      <w:proofErr w:type="spellEnd"/>
      <w:r w:rsidRPr="002D3F75">
        <w:rPr>
          <w:rFonts w:asciiTheme="minorHAnsi" w:hAnsiTheme="minorHAnsi" w:cstheme="minorHAnsi"/>
          <w:sz w:val="24"/>
          <w:szCs w:val="24"/>
        </w:rPr>
        <w:t xml:space="preserve"> y para crustáceos y el error estándar (</w:t>
      </w:r>
      <w:proofErr w:type="spellStart"/>
      <w:r w:rsidRPr="002D3F75">
        <w:rPr>
          <w:rFonts w:asciiTheme="minorHAnsi" w:hAnsiTheme="minorHAnsi" w:cstheme="minorHAnsi"/>
          <w:sz w:val="24"/>
          <w:szCs w:val="24"/>
        </w:rPr>
        <w:t>e.e</w:t>
      </w:r>
      <w:proofErr w:type="spellEnd"/>
      <w:r w:rsidRPr="002D3F75">
        <w:rPr>
          <w:rFonts w:asciiTheme="minorHAnsi" w:hAnsiTheme="minorHAnsi" w:cstheme="minorHAnsi"/>
          <w:sz w:val="24"/>
          <w:szCs w:val="24"/>
        </w:rPr>
        <w:t xml:space="preserve">.) se resumen en la </w:t>
      </w:r>
      <w:r>
        <w:rPr>
          <w:rFonts w:asciiTheme="minorHAnsi" w:hAnsiTheme="minorHAnsi" w:cstheme="minorHAnsi"/>
          <w:b/>
          <w:i/>
          <w:sz w:val="24"/>
          <w:szCs w:val="24"/>
        </w:rPr>
        <w:t>Tabla 8</w:t>
      </w:r>
      <w:r w:rsidRPr="002D3F75">
        <w:rPr>
          <w:rFonts w:asciiTheme="minorHAnsi" w:hAnsiTheme="minorHAnsi" w:cstheme="minorHAnsi"/>
          <w:b/>
          <w:i/>
          <w:sz w:val="24"/>
          <w:szCs w:val="24"/>
        </w:rPr>
        <w:t>.</w:t>
      </w:r>
    </w:p>
    <w:p w14:paraId="7512BF3F" w14:textId="1B863425" w:rsidR="006845A7" w:rsidRPr="006845A7" w:rsidRDefault="006845A7" w:rsidP="006845A7">
      <w:pPr>
        <w:pStyle w:val="Descripcin"/>
        <w:spacing w:line="360" w:lineRule="auto"/>
        <w:jc w:val="both"/>
        <w:rPr>
          <w:rFonts w:asciiTheme="minorHAnsi" w:hAnsiTheme="minorHAnsi" w:cstheme="minorHAnsi"/>
          <w:color w:val="auto"/>
          <w:sz w:val="22"/>
          <w:szCs w:val="22"/>
        </w:rPr>
      </w:pPr>
      <w:bookmarkStart w:id="52" w:name="_Toc82174193"/>
      <w:r w:rsidRPr="006845A7">
        <w:rPr>
          <w:rFonts w:asciiTheme="minorHAnsi" w:hAnsiTheme="minorHAnsi" w:cstheme="minorHAnsi"/>
          <w:b/>
          <w:color w:val="auto"/>
          <w:sz w:val="22"/>
          <w:szCs w:val="22"/>
        </w:rPr>
        <w:t xml:space="preserve">Tabla </w:t>
      </w:r>
      <w:r w:rsidRPr="006845A7">
        <w:rPr>
          <w:rFonts w:asciiTheme="minorHAnsi" w:hAnsiTheme="minorHAnsi" w:cstheme="minorHAnsi"/>
          <w:b/>
          <w:color w:val="auto"/>
          <w:sz w:val="22"/>
          <w:szCs w:val="22"/>
        </w:rPr>
        <w:fldChar w:fldCharType="begin"/>
      </w:r>
      <w:r w:rsidRPr="006845A7">
        <w:rPr>
          <w:rFonts w:asciiTheme="minorHAnsi" w:hAnsiTheme="minorHAnsi" w:cstheme="minorHAnsi"/>
          <w:b/>
          <w:color w:val="auto"/>
          <w:sz w:val="22"/>
          <w:szCs w:val="22"/>
        </w:rPr>
        <w:instrText xml:space="preserve"> SEQ Tabla \* ARABIC </w:instrText>
      </w:r>
      <w:r w:rsidRPr="006845A7">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7</w:t>
      </w:r>
      <w:r w:rsidRPr="006845A7">
        <w:rPr>
          <w:rFonts w:asciiTheme="minorHAnsi" w:hAnsiTheme="minorHAnsi" w:cstheme="minorHAnsi"/>
          <w:b/>
          <w:color w:val="auto"/>
          <w:sz w:val="22"/>
          <w:szCs w:val="22"/>
        </w:rPr>
        <w:fldChar w:fldCharType="end"/>
      </w:r>
      <w:r w:rsidRPr="006845A7">
        <w:rPr>
          <w:rFonts w:asciiTheme="minorHAnsi" w:hAnsiTheme="minorHAnsi" w:cstheme="minorHAnsi"/>
          <w:b/>
          <w:color w:val="auto"/>
          <w:sz w:val="22"/>
          <w:szCs w:val="22"/>
        </w:rPr>
        <w:t>.</w:t>
      </w:r>
      <w:r w:rsidRPr="006845A7">
        <w:rPr>
          <w:rFonts w:asciiTheme="minorHAnsi" w:hAnsiTheme="minorHAnsi" w:cstheme="minorHAnsi"/>
          <w:color w:val="auto"/>
          <w:sz w:val="22"/>
          <w:szCs w:val="22"/>
        </w:rPr>
        <w:t xml:space="preserve"> Resultados </w:t>
      </w:r>
      <w:proofErr w:type="gramStart"/>
      <w:r w:rsidRPr="006845A7">
        <w:rPr>
          <w:rFonts w:asciiTheme="minorHAnsi" w:hAnsiTheme="minorHAnsi" w:cstheme="minorHAnsi"/>
          <w:color w:val="auto"/>
          <w:sz w:val="22"/>
          <w:szCs w:val="22"/>
        </w:rPr>
        <w:t>del test</w:t>
      </w:r>
      <w:proofErr w:type="gramEnd"/>
      <w:r w:rsidRPr="006845A7">
        <w:rPr>
          <w:rFonts w:asciiTheme="minorHAnsi" w:hAnsiTheme="minorHAnsi" w:cstheme="minorHAnsi"/>
          <w:color w:val="auto"/>
          <w:sz w:val="22"/>
          <w:szCs w:val="22"/>
        </w:rPr>
        <w:t xml:space="preserve"> estadístico Chi cuadrado comparando las prevalencias de parásitos branquiales entre los distintos grupos de estudio (según región y origen)</w:t>
      </w:r>
      <w:bookmarkEnd w:id="52"/>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2118"/>
        <w:gridCol w:w="2061"/>
      </w:tblGrid>
      <w:tr w:rsidR="006845A7" w:rsidRPr="006845A7" w14:paraId="60E9C702" w14:textId="77777777" w:rsidTr="006845A7">
        <w:tc>
          <w:tcPr>
            <w:tcW w:w="2211" w:type="dxa"/>
          </w:tcPr>
          <w:p w14:paraId="6B3FBE5C" w14:textId="77777777" w:rsidR="006845A7" w:rsidRPr="006845A7" w:rsidRDefault="006845A7" w:rsidP="006845A7">
            <w:pPr>
              <w:spacing w:line="360" w:lineRule="auto"/>
              <w:jc w:val="center"/>
              <w:rPr>
                <w:rFonts w:asciiTheme="minorHAnsi" w:hAnsiTheme="minorHAnsi" w:cstheme="minorHAnsi"/>
                <w:b/>
                <w:sz w:val="24"/>
                <w:szCs w:val="24"/>
              </w:rPr>
            </w:pPr>
          </w:p>
        </w:tc>
        <w:tc>
          <w:tcPr>
            <w:tcW w:w="2118" w:type="dxa"/>
          </w:tcPr>
          <w:p w14:paraId="0776AD9C" w14:textId="77777777" w:rsidR="006845A7" w:rsidRPr="006845A7" w:rsidRDefault="006845A7" w:rsidP="006845A7">
            <w:pPr>
              <w:spacing w:line="360" w:lineRule="auto"/>
              <w:jc w:val="center"/>
              <w:rPr>
                <w:rFonts w:asciiTheme="minorHAnsi" w:hAnsiTheme="minorHAnsi" w:cstheme="minorHAnsi"/>
                <w:b/>
                <w:sz w:val="24"/>
                <w:szCs w:val="24"/>
              </w:rPr>
            </w:pPr>
            <w:r w:rsidRPr="006845A7">
              <w:rPr>
                <w:rFonts w:asciiTheme="minorHAnsi" w:hAnsiTheme="minorHAnsi" w:cstheme="minorHAnsi"/>
                <w:b/>
                <w:sz w:val="24"/>
                <w:szCs w:val="24"/>
              </w:rPr>
              <w:t>X</w:t>
            </w:r>
            <w:r w:rsidRPr="006845A7">
              <w:rPr>
                <w:rFonts w:asciiTheme="minorHAnsi" w:hAnsiTheme="minorHAnsi" w:cstheme="minorHAnsi"/>
                <w:b/>
                <w:sz w:val="24"/>
                <w:szCs w:val="24"/>
                <w:vertAlign w:val="superscript"/>
              </w:rPr>
              <w:t>2</w:t>
            </w:r>
          </w:p>
        </w:tc>
        <w:tc>
          <w:tcPr>
            <w:tcW w:w="2061" w:type="dxa"/>
          </w:tcPr>
          <w:p w14:paraId="6EEEF995" w14:textId="77777777" w:rsidR="006845A7" w:rsidRPr="006845A7" w:rsidRDefault="006845A7" w:rsidP="006845A7">
            <w:pPr>
              <w:spacing w:line="360" w:lineRule="auto"/>
              <w:jc w:val="center"/>
              <w:rPr>
                <w:rFonts w:asciiTheme="minorHAnsi" w:hAnsiTheme="minorHAnsi" w:cstheme="minorHAnsi"/>
                <w:b/>
                <w:sz w:val="24"/>
                <w:szCs w:val="24"/>
              </w:rPr>
            </w:pPr>
            <w:r w:rsidRPr="006845A7">
              <w:rPr>
                <w:rFonts w:asciiTheme="minorHAnsi" w:hAnsiTheme="minorHAnsi" w:cstheme="minorHAnsi"/>
                <w:b/>
                <w:sz w:val="24"/>
                <w:szCs w:val="24"/>
              </w:rPr>
              <w:t>P*</w:t>
            </w:r>
          </w:p>
        </w:tc>
      </w:tr>
      <w:tr w:rsidR="006845A7" w:rsidRPr="006845A7" w14:paraId="0BEB8F01" w14:textId="77777777" w:rsidTr="006845A7">
        <w:tc>
          <w:tcPr>
            <w:tcW w:w="6390" w:type="dxa"/>
            <w:gridSpan w:val="3"/>
            <w:shd w:val="clear" w:color="auto" w:fill="D9D9D9" w:themeFill="background1" w:themeFillShade="D9"/>
          </w:tcPr>
          <w:p w14:paraId="03847790" w14:textId="77777777" w:rsidR="006845A7" w:rsidRPr="006845A7" w:rsidRDefault="006845A7" w:rsidP="006845A7">
            <w:pPr>
              <w:spacing w:line="360" w:lineRule="auto"/>
              <w:jc w:val="center"/>
              <w:rPr>
                <w:rFonts w:asciiTheme="minorHAnsi" w:hAnsiTheme="minorHAnsi" w:cstheme="minorHAnsi"/>
                <w:b/>
                <w:sz w:val="24"/>
                <w:szCs w:val="24"/>
              </w:rPr>
            </w:pPr>
            <w:r w:rsidRPr="006845A7">
              <w:rPr>
                <w:rFonts w:asciiTheme="minorHAnsi" w:hAnsiTheme="minorHAnsi" w:cstheme="minorHAnsi"/>
                <w:b/>
                <w:sz w:val="24"/>
                <w:szCs w:val="24"/>
              </w:rPr>
              <w:t>Prevalencia global (</w:t>
            </w:r>
            <w:proofErr w:type="spellStart"/>
            <w:r w:rsidRPr="006845A7">
              <w:rPr>
                <w:rFonts w:asciiTheme="minorHAnsi" w:hAnsiTheme="minorHAnsi" w:cstheme="minorHAnsi"/>
                <w:b/>
                <w:sz w:val="24"/>
                <w:szCs w:val="24"/>
              </w:rPr>
              <w:t>monogeneas</w:t>
            </w:r>
            <w:proofErr w:type="spellEnd"/>
            <w:r w:rsidRPr="006845A7">
              <w:rPr>
                <w:rFonts w:asciiTheme="minorHAnsi" w:hAnsiTheme="minorHAnsi" w:cstheme="minorHAnsi"/>
                <w:b/>
                <w:sz w:val="24"/>
                <w:szCs w:val="24"/>
              </w:rPr>
              <w:t xml:space="preserve"> + crustáceos)</w:t>
            </w:r>
          </w:p>
        </w:tc>
      </w:tr>
      <w:tr w:rsidR="006845A7" w:rsidRPr="006845A7" w14:paraId="03E27CC3" w14:textId="77777777" w:rsidTr="006845A7">
        <w:tc>
          <w:tcPr>
            <w:tcW w:w="2211" w:type="dxa"/>
          </w:tcPr>
          <w:p w14:paraId="66D9DBF9"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D – F</w:t>
            </w:r>
          </w:p>
        </w:tc>
        <w:tc>
          <w:tcPr>
            <w:tcW w:w="2118" w:type="dxa"/>
            <w:shd w:val="clear" w:color="auto" w:fill="auto"/>
          </w:tcPr>
          <w:p w14:paraId="4ED8CBA7"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12.756</w:t>
            </w:r>
          </w:p>
        </w:tc>
        <w:tc>
          <w:tcPr>
            <w:tcW w:w="2061" w:type="dxa"/>
            <w:shd w:val="clear" w:color="auto" w:fill="00B050"/>
          </w:tcPr>
          <w:p w14:paraId="6E09AA98"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0.000</w:t>
            </w:r>
          </w:p>
        </w:tc>
      </w:tr>
      <w:tr w:rsidR="006845A7" w:rsidRPr="006845A7" w14:paraId="1B7B66FE" w14:textId="77777777" w:rsidTr="006845A7">
        <w:tc>
          <w:tcPr>
            <w:tcW w:w="2211" w:type="dxa"/>
          </w:tcPr>
          <w:p w14:paraId="22D8FBEA"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CV_D - CV_F</w:t>
            </w:r>
          </w:p>
        </w:tc>
        <w:tc>
          <w:tcPr>
            <w:tcW w:w="2118" w:type="dxa"/>
            <w:shd w:val="clear" w:color="auto" w:fill="auto"/>
          </w:tcPr>
          <w:p w14:paraId="794506E3"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16.280</w:t>
            </w:r>
          </w:p>
        </w:tc>
        <w:tc>
          <w:tcPr>
            <w:tcW w:w="2061" w:type="dxa"/>
            <w:shd w:val="clear" w:color="auto" w:fill="00B050"/>
          </w:tcPr>
          <w:p w14:paraId="68262C39"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0.000</w:t>
            </w:r>
          </w:p>
        </w:tc>
      </w:tr>
      <w:tr w:rsidR="006845A7" w:rsidRPr="006845A7" w14:paraId="656ECEBA" w14:textId="77777777" w:rsidTr="006845A7">
        <w:tc>
          <w:tcPr>
            <w:tcW w:w="2211" w:type="dxa"/>
          </w:tcPr>
          <w:p w14:paraId="682AE168"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IC_D - IC_F</w:t>
            </w:r>
          </w:p>
        </w:tc>
        <w:tc>
          <w:tcPr>
            <w:tcW w:w="2118" w:type="dxa"/>
            <w:shd w:val="clear" w:color="auto" w:fill="auto"/>
          </w:tcPr>
          <w:p w14:paraId="50164964"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0.657</w:t>
            </w:r>
          </w:p>
        </w:tc>
        <w:tc>
          <w:tcPr>
            <w:tcW w:w="2061" w:type="dxa"/>
          </w:tcPr>
          <w:p w14:paraId="020A6FC7"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0.418</w:t>
            </w:r>
          </w:p>
        </w:tc>
      </w:tr>
      <w:tr w:rsidR="006845A7" w:rsidRPr="006845A7" w14:paraId="426ACB85" w14:textId="77777777" w:rsidTr="006845A7">
        <w:tc>
          <w:tcPr>
            <w:tcW w:w="2211" w:type="dxa"/>
          </w:tcPr>
          <w:p w14:paraId="66FDA091"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CV – IC</w:t>
            </w:r>
          </w:p>
        </w:tc>
        <w:tc>
          <w:tcPr>
            <w:tcW w:w="2118" w:type="dxa"/>
            <w:shd w:val="clear" w:color="auto" w:fill="auto"/>
          </w:tcPr>
          <w:p w14:paraId="2B05DA35"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0.025</w:t>
            </w:r>
          </w:p>
        </w:tc>
        <w:tc>
          <w:tcPr>
            <w:tcW w:w="2061" w:type="dxa"/>
          </w:tcPr>
          <w:p w14:paraId="1A90DC94"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0.873</w:t>
            </w:r>
          </w:p>
        </w:tc>
      </w:tr>
      <w:tr w:rsidR="006845A7" w:rsidRPr="006845A7" w14:paraId="506676D4" w14:textId="77777777" w:rsidTr="006845A7">
        <w:tc>
          <w:tcPr>
            <w:tcW w:w="2211" w:type="dxa"/>
          </w:tcPr>
          <w:p w14:paraId="160E782C"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CV_D - IC_D</w:t>
            </w:r>
          </w:p>
        </w:tc>
        <w:tc>
          <w:tcPr>
            <w:tcW w:w="2118" w:type="dxa"/>
            <w:shd w:val="clear" w:color="auto" w:fill="auto"/>
          </w:tcPr>
          <w:p w14:paraId="4424F511"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2.341</w:t>
            </w:r>
          </w:p>
        </w:tc>
        <w:tc>
          <w:tcPr>
            <w:tcW w:w="2061" w:type="dxa"/>
          </w:tcPr>
          <w:p w14:paraId="58DA7925"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0.126</w:t>
            </w:r>
          </w:p>
        </w:tc>
      </w:tr>
      <w:tr w:rsidR="006845A7" w:rsidRPr="006845A7" w14:paraId="7C978310" w14:textId="77777777" w:rsidTr="006845A7">
        <w:tc>
          <w:tcPr>
            <w:tcW w:w="2211" w:type="dxa"/>
          </w:tcPr>
          <w:p w14:paraId="05E97C8F"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CV_F - IC_F</w:t>
            </w:r>
          </w:p>
        </w:tc>
        <w:tc>
          <w:tcPr>
            <w:tcW w:w="2118" w:type="dxa"/>
            <w:shd w:val="clear" w:color="auto" w:fill="auto"/>
          </w:tcPr>
          <w:p w14:paraId="695C2FBF"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1.991</w:t>
            </w:r>
          </w:p>
        </w:tc>
        <w:tc>
          <w:tcPr>
            <w:tcW w:w="2061" w:type="dxa"/>
          </w:tcPr>
          <w:p w14:paraId="10A09C43"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0.158</w:t>
            </w:r>
          </w:p>
        </w:tc>
      </w:tr>
      <w:tr w:rsidR="006845A7" w:rsidRPr="006845A7" w14:paraId="24765434" w14:textId="77777777" w:rsidTr="006845A7">
        <w:tc>
          <w:tcPr>
            <w:tcW w:w="6390" w:type="dxa"/>
            <w:gridSpan w:val="3"/>
            <w:shd w:val="clear" w:color="auto" w:fill="D9D9D9" w:themeFill="background1" w:themeFillShade="D9"/>
          </w:tcPr>
          <w:p w14:paraId="5B8BFD03" w14:textId="77777777" w:rsidR="006845A7" w:rsidRPr="006845A7" w:rsidRDefault="006845A7" w:rsidP="006845A7">
            <w:pPr>
              <w:spacing w:line="360" w:lineRule="auto"/>
              <w:jc w:val="center"/>
              <w:rPr>
                <w:rFonts w:asciiTheme="minorHAnsi" w:hAnsiTheme="minorHAnsi" w:cstheme="minorHAnsi"/>
                <w:b/>
                <w:bCs/>
                <w:sz w:val="24"/>
                <w:szCs w:val="24"/>
              </w:rPr>
            </w:pPr>
            <w:r w:rsidRPr="006845A7">
              <w:rPr>
                <w:rFonts w:asciiTheme="minorHAnsi" w:hAnsiTheme="minorHAnsi" w:cstheme="minorHAnsi"/>
                <w:b/>
                <w:bCs/>
                <w:sz w:val="24"/>
                <w:szCs w:val="24"/>
              </w:rPr>
              <w:t xml:space="preserve">Prevalencia </w:t>
            </w:r>
            <w:proofErr w:type="spellStart"/>
            <w:r w:rsidRPr="006845A7">
              <w:rPr>
                <w:rFonts w:asciiTheme="minorHAnsi" w:hAnsiTheme="minorHAnsi" w:cstheme="minorHAnsi"/>
                <w:b/>
                <w:bCs/>
                <w:sz w:val="24"/>
                <w:szCs w:val="24"/>
              </w:rPr>
              <w:t>monogeneas</w:t>
            </w:r>
            <w:proofErr w:type="spellEnd"/>
          </w:p>
        </w:tc>
      </w:tr>
      <w:tr w:rsidR="006845A7" w:rsidRPr="006845A7" w14:paraId="6F1CF913" w14:textId="77777777" w:rsidTr="006845A7">
        <w:tc>
          <w:tcPr>
            <w:tcW w:w="2211" w:type="dxa"/>
          </w:tcPr>
          <w:p w14:paraId="6A8908E2"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D – F</w:t>
            </w:r>
          </w:p>
        </w:tc>
        <w:tc>
          <w:tcPr>
            <w:tcW w:w="2118" w:type="dxa"/>
            <w:shd w:val="clear" w:color="auto" w:fill="auto"/>
          </w:tcPr>
          <w:p w14:paraId="2626B692"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17.193</w:t>
            </w:r>
          </w:p>
        </w:tc>
        <w:tc>
          <w:tcPr>
            <w:tcW w:w="2061" w:type="dxa"/>
            <w:shd w:val="clear" w:color="auto" w:fill="00B050"/>
          </w:tcPr>
          <w:p w14:paraId="3636CB2B"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0.000</w:t>
            </w:r>
          </w:p>
        </w:tc>
      </w:tr>
      <w:tr w:rsidR="006845A7" w:rsidRPr="006845A7" w14:paraId="7AC8F934" w14:textId="77777777" w:rsidTr="006845A7">
        <w:tc>
          <w:tcPr>
            <w:tcW w:w="2211" w:type="dxa"/>
          </w:tcPr>
          <w:p w14:paraId="458C408B"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CV_D - CV_F</w:t>
            </w:r>
          </w:p>
        </w:tc>
        <w:tc>
          <w:tcPr>
            <w:tcW w:w="2118" w:type="dxa"/>
            <w:shd w:val="clear" w:color="auto" w:fill="auto"/>
          </w:tcPr>
          <w:p w14:paraId="3094EB0A"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20.690</w:t>
            </w:r>
          </w:p>
        </w:tc>
        <w:tc>
          <w:tcPr>
            <w:tcW w:w="2061" w:type="dxa"/>
            <w:shd w:val="clear" w:color="auto" w:fill="00B050"/>
          </w:tcPr>
          <w:p w14:paraId="5C09B09A"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0.000</w:t>
            </w:r>
          </w:p>
        </w:tc>
      </w:tr>
      <w:tr w:rsidR="006845A7" w:rsidRPr="006845A7" w14:paraId="1F2127DA" w14:textId="77777777" w:rsidTr="006845A7">
        <w:tc>
          <w:tcPr>
            <w:tcW w:w="2211" w:type="dxa"/>
          </w:tcPr>
          <w:p w14:paraId="0B0D4A5D"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IC_D - IC_F</w:t>
            </w:r>
          </w:p>
        </w:tc>
        <w:tc>
          <w:tcPr>
            <w:tcW w:w="2118" w:type="dxa"/>
            <w:shd w:val="clear" w:color="auto" w:fill="auto"/>
          </w:tcPr>
          <w:p w14:paraId="17EA78AD"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1.206</w:t>
            </w:r>
          </w:p>
        </w:tc>
        <w:tc>
          <w:tcPr>
            <w:tcW w:w="2061" w:type="dxa"/>
          </w:tcPr>
          <w:p w14:paraId="192442BE"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0.272</w:t>
            </w:r>
          </w:p>
        </w:tc>
      </w:tr>
      <w:tr w:rsidR="006845A7" w:rsidRPr="006845A7" w14:paraId="683161D6" w14:textId="77777777" w:rsidTr="006845A7">
        <w:tc>
          <w:tcPr>
            <w:tcW w:w="2211" w:type="dxa"/>
          </w:tcPr>
          <w:p w14:paraId="56028BD8"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CV – IC</w:t>
            </w:r>
          </w:p>
        </w:tc>
        <w:tc>
          <w:tcPr>
            <w:tcW w:w="2118" w:type="dxa"/>
            <w:shd w:val="clear" w:color="auto" w:fill="auto"/>
          </w:tcPr>
          <w:p w14:paraId="3ABBB968"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0.002</w:t>
            </w:r>
          </w:p>
        </w:tc>
        <w:tc>
          <w:tcPr>
            <w:tcW w:w="2061" w:type="dxa"/>
          </w:tcPr>
          <w:p w14:paraId="4EC49FC0"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0.961</w:t>
            </w:r>
          </w:p>
        </w:tc>
      </w:tr>
      <w:tr w:rsidR="006845A7" w:rsidRPr="006845A7" w14:paraId="1368234A" w14:textId="77777777" w:rsidTr="006845A7">
        <w:tc>
          <w:tcPr>
            <w:tcW w:w="2211" w:type="dxa"/>
          </w:tcPr>
          <w:p w14:paraId="49834DD2"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CV_D - IC_D</w:t>
            </w:r>
          </w:p>
        </w:tc>
        <w:tc>
          <w:tcPr>
            <w:tcW w:w="2118" w:type="dxa"/>
            <w:shd w:val="clear" w:color="auto" w:fill="auto"/>
          </w:tcPr>
          <w:p w14:paraId="4D4D4D86"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2.341</w:t>
            </w:r>
          </w:p>
        </w:tc>
        <w:tc>
          <w:tcPr>
            <w:tcW w:w="2061" w:type="dxa"/>
          </w:tcPr>
          <w:p w14:paraId="29A3FE86"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0.126</w:t>
            </w:r>
          </w:p>
        </w:tc>
      </w:tr>
      <w:tr w:rsidR="006845A7" w:rsidRPr="006845A7" w14:paraId="3C273369" w14:textId="77777777" w:rsidTr="006845A7">
        <w:tc>
          <w:tcPr>
            <w:tcW w:w="2211" w:type="dxa"/>
          </w:tcPr>
          <w:p w14:paraId="1D1E81BC"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CV_F - IC_F</w:t>
            </w:r>
          </w:p>
        </w:tc>
        <w:tc>
          <w:tcPr>
            <w:tcW w:w="2118" w:type="dxa"/>
            <w:shd w:val="clear" w:color="auto" w:fill="auto"/>
          </w:tcPr>
          <w:p w14:paraId="3663D773"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2.565</w:t>
            </w:r>
          </w:p>
        </w:tc>
        <w:tc>
          <w:tcPr>
            <w:tcW w:w="2061" w:type="dxa"/>
          </w:tcPr>
          <w:p w14:paraId="2F4D1B90"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0.109</w:t>
            </w:r>
          </w:p>
        </w:tc>
      </w:tr>
      <w:tr w:rsidR="006845A7" w:rsidRPr="006845A7" w14:paraId="6C2095B5" w14:textId="77777777" w:rsidTr="006845A7">
        <w:tc>
          <w:tcPr>
            <w:tcW w:w="6390" w:type="dxa"/>
            <w:gridSpan w:val="3"/>
            <w:shd w:val="clear" w:color="auto" w:fill="D9D9D9" w:themeFill="background1" w:themeFillShade="D9"/>
          </w:tcPr>
          <w:p w14:paraId="46EC23A7" w14:textId="77777777" w:rsidR="006845A7" w:rsidRPr="006845A7" w:rsidRDefault="006845A7" w:rsidP="006845A7">
            <w:pPr>
              <w:spacing w:line="360" w:lineRule="auto"/>
              <w:jc w:val="center"/>
              <w:rPr>
                <w:rFonts w:asciiTheme="minorHAnsi" w:hAnsiTheme="minorHAnsi" w:cstheme="minorHAnsi"/>
                <w:b/>
                <w:bCs/>
                <w:sz w:val="24"/>
                <w:szCs w:val="24"/>
              </w:rPr>
            </w:pPr>
            <w:r w:rsidRPr="006845A7">
              <w:rPr>
                <w:rFonts w:asciiTheme="minorHAnsi" w:hAnsiTheme="minorHAnsi" w:cstheme="minorHAnsi"/>
                <w:b/>
                <w:bCs/>
                <w:sz w:val="24"/>
                <w:szCs w:val="24"/>
              </w:rPr>
              <w:t xml:space="preserve">Prevalencia crustáceos </w:t>
            </w:r>
          </w:p>
        </w:tc>
      </w:tr>
      <w:tr w:rsidR="006845A7" w:rsidRPr="006845A7" w14:paraId="229DF0C2" w14:textId="77777777" w:rsidTr="006845A7">
        <w:tc>
          <w:tcPr>
            <w:tcW w:w="2211" w:type="dxa"/>
          </w:tcPr>
          <w:p w14:paraId="391C2B01"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D – F</w:t>
            </w:r>
          </w:p>
        </w:tc>
        <w:tc>
          <w:tcPr>
            <w:tcW w:w="2118" w:type="dxa"/>
            <w:shd w:val="clear" w:color="auto" w:fill="auto"/>
          </w:tcPr>
          <w:p w14:paraId="08AA8EB9"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24.684</w:t>
            </w:r>
          </w:p>
        </w:tc>
        <w:tc>
          <w:tcPr>
            <w:tcW w:w="2061" w:type="dxa"/>
            <w:shd w:val="clear" w:color="auto" w:fill="00B050"/>
          </w:tcPr>
          <w:p w14:paraId="1231FC04"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0.000</w:t>
            </w:r>
          </w:p>
        </w:tc>
      </w:tr>
      <w:tr w:rsidR="006845A7" w:rsidRPr="006845A7" w14:paraId="0605B259" w14:textId="77777777" w:rsidTr="006845A7">
        <w:tc>
          <w:tcPr>
            <w:tcW w:w="2211" w:type="dxa"/>
          </w:tcPr>
          <w:p w14:paraId="202A0B02"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lastRenderedPageBreak/>
              <w:t>CV_D - CV_F</w:t>
            </w:r>
          </w:p>
        </w:tc>
        <w:tc>
          <w:tcPr>
            <w:tcW w:w="2118" w:type="dxa"/>
            <w:shd w:val="clear" w:color="auto" w:fill="auto"/>
          </w:tcPr>
          <w:p w14:paraId="07F51EFA"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14.655</w:t>
            </w:r>
          </w:p>
        </w:tc>
        <w:tc>
          <w:tcPr>
            <w:tcW w:w="2061" w:type="dxa"/>
            <w:shd w:val="clear" w:color="auto" w:fill="00B050"/>
          </w:tcPr>
          <w:p w14:paraId="61B208BA"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0.000</w:t>
            </w:r>
          </w:p>
        </w:tc>
      </w:tr>
      <w:tr w:rsidR="006845A7" w:rsidRPr="006845A7" w14:paraId="627C75D0" w14:textId="77777777" w:rsidTr="006845A7">
        <w:tc>
          <w:tcPr>
            <w:tcW w:w="2211" w:type="dxa"/>
          </w:tcPr>
          <w:p w14:paraId="2397AD97"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IC_D - IC_F</w:t>
            </w:r>
          </w:p>
        </w:tc>
        <w:tc>
          <w:tcPr>
            <w:tcW w:w="2118" w:type="dxa"/>
            <w:shd w:val="clear" w:color="auto" w:fill="auto"/>
          </w:tcPr>
          <w:p w14:paraId="0CEB489C"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10.036</w:t>
            </w:r>
          </w:p>
        </w:tc>
        <w:tc>
          <w:tcPr>
            <w:tcW w:w="2061" w:type="dxa"/>
            <w:shd w:val="clear" w:color="auto" w:fill="00B050"/>
          </w:tcPr>
          <w:p w14:paraId="394D387A"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0.002</w:t>
            </w:r>
          </w:p>
        </w:tc>
      </w:tr>
      <w:tr w:rsidR="006845A7" w:rsidRPr="006845A7" w14:paraId="4E49BDC5" w14:textId="77777777" w:rsidTr="006845A7">
        <w:tc>
          <w:tcPr>
            <w:tcW w:w="2211" w:type="dxa"/>
          </w:tcPr>
          <w:p w14:paraId="5BC09011"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CV – IC</w:t>
            </w:r>
          </w:p>
        </w:tc>
        <w:tc>
          <w:tcPr>
            <w:tcW w:w="2118" w:type="dxa"/>
            <w:shd w:val="clear" w:color="auto" w:fill="auto"/>
          </w:tcPr>
          <w:p w14:paraId="0563BE69"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0.057</w:t>
            </w:r>
          </w:p>
        </w:tc>
        <w:tc>
          <w:tcPr>
            <w:tcW w:w="2061" w:type="dxa"/>
          </w:tcPr>
          <w:p w14:paraId="5E8C7AA4"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0.811</w:t>
            </w:r>
          </w:p>
        </w:tc>
      </w:tr>
      <w:tr w:rsidR="006845A7" w:rsidRPr="006845A7" w14:paraId="4F9DFFCE" w14:textId="77777777" w:rsidTr="006845A7">
        <w:tc>
          <w:tcPr>
            <w:tcW w:w="2211" w:type="dxa"/>
          </w:tcPr>
          <w:p w14:paraId="7E020062"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CV_D - IC_D</w:t>
            </w:r>
          </w:p>
        </w:tc>
        <w:tc>
          <w:tcPr>
            <w:tcW w:w="2118" w:type="dxa"/>
            <w:shd w:val="clear" w:color="auto" w:fill="auto"/>
          </w:tcPr>
          <w:p w14:paraId="2DD5BD4B"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w:t>
            </w:r>
          </w:p>
        </w:tc>
        <w:tc>
          <w:tcPr>
            <w:tcW w:w="2061" w:type="dxa"/>
          </w:tcPr>
          <w:p w14:paraId="7BCBAC4D"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w:t>
            </w:r>
          </w:p>
        </w:tc>
      </w:tr>
      <w:tr w:rsidR="006845A7" w:rsidRPr="006845A7" w14:paraId="1C2A5239" w14:textId="77777777" w:rsidTr="006845A7">
        <w:trPr>
          <w:trHeight w:val="58"/>
        </w:trPr>
        <w:tc>
          <w:tcPr>
            <w:tcW w:w="2211" w:type="dxa"/>
          </w:tcPr>
          <w:p w14:paraId="7B6B6929" w14:textId="77777777" w:rsidR="006845A7" w:rsidRPr="006845A7" w:rsidRDefault="006845A7" w:rsidP="006845A7">
            <w:pPr>
              <w:spacing w:line="360" w:lineRule="auto"/>
              <w:rPr>
                <w:rFonts w:asciiTheme="minorHAnsi" w:hAnsiTheme="minorHAnsi" w:cstheme="minorHAnsi"/>
                <w:b/>
                <w:sz w:val="24"/>
                <w:szCs w:val="24"/>
              </w:rPr>
            </w:pPr>
            <w:r w:rsidRPr="006845A7">
              <w:rPr>
                <w:rFonts w:asciiTheme="minorHAnsi" w:hAnsiTheme="minorHAnsi" w:cstheme="minorHAnsi"/>
                <w:b/>
                <w:sz w:val="24"/>
                <w:szCs w:val="24"/>
              </w:rPr>
              <w:t>CV_F - IC_F</w:t>
            </w:r>
          </w:p>
        </w:tc>
        <w:tc>
          <w:tcPr>
            <w:tcW w:w="2118" w:type="dxa"/>
            <w:shd w:val="clear" w:color="auto" w:fill="auto"/>
          </w:tcPr>
          <w:p w14:paraId="62AE363D"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0.064</w:t>
            </w:r>
          </w:p>
        </w:tc>
        <w:tc>
          <w:tcPr>
            <w:tcW w:w="2061" w:type="dxa"/>
          </w:tcPr>
          <w:p w14:paraId="5063B52D" w14:textId="77777777" w:rsidR="006845A7" w:rsidRPr="006845A7" w:rsidRDefault="006845A7" w:rsidP="006845A7">
            <w:pPr>
              <w:spacing w:line="360" w:lineRule="auto"/>
              <w:jc w:val="center"/>
              <w:rPr>
                <w:rFonts w:asciiTheme="minorHAnsi" w:hAnsiTheme="minorHAnsi" w:cstheme="minorHAnsi"/>
                <w:bCs/>
                <w:sz w:val="24"/>
                <w:szCs w:val="24"/>
              </w:rPr>
            </w:pPr>
            <w:r w:rsidRPr="006845A7">
              <w:rPr>
                <w:rFonts w:asciiTheme="minorHAnsi" w:hAnsiTheme="minorHAnsi" w:cstheme="minorHAnsi"/>
                <w:bCs/>
                <w:sz w:val="24"/>
                <w:szCs w:val="24"/>
              </w:rPr>
              <w:t>0.800</w:t>
            </w:r>
          </w:p>
        </w:tc>
      </w:tr>
    </w:tbl>
    <w:p w14:paraId="1EA10424" w14:textId="77777777" w:rsidR="006845A7" w:rsidRPr="002D3F75" w:rsidRDefault="006845A7" w:rsidP="006845A7">
      <w:pPr>
        <w:spacing w:line="360" w:lineRule="auto"/>
        <w:jc w:val="both"/>
        <w:rPr>
          <w:rFonts w:asciiTheme="minorHAnsi" w:hAnsiTheme="minorHAnsi" w:cstheme="minorHAnsi"/>
          <w:sz w:val="24"/>
          <w:szCs w:val="24"/>
        </w:rPr>
      </w:pPr>
    </w:p>
    <w:p w14:paraId="22288BBB" w14:textId="77777777" w:rsidR="006845A7" w:rsidRDefault="006845A7" w:rsidP="006845A7">
      <w:pPr>
        <w:spacing w:line="360" w:lineRule="auto"/>
        <w:jc w:val="both"/>
        <w:rPr>
          <w:rFonts w:asciiTheme="minorHAnsi" w:hAnsiTheme="minorHAnsi" w:cstheme="minorHAnsi"/>
          <w:b/>
          <w:i/>
          <w:iCs/>
          <w:sz w:val="18"/>
          <w:szCs w:val="18"/>
        </w:rPr>
      </w:pPr>
    </w:p>
    <w:p w14:paraId="088556AF" w14:textId="77777777" w:rsidR="006845A7" w:rsidRDefault="006845A7" w:rsidP="006845A7">
      <w:pPr>
        <w:spacing w:line="360" w:lineRule="auto"/>
        <w:jc w:val="both"/>
        <w:rPr>
          <w:rFonts w:asciiTheme="minorHAnsi" w:hAnsiTheme="minorHAnsi" w:cstheme="minorHAnsi"/>
          <w:b/>
          <w:i/>
          <w:iCs/>
          <w:sz w:val="18"/>
          <w:szCs w:val="18"/>
        </w:rPr>
      </w:pPr>
    </w:p>
    <w:p w14:paraId="7E5B3191" w14:textId="77777777" w:rsidR="006845A7" w:rsidRPr="002D3F75" w:rsidRDefault="006845A7" w:rsidP="006845A7">
      <w:pPr>
        <w:spacing w:line="360" w:lineRule="auto"/>
        <w:jc w:val="both"/>
        <w:rPr>
          <w:rFonts w:asciiTheme="minorHAnsi" w:hAnsiTheme="minorHAnsi" w:cstheme="minorHAnsi"/>
        </w:rPr>
      </w:pPr>
    </w:p>
    <w:p w14:paraId="0B897826" w14:textId="77777777" w:rsidR="006845A7" w:rsidRDefault="006845A7" w:rsidP="006845A7">
      <w:pPr>
        <w:spacing w:line="360" w:lineRule="auto"/>
        <w:jc w:val="both"/>
        <w:rPr>
          <w:rFonts w:asciiTheme="minorHAnsi" w:hAnsiTheme="minorHAnsi" w:cstheme="minorHAnsi"/>
        </w:rPr>
      </w:pPr>
    </w:p>
    <w:p w14:paraId="33D2EFA5" w14:textId="77777777" w:rsidR="006845A7" w:rsidRDefault="006845A7" w:rsidP="006845A7">
      <w:pPr>
        <w:spacing w:line="360" w:lineRule="auto"/>
        <w:jc w:val="both"/>
        <w:rPr>
          <w:rFonts w:asciiTheme="minorHAnsi" w:hAnsiTheme="minorHAnsi" w:cstheme="minorHAnsi"/>
        </w:rPr>
      </w:pPr>
    </w:p>
    <w:p w14:paraId="3E405C5E" w14:textId="77777777" w:rsidR="006845A7" w:rsidRDefault="006845A7" w:rsidP="006845A7">
      <w:pPr>
        <w:spacing w:line="360" w:lineRule="auto"/>
        <w:jc w:val="both"/>
        <w:rPr>
          <w:rFonts w:asciiTheme="minorHAnsi" w:hAnsiTheme="minorHAnsi" w:cstheme="minorHAnsi"/>
        </w:rPr>
      </w:pPr>
      <w:r w:rsidRPr="002D3F75">
        <w:rPr>
          <w:rFonts w:asciiTheme="minorHAnsi" w:hAnsiTheme="minorHAnsi" w:cstheme="minorHAnsi"/>
        </w:rPr>
        <w:t xml:space="preserve">* Para un valor de </w:t>
      </w:r>
      <w:r w:rsidRPr="002D3F75">
        <w:rPr>
          <w:rFonts w:asciiTheme="minorHAnsi" w:hAnsiTheme="minorHAnsi" w:cstheme="minorHAnsi"/>
          <w:i/>
        </w:rPr>
        <w:t xml:space="preserve">p&lt;0,05 </w:t>
      </w:r>
      <w:r w:rsidRPr="002D3F75">
        <w:rPr>
          <w:rFonts w:asciiTheme="minorHAnsi" w:hAnsiTheme="minorHAnsi" w:cstheme="minorHAnsi"/>
        </w:rPr>
        <w:t>existen diferencias significativas. D: dentro; F: fuera; CV_D: Comunidad Valenciana dentro; CV_F: Comunidad Valenciana fuera; IC_D: Islas Canarias dentro; IC_F: Islas Canarias fuera; CV: Comunidad Valenciana; IC: Islas Canarias.</w:t>
      </w:r>
    </w:p>
    <w:p w14:paraId="46244A4E" w14:textId="77777777" w:rsidR="006845A7" w:rsidRPr="002D3F75" w:rsidRDefault="006845A7" w:rsidP="006845A7">
      <w:pPr>
        <w:spacing w:line="360" w:lineRule="auto"/>
        <w:jc w:val="both"/>
        <w:rPr>
          <w:rFonts w:asciiTheme="minorHAnsi" w:hAnsiTheme="minorHAnsi" w:cstheme="minorHAnsi"/>
        </w:rPr>
      </w:pPr>
    </w:p>
    <w:p w14:paraId="7943691A" w14:textId="64BFB944" w:rsidR="006845A7" w:rsidRPr="002D3F75" w:rsidRDefault="006845A7" w:rsidP="006845A7">
      <w:pPr>
        <w:pStyle w:val="Descripcin"/>
        <w:keepNext/>
        <w:spacing w:line="360" w:lineRule="auto"/>
        <w:rPr>
          <w:rFonts w:asciiTheme="minorHAnsi" w:hAnsiTheme="minorHAnsi" w:cstheme="minorHAnsi"/>
          <w:color w:val="auto"/>
          <w:sz w:val="22"/>
          <w:szCs w:val="22"/>
        </w:rPr>
      </w:pPr>
      <w:bookmarkStart w:id="53" w:name="_Toc62471521"/>
      <w:bookmarkStart w:id="54" w:name="_Toc82174194"/>
      <w:r w:rsidRPr="002D3F75">
        <w:rPr>
          <w:rFonts w:asciiTheme="minorHAnsi" w:hAnsiTheme="minorHAnsi" w:cstheme="minorHAnsi"/>
          <w:b/>
          <w:color w:val="auto"/>
          <w:sz w:val="22"/>
          <w:szCs w:val="22"/>
        </w:rPr>
        <w:t xml:space="preserve">Tabla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Tabla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8</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 Prevalencia de parásitos branquiales global, para </w:t>
      </w:r>
      <w:proofErr w:type="spellStart"/>
      <w:r w:rsidRPr="002D3F75">
        <w:rPr>
          <w:rFonts w:asciiTheme="minorHAnsi" w:hAnsiTheme="minorHAnsi" w:cstheme="minorHAnsi"/>
          <w:color w:val="auto"/>
          <w:sz w:val="22"/>
          <w:szCs w:val="22"/>
        </w:rPr>
        <w:t>monogeneas</w:t>
      </w:r>
      <w:proofErr w:type="spellEnd"/>
      <w:r w:rsidRPr="002D3F75">
        <w:rPr>
          <w:rFonts w:asciiTheme="minorHAnsi" w:hAnsiTheme="minorHAnsi" w:cstheme="minorHAnsi"/>
          <w:color w:val="auto"/>
          <w:sz w:val="22"/>
          <w:szCs w:val="22"/>
        </w:rPr>
        <w:t xml:space="preserve"> y para crustáceos en Comunidad Valenciana e Islas Canarias, dentro y fuera de las jaulas de acuicultura.</w:t>
      </w:r>
      <w:bookmarkEnd w:id="53"/>
      <w:bookmarkEnd w:id="54"/>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343"/>
        <w:gridCol w:w="2552"/>
        <w:gridCol w:w="2551"/>
      </w:tblGrid>
      <w:tr w:rsidR="006845A7" w:rsidRPr="00725DFA" w14:paraId="141DA1F5" w14:textId="77777777" w:rsidTr="006845A7">
        <w:trPr>
          <w:jc w:val="center"/>
        </w:trPr>
        <w:tc>
          <w:tcPr>
            <w:tcW w:w="742" w:type="dxa"/>
          </w:tcPr>
          <w:p w14:paraId="2A23F153" w14:textId="77777777" w:rsidR="006845A7" w:rsidRPr="00725DFA" w:rsidRDefault="006845A7" w:rsidP="006845A7">
            <w:pPr>
              <w:spacing w:line="360" w:lineRule="auto"/>
              <w:rPr>
                <w:rFonts w:asciiTheme="minorHAnsi" w:hAnsiTheme="minorHAnsi" w:cstheme="minorHAnsi"/>
              </w:rPr>
            </w:pPr>
          </w:p>
        </w:tc>
        <w:tc>
          <w:tcPr>
            <w:tcW w:w="2343" w:type="dxa"/>
          </w:tcPr>
          <w:p w14:paraId="3FEDBFC4" w14:textId="77777777" w:rsidR="006845A7" w:rsidRPr="00725DFA" w:rsidRDefault="006845A7" w:rsidP="006845A7">
            <w:pPr>
              <w:spacing w:line="360" w:lineRule="auto"/>
              <w:jc w:val="center"/>
              <w:rPr>
                <w:rFonts w:asciiTheme="minorHAnsi" w:hAnsiTheme="minorHAnsi" w:cstheme="minorHAnsi"/>
                <w:b/>
              </w:rPr>
            </w:pPr>
            <w:r w:rsidRPr="00725DFA">
              <w:rPr>
                <w:rFonts w:asciiTheme="minorHAnsi" w:hAnsiTheme="minorHAnsi" w:cstheme="minorHAnsi"/>
                <w:b/>
              </w:rPr>
              <w:t>Prevalencia global</w:t>
            </w:r>
          </w:p>
          <w:p w14:paraId="1EE2880A" w14:textId="77777777" w:rsidR="006845A7" w:rsidRPr="00725DFA" w:rsidRDefault="006845A7" w:rsidP="006845A7">
            <w:pPr>
              <w:spacing w:line="360" w:lineRule="auto"/>
              <w:jc w:val="center"/>
              <w:rPr>
                <w:rFonts w:asciiTheme="minorHAnsi" w:hAnsiTheme="minorHAnsi" w:cstheme="minorHAnsi"/>
                <w:b/>
              </w:rPr>
            </w:pPr>
            <w:r w:rsidRPr="00725DFA">
              <w:rPr>
                <w:rFonts w:asciiTheme="minorHAnsi" w:hAnsiTheme="minorHAnsi" w:cstheme="minorHAnsi"/>
                <w:b/>
              </w:rPr>
              <w:t xml:space="preserve">(media + </w:t>
            </w:r>
            <w:proofErr w:type="spellStart"/>
            <w:r w:rsidRPr="00725DFA">
              <w:rPr>
                <w:rFonts w:asciiTheme="minorHAnsi" w:hAnsiTheme="minorHAnsi" w:cstheme="minorHAnsi"/>
                <w:b/>
              </w:rPr>
              <w:t>e.e</w:t>
            </w:r>
            <w:proofErr w:type="spellEnd"/>
            <w:r w:rsidRPr="00725DFA">
              <w:rPr>
                <w:rFonts w:asciiTheme="minorHAnsi" w:hAnsiTheme="minorHAnsi" w:cstheme="minorHAnsi"/>
                <w:b/>
              </w:rPr>
              <w:t>)</w:t>
            </w:r>
          </w:p>
        </w:tc>
        <w:tc>
          <w:tcPr>
            <w:tcW w:w="2552" w:type="dxa"/>
          </w:tcPr>
          <w:p w14:paraId="7389A632" w14:textId="77777777" w:rsidR="006845A7" w:rsidRPr="00725DFA" w:rsidRDefault="006845A7" w:rsidP="006845A7">
            <w:pPr>
              <w:spacing w:line="360" w:lineRule="auto"/>
              <w:jc w:val="center"/>
              <w:rPr>
                <w:rFonts w:asciiTheme="minorHAnsi" w:hAnsiTheme="minorHAnsi" w:cstheme="minorHAnsi"/>
                <w:b/>
              </w:rPr>
            </w:pPr>
            <w:r w:rsidRPr="00725DFA">
              <w:rPr>
                <w:rFonts w:asciiTheme="minorHAnsi" w:hAnsiTheme="minorHAnsi" w:cstheme="minorHAnsi"/>
                <w:b/>
              </w:rPr>
              <w:t xml:space="preserve">Prevalencia </w:t>
            </w:r>
            <w:proofErr w:type="spellStart"/>
            <w:r w:rsidRPr="00725DFA">
              <w:rPr>
                <w:rFonts w:asciiTheme="minorHAnsi" w:hAnsiTheme="minorHAnsi" w:cstheme="minorHAnsi"/>
                <w:b/>
              </w:rPr>
              <w:t>monogeneas</w:t>
            </w:r>
            <w:proofErr w:type="spellEnd"/>
            <w:r w:rsidRPr="00725DFA">
              <w:rPr>
                <w:rFonts w:asciiTheme="minorHAnsi" w:hAnsiTheme="minorHAnsi" w:cstheme="minorHAnsi"/>
                <w:b/>
              </w:rPr>
              <w:t xml:space="preserve"> </w:t>
            </w:r>
          </w:p>
          <w:p w14:paraId="02B9BFB5" w14:textId="77777777" w:rsidR="006845A7" w:rsidRPr="00725DFA" w:rsidRDefault="006845A7" w:rsidP="006845A7">
            <w:pPr>
              <w:spacing w:line="360" w:lineRule="auto"/>
              <w:jc w:val="center"/>
              <w:rPr>
                <w:rFonts w:asciiTheme="minorHAnsi" w:hAnsiTheme="minorHAnsi" w:cstheme="minorHAnsi"/>
                <w:b/>
              </w:rPr>
            </w:pPr>
            <w:r w:rsidRPr="00725DFA">
              <w:rPr>
                <w:rFonts w:asciiTheme="minorHAnsi" w:hAnsiTheme="minorHAnsi" w:cstheme="minorHAnsi"/>
                <w:b/>
              </w:rPr>
              <w:t xml:space="preserve">(media + </w:t>
            </w:r>
            <w:proofErr w:type="spellStart"/>
            <w:r w:rsidRPr="00725DFA">
              <w:rPr>
                <w:rFonts w:asciiTheme="minorHAnsi" w:hAnsiTheme="minorHAnsi" w:cstheme="minorHAnsi"/>
                <w:b/>
              </w:rPr>
              <w:t>e.e</w:t>
            </w:r>
            <w:proofErr w:type="spellEnd"/>
            <w:r w:rsidRPr="00725DFA">
              <w:rPr>
                <w:rFonts w:asciiTheme="minorHAnsi" w:hAnsiTheme="minorHAnsi" w:cstheme="minorHAnsi"/>
                <w:b/>
              </w:rPr>
              <w:t>)</w:t>
            </w:r>
          </w:p>
        </w:tc>
        <w:tc>
          <w:tcPr>
            <w:tcW w:w="2551" w:type="dxa"/>
          </w:tcPr>
          <w:p w14:paraId="2AFC39D4" w14:textId="77777777" w:rsidR="006845A7" w:rsidRPr="00725DFA" w:rsidRDefault="006845A7" w:rsidP="006845A7">
            <w:pPr>
              <w:spacing w:line="360" w:lineRule="auto"/>
              <w:jc w:val="center"/>
              <w:rPr>
                <w:rFonts w:asciiTheme="minorHAnsi" w:hAnsiTheme="minorHAnsi" w:cstheme="minorHAnsi"/>
                <w:b/>
              </w:rPr>
            </w:pPr>
            <w:r w:rsidRPr="00725DFA">
              <w:rPr>
                <w:rFonts w:asciiTheme="minorHAnsi" w:hAnsiTheme="minorHAnsi" w:cstheme="minorHAnsi"/>
                <w:b/>
              </w:rPr>
              <w:t xml:space="preserve">Prevalencia crustáceos </w:t>
            </w:r>
          </w:p>
          <w:p w14:paraId="294340E7" w14:textId="77777777" w:rsidR="006845A7" w:rsidRPr="00725DFA" w:rsidRDefault="006845A7" w:rsidP="006845A7">
            <w:pPr>
              <w:spacing w:line="360" w:lineRule="auto"/>
              <w:jc w:val="center"/>
              <w:rPr>
                <w:rFonts w:asciiTheme="minorHAnsi" w:hAnsiTheme="minorHAnsi" w:cstheme="minorHAnsi"/>
                <w:b/>
              </w:rPr>
            </w:pPr>
            <w:r w:rsidRPr="00725DFA">
              <w:rPr>
                <w:rFonts w:asciiTheme="minorHAnsi" w:hAnsiTheme="minorHAnsi" w:cstheme="minorHAnsi"/>
                <w:b/>
              </w:rPr>
              <w:t xml:space="preserve">(media + </w:t>
            </w:r>
            <w:proofErr w:type="spellStart"/>
            <w:r w:rsidRPr="00725DFA">
              <w:rPr>
                <w:rFonts w:asciiTheme="minorHAnsi" w:hAnsiTheme="minorHAnsi" w:cstheme="minorHAnsi"/>
                <w:b/>
              </w:rPr>
              <w:t>e.e</w:t>
            </w:r>
            <w:proofErr w:type="spellEnd"/>
            <w:r w:rsidRPr="00725DFA">
              <w:rPr>
                <w:rFonts w:asciiTheme="minorHAnsi" w:hAnsiTheme="minorHAnsi" w:cstheme="minorHAnsi"/>
                <w:b/>
              </w:rPr>
              <w:t>)</w:t>
            </w:r>
          </w:p>
        </w:tc>
      </w:tr>
      <w:tr w:rsidR="006845A7" w:rsidRPr="00725DFA" w14:paraId="2B6F7DD5" w14:textId="77777777" w:rsidTr="006845A7">
        <w:trPr>
          <w:jc w:val="center"/>
        </w:trPr>
        <w:tc>
          <w:tcPr>
            <w:tcW w:w="742" w:type="dxa"/>
          </w:tcPr>
          <w:p w14:paraId="4FDAE4C8"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CV</w:t>
            </w:r>
          </w:p>
        </w:tc>
        <w:tc>
          <w:tcPr>
            <w:tcW w:w="2343" w:type="dxa"/>
          </w:tcPr>
          <w:p w14:paraId="1B87B004"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45,5 ± 3</w:t>
            </w:r>
          </w:p>
        </w:tc>
        <w:tc>
          <w:tcPr>
            <w:tcW w:w="2552" w:type="dxa"/>
          </w:tcPr>
          <w:p w14:paraId="3F783762"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43,9 ± 3</w:t>
            </w:r>
          </w:p>
        </w:tc>
        <w:tc>
          <w:tcPr>
            <w:tcW w:w="2551" w:type="dxa"/>
          </w:tcPr>
          <w:p w14:paraId="01F191B5"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4,7 ± 1,3</w:t>
            </w:r>
          </w:p>
        </w:tc>
      </w:tr>
      <w:tr w:rsidR="006845A7" w:rsidRPr="00725DFA" w14:paraId="0096D0E0" w14:textId="77777777" w:rsidTr="006845A7">
        <w:trPr>
          <w:jc w:val="center"/>
        </w:trPr>
        <w:tc>
          <w:tcPr>
            <w:tcW w:w="742" w:type="dxa"/>
          </w:tcPr>
          <w:p w14:paraId="6F3B2D3E"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IC</w:t>
            </w:r>
          </w:p>
        </w:tc>
        <w:tc>
          <w:tcPr>
            <w:tcW w:w="2343" w:type="dxa"/>
          </w:tcPr>
          <w:p w14:paraId="4C43A4B3"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44,6 ± 3,4</w:t>
            </w:r>
          </w:p>
        </w:tc>
        <w:tc>
          <w:tcPr>
            <w:tcW w:w="2552" w:type="dxa"/>
          </w:tcPr>
          <w:p w14:paraId="5A12468F"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43,7 ± 3,4</w:t>
            </w:r>
          </w:p>
        </w:tc>
        <w:tc>
          <w:tcPr>
            <w:tcW w:w="2551" w:type="dxa"/>
          </w:tcPr>
          <w:p w14:paraId="0A29CC7F"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4,2 ± 1,4</w:t>
            </w:r>
          </w:p>
        </w:tc>
      </w:tr>
      <w:tr w:rsidR="006845A7" w:rsidRPr="00725DFA" w14:paraId="4452660E" w14:textId="77777777" w:rsidTr="006845A7">
        <w:trPr>
          <w:jc w:val="center"/>
        </w:trPr>
        <w:tc>
          <w:tcPr>
            <w:tcW w:w="742" w:type="dxa"/>
          </w:tcPr>
          <w:p w14:paraId="34D7BF59"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D</w:t>
            </w:r>
          </w:p>
        </w:tc>
        <w:tc>
          <w:tcPr>
            <w:tcW w:w="2343" w:type="dxa"/>
          </w:tcPr>
          <w:p w14:paraId="53D485FC"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52,8 ± 3,1</w:t>
            </w:r>
          </w:p>
        </w:tc>
        <w:tc>
          <w:tcPr>
            <w:tcW w:w="2552" w:type="dxa"/>
          </w:tcPr>
          <w:p w14:paraId="1B24F2EC"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52,8 ± 3,1</w:t>
            </w:r>
          </w:p>
        </w:tc>
        <w:tc>
          <w:tcPr>
            <w:tcW w:w="2551" w:type="dxa"/>
          </w:tcPr>
          <w:p w14:paraId="738805C6"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w:t>
            </w:r>
          </w:p>
        </w:tc>
      </w:tr>
      <w:tr w:rsidR="006845A7" w:rsidRPr="00725DFA" w14:paraId="4C531DAB" w14:textId="77777777" w:rsidTr="006845A7">
        <w:trPr>
          <w:jc w:val="center"/>
        </w:trPr>
        <w:tc>
          <w:tcPr>
            <w:tcW w:w="742" w:type="dxa"/>
          </w:tcPr>
          <w:p w14:paraId="2821FAEF"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F</w:t>
            </w:r>
          </w:p>
        </w:tc>
        <w:tc>
          <w:tcPr>
            <w:tcW w:w="2343" w:type="dxa"/>
          </w:tcPr>
          <w:p w14:paraId="3AA4601E"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36,7 ± 3,1</w:t>
            </w:r>
          </w:p>
        </w:tc>
        <w:tc>
          <w:tcPr>
            <w:tcW w:w="2552" w:type="dxa"/>
          </w:tcPr>
          <w:p w14:paraId="4F0828B4"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 xml:space="preserve">34,2 ± 4,1 </w:t>
            </w:r>
          </w:p>
        </w:tc>
        <w:tc>
          <w:tcPr>
            <w:tcW w:w="2551" w:type="dxa"/>
          </w:tcPr>
          <w:p w14:paraId="070E5803"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9,3 ± 1,9</w:t>
            </w:r>
          </w:p>
        </w:tc>
      </w:tr>
      <w:tr w:rsidR="006845A7" w:rsidRPr="00725DFA" w14:paraId="43849A5E" w14:textId="77777777" w:rsidTr="006845A7">
        <w:trPr>
          <w:jc w:val="center"/>
        </w:trPr>
        <w:tc>
          <w:tcPr>
            <w:tcW w:w="742" w:type="dxa"/>
          </w:tcPr>
          <w:p w14:paraId="2BA5F3E7"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CV_D</w:t>
            </w:r>
          </w:p>
        </w:tc>
        <w:tc>
          <w:tcPr>
            <w:tcW w:w="2343" w:type="dxa"/>
          </w:tcPr>
          <w:p w14:paraId="188AA309"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56,9 ± 4,1</w:t>
            </w:r>
          </w:p>
        </w:tc>
        <w:tc>
          <w:tcPr>
            <w:tcW w:w="2552" w:type="dxa"/>
          </w:tcPr>
          <w:p w14:paraId="199D5A00"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56,9 ± 4,1</w:t>
            </w:r>
          </w:p>
        </w:tc>
        <w:tc>
          <w:tcPr>
            <w:tcW w:w="2551" w:type="dxa"/>
          </w:tcPr>
          <w:p w14:paraId="449281A6"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w:t>
            </w:r>
          </w:p>
        </w:tc>
      </w:tr>
      <w:tr w:rsidR="006845A7" w:rsidRPr="00725DFA" w14:paraId="076E4B3D" w14:textId="77777777" w:rsidTr="006845A7">
        <w:trPr>
          <w:jc w:val="center"/>
        </w:trPr>
        <w:tc>
          <w:tcPr>
            <w:tcW w:w="742" w:type="dxa"/>
          </w:tcPr>
          <w:p w14:paraId="5122D28D"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CV_F</w:t>
            </w:r>
          </w:p>
        </w:tc>
        <w:tc>
          <w:tcPr>
            <w:tcW w:w="2343" w:type="dxa"/>
          </w:tcPr>
          <w:p w14:paraId="3FF45339"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32,8 ± 4,1</w:t>
            </w:r>
          </w:p>
        </w:tc>
        <w:tc>
          <w:tcPr>
            <w:tcW w:w="2552" w:type="dxa"/>
          </w:tcPr>
          <w:p w14:paraId="1B29900B"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29,9 ± 4</w:t>
            </w:r>
          </w:p>
        </w:tc>
        <w:tc>
          <w:tcPr>
            <w:tcW w:w="2551" w:type="dxa"/>
          </w:tcPr>
          <w:p w14:paraId="2487C3C6"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9,7 ± 2,6</w:t>
            </w:r>
          </w:p>
        </w:tc>
      </w:tr>
      <w:tr w:rsidR="006845A7" w:rsidRPr="00725DFA" w14:paraId="30155B47" w14:textId="77777777" w:rsidTr="006845A7">
        <w:trPr>
          <w:jc w:val="center"/>
        </w:trPr>
        <w:tc>
          <w:tcPr>
            <w:tcW w:w="742" w:type="dxa"/>
          </w:tcPr>
          <w:p w14:paraId="2D492181"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IC_D</w:t>
            </w:r>
          </w:p>
        </w:tc>
        <w:tc>
          <w:tcPr>
            <w:tcW w:w="2343" w:type="dxa"/>
          </w:tcPr>
          <w:p w14:paraId="69970A22"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 xml:space="preserve">47,3 ± 4,8 </w:t>
            </w:r>
          </w:p>
        </w:tc>
        <w:tc>
          <w:tcPr>
            <w:tcW w:w="2552" w:type="dxa"/>
          </w:tcPr>
          <w:p w14:paraId="626CA400"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47,3 ± 4,8</w:t>
            </w:r>
          </w:p>
        </w:tc>
        <w:tc>
          <w:tcPr>
            <w:tcW w:w="2551" w:type="dxa"/>
          </w:tcPr>
          <w:p w14:paraId="7CDC722E"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w:t>
            </w:r>
          </w:p>
        </w:tc>
      </w:tr>
      <w:tr w:rsidR="006845A7" w:rsidRPr="00725DFA" w14:paraId="3DFEFB33" w14:textId="77777777" w:rsidTr="006845A7">
        <w:trPr>
          <w:jc w:val="center"/>
        </w:trPr>
        <w:tc>
          <w:tcPr>
            <w:tcW w:w="742" w:type="dxa"/>
          </w:tcPr>
          <w:p w14:paraId="3E5B8357"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IC_F</w:t>
            </w:r>
          </w:p>
        </w:tc>
        <w:tc>
          <w:tcPr>
            <w:tcW w:w="2343" w:type="dxa"/>
          </w:tcPr>
          <w:p w14:paraId="57CA848F"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41,7 ± 4,9</w:t>
            </w:r>
          </w:p>
        </w:tc>
        <w:tc>
          <w:tcPr>
            <w:tcW w:w="2552" w:type="dxa"/>
          </w:tcPr>
          <w:p w14:paraId="0F4C47A1"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39,8 ± 4,8</w:t>
            </w:r>
          </w:p>
        </w:tc>
        <w:tc>
          <w:tcPr>
            <w:tcW w:w="2551" w:type="dxa"/>
          </w:tcPr>
          <w:p w14:paraId="7C64B19E"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8,7 ± 2,8</w:t>
            </w:r>
          </w:p>
        </w:tc>
      </w:tr>
    </w:tbl>
    <w:p w14:paraId="79F7B6A7" w14:textId="77777777" w:rsidR="006845A7" w:rsidRDefault="006845A7" w:rsidP="006845A7">
      <w:pPr>
        <w:spacing w:line="360" w:lineRule="auto"/>
        <w:jc w:val="both"/>
        <w:rPr>
          <w:rFonts w:asciiTheme="minorHAnsi" w:hAnsiTheme="minorHAnsi" w:cstheme="minorHAnsi"/>
        </w:rPr>
      </w:pPr>
      <w:r w:rsidRPr="002D3F75">
        <w:rPr>
          <w:rFonts w:asciiTheme="minorHAnsi" w:hAnsiTheme="minorHAnsi" w:cstheme="minorHAnsi"/>
        </w:rPr>
        <w:t xml:space="preserve">* CV: Comunidad Valenciana; IC: Islas Canarias; D: dentro; F: fuera; CV_D: Comunidad Valenciana dentro; CV_F: Comunidad Valenciana fuera; IC_D: Islas Canarias dentro; IC_F: Islas Canarias fuera; </w:t>
      </w:r>
      <w:proofErr w:type="spellStart"/>
      <w:r w:rsidRPr="002D3F75">
        <w:rPr>
          <w:rFonts w:asciiTheme="minorHAnsi" w:hAnsiTheme="minorHAnsi" w:cstheme="minorHAnsi"/>
        </w:rPr>
        <w:t>e.e</w:t>
      </w:r>
      <w:proofErr w:type="spellEnd"/>
      <w:r w:rsidRPr="002D3F75">
        <w:rPr>
          <w:rFonts w:asciiTheme="minorHAnsi" w:hAnsiTheme="minorHAnsi" w:cstheme="minorHAnsi"/>
        </w:rPr>
        <w:t>: error estándar.</w:t>
      </w:r>
    </w:p>
    <w:p w14:paraId="2F2730C9" w14:textId="77777777" w:rsidR="006845A7" w:rsidRPr="002D3F75" w:rsidRDefault="006845A7" w:rsidP="006845A7">
      <w:r>
        <w:br w:type="page"/>
      </w:r>
    </w:p>
    <w:p w14:paraId="0D875C46" w14:textId="77777777" w:rsidR="006845A7" w:rsidRPr="002D3F75" w:rsidRDefault="006845A7" w:rsidP="006845A7">
      <w:pPr>
        <w:spacing w:line="360" w:lineRule="auto"/>
        <w:rPr>
          <w:rFonts w:asciiTheme="minorHAnsi" w:hAnsiTheme="minorHAnsi" w:cstheme="minorHAnsi"/>
          <w:sz w:val="24"/>
          <w:szCs w:val="24"/>
        </w:rPr>
      </w:pPr>
      <w:r w:rsidRPr="002D3F75">
        <w:rPr>
          <w:rFonts w:asciiTheme="minorHAnsi" w:hAnsiTheme="minorHAnsi" w:cstheme="minorHAnsi"/>
          <w:noProof/>
          <w:lang w:eastAsia="es-ES"/>
        </w:rPr>
        <w:lastRenderedPageBreak/>
        <w:drawing>
          <wp:anchor distT="0" distB="0" distL="114300" distR="114300" simplePos="0" relativeHeight="251960320" behindDoc="1" locked="0" layoutInCell="1" allowOverlap="1" wp14:anchorId="1BA30F1D" wp14:editId="59877B0A">
            <wp:simplePos x="0" y="0"/>
            <wp:positionH relativeFrom="column">
              <wp:posOffset>850265</wp:posOffset>
            </wp:positionH>
            <wp:positionV relativeFrom="paragraph">
              <wp:posOffset>57785</wp:posOffset>
            </wp:positionV>
            <wp:extent cx="3689350" cy="2228850"/>
            <wp:effectExtent l="0" t="0" r="0" b="0"/>
            <wp:wrapNone/>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1CEBA753" w14:textId="77777777" w:rsidR="006845A7" w:rsidRPr="002D3F75" w:rsidRDefault="006845A7" w:rsidP="006845A7">
      <w:pPr>
        <w:pStyle w:val="Descripcin"/>
        <w:spacing w:line="360" w:lineRule="auto"/>
        <w:jc w:val="both"/>
        <w:rPr>
          <w:rFonts w:asciiTheme="minorHAnsi" w:hAnsiTheme="minorHAnsi" w:cstheme="minorHAnsi"/>
          <w:b/>
          <w:color w:val="auto"/>
          <w:sz w:val="22"/>
          <w:szCs w:val="22"/>
        </w:rPr>
      </w:pPr>
      <w:r w:rsidRPr="002D3F75">
        <w:rPr>
          <w:rFonts w:asciiTheme="minorHAnsi" w:hAnsiTheme="minorHAnsi" w:cstheme="minorHAnsi"/>
          <w:noProof/>
          <w:sz w:val="24"/>
          <w:szCs w:val="24"/>
          <w:lang w:eastAsia="es-ES"/>
        </w:rPr>
        <mc:AlternateContent>
          <mc:Choice Requires="wps">
            <w:drawing>
              <wp:anchor distT="45720" distB="45720" distL="114300" distR="114300" simplePos="0" relativeHeight="251966464" behindDoc="0" locked="0" layoutInCell="1" allowOverlap="1" wp14:anchorId="3D880E9E" wp14:editId="27A59107">
                <wp:simplePos x="0" y="0"/>
                <wp:positionH relativeFrom="column">
                  <wp:posOffset>2482215</wp:posOffset>
                </wp:positionH>
                <wp:positionV relativeFrom="paragraph">
                  <wp:posOffset>90170</wp:posOffset>
                </wp:positionV>
                <wp:extent cx="254000" cy="252095"/>
                <wp:effectExtent l="0" t="1270" r="3175" b="3810"/>
                <wp:wrapSquare wrapText="bothSides"/>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41850" w14:textId="77777777" w:rsidR="00C43157" w:rsidRDefault="00C43157" w:rsidP="006845A7">
                            <w:r>
                              <w:t>B</w:t>
                            </w:r>
                            <w:r w:rsidRPr="00EE68B5">
                              <w:rPr>
                                <w:noProof/>
                                <w:lang w:eastAsia="es-ES"/>
                              </w:rPr>
                              <w:drawing>
                                <wp:inline distT="0" distB="0" distL="0" distR="0" wp14:anchorId="6CAAC9CD" wp14:editId="6F0CB50E">
                                  <wp:extent cx="62230" cy="62230"/>
                                  <wp:effectExtent l="0" t="0" r="0" b="0"/>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230" cy="622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80E9E" id="Cuadro de texto 79" o:spid="_x0000_s1035" type="#_x0000_t202" style="position:absolute;left:0;text-align:left;margin-left:195.45pt;margin-top:7.1pt;width:20pt;height:19.85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" filled="f" stroked="f">
                <v:textbox>
                  <w:txbxContent>
                    <w:p w:rsidR="00C43157" w:rsidRDefault="00C43157" w:rsidP="006845A7">
                      <w:r>
                        <w:t>B</w:t>
                      </w:r>
                      <w:r w:rsidRPr="00EE68B5">
                        <w:rPr>
                          <w:noProof/>
                          <w:lang w:eastAsia="es-ES"/>
                        </w:rPr>
                        <w:drawing>
                          <wp:inline distT="0" distB="0" distL="0" distR="0" wp14:anchorId="6CAAC9CD" wp14:editId="6F0CB50E">
                            <wp:extent cx="62230" cy="62230"/>
                            <wp:effectExtent l="0" t="0" r="0" b="0"/>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230" cy="62230"/>
                                    </a:xfrm>
                                    <a:prstGeom prst="rect">
                                      <a:avLst/>
                                    </a:prstGeom>
                                    <a:noFill/>
                                    <a:ln>
                                      <a:noFill/>
                                    </a:ln>
                                  </pic:spPr>
                                </pic:pic>
                              </a:graphicData>
                            </a:graphic>
                          </wp:inline>
                        </w:drawing>
                      </w:r>
                    </w:p>
                  </w:txbxContent>
                </v:textbox>
                <w10:wrap type="square"/>
              </v:shape>
            </w:pict>
          </mc:Fallback>
        </mc:AlternateContent>
      </w:r>
      <w:r w:rsidRPr="002D3F75">
        <w:rPr>
          <w:rFonts w:asciiTheme="minorHAnsi" w:hAnsiTheme="minorHAnsi" w:cstheme="minorHAnsi"/>
          <w:noProof/>
          <w:sz w:val="24"/>
          <w:szCs w:val="24"/>
          <w:lang w:eastAsia="es-ES"/>
        </w:rPr>
        <mc:AlternateContent>
          <mc:Choice Requires="wps">
            <w:drawing>
              <wp:anchor distT="45720" distB="45720" distL="114300" distR="114300" simplePos="0" relativeHeight="251965440" behindDoc="0" locked="0" layoutInCell="1" allowOverlap="1" wp14:anchorId="15B973EA" wp14:editId="06A09E98">
                <wp:simplePos x="0" y="0"/>
                <wp:positionH relativeFrom="column">
                  <wp:posOffset>1720215</wp:posOffset>
                </wp:positionH>
                <wp:positionV relativeFrom="paragraph">
                  <wp:posOffset>90170</wp:posOffset>
                </wp:positionV>
                <wp:extent cx="254000" cy="252095"/>
                <wp:effectExtent l="0" t="1270" r="3175" b="3810"/>
                <wp:wrapSquare wrapText="bothSides"/>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7A36" w14:textId="77777777" w:rsidR="00C43157" w:rsidRDefault="00C43157" w:rsidP="006845A7">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973EA" id="Cuadro de texto 78" o:spid="_x0000_s1036" type="#_x0000_t202" style="position:absolute;left:0;text-align:left;margin-left:135.45pt;margin-top:7.1pt;width:20pt;height:19.85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" filled="f" stroked="f">
                <v:textbox>
                  <w:txbxContent>
                    <w:p w:rsidR="00C43157" w:rsidRDefault="00C43157" w:rsidP="006845A7">
                      <w:r>
                        <w:t>A</w:t>
                      </w:r>
                    </w:p>
                  </w:txbxContent>
                </v:textbox>
                <w10:wrap type="square"/>
              </v:shape>
            </w:pict>
          </mc:Fallback>
        </mc:AlternateContent>
      </w:r>
      <w:r w:rsidRPr="002D3F75">
        <w:rPr>
          <w:rFonts w:asciiTheme="minorHAnsi" w:hAnsiTheme="minorHAnsi" w:cstheme="minorHAnsi"/>
          <w:noProof/>
          <w:sz w:val="24"/>
          <w:szCs w:val="24"/>
          <w:lang w:eastAsia="es-ES"/>
        </w:rPr>
        <mc:AlternateContent>
          <mc:Choice Requires="wps">
            <w:drawing>
              <wp:anchor distT="45720" distB="45720" distL="114300" distR="114300" simplePos="0" relativeHeight="251964416" behindDoc="0" locked="0" layoutInCell="1" allowOverlap="1" wp14:anchorId="5AF0E4BD" wp14:editId="6684175A">
                <wp:simplePos x="0" y="0"/>
                <wp:positionH relativeFrom="column">
                  <wp:posOffset>1383665</wp:posOffset>
                </wp:positionH>
                <wp:positionV relativeFrom="paragraph">
                  <wp:posOffset>26670</wp:posOffset>
                </wp:positionV>
                <wp:extent cx="266700" cy="264795"/>
                <wp:effectExtent l="0" t="4445" r="3175" b="0"/>
                <wp:wrapSquare wrapText="bothSides"/>
                <wp:docPr id="77"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72285" w14:textId="77777777" w:rsidR="00C43157" w:rsidRDefault="00C43157" w:rsidP="006845A7">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0E4BD" id="Cuadro de texto 77" o:spid="_x0000_s1037" type="#_x0000_t202" style="position:absolute;left:0;text-align:left;margin-left:108.95pt;margin-top:2.1pt;width:21pt;height:20.8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" filled="f" stroked="f">
                <v:textbox>
                  <w:txbxContent>
                    <w:p w:rsidR="00C43157" w:rsidRDefault="00C43157" w:rsidP="006845A7">
                      <w:r>
                        <w:t>A</w:t>
                      </w:r>
                    </w:p>
                  </w:txbxContent>
                </v:textbox>
                <w10:wrap type="square"/>
              </v:shape>
            </w:pict>
          </mc:Fallback>
        </mc:AlternateContent>
      </w:r>
    </w:p>
    <w:p w14:paraId="73F40C46" w14:textId="77777777" w:rsidR="006845A7" w:rsidRPr="002D3F75" w:rsidRDefault="006845A7" w:rsidP="006845A7">
      <w:pPr>
        <w:pStyle w:val="Descripcin"/>
        <w:spacing w:line="360" w:lineRule="auto"/>
        <w:jc w:val="both"/>
        <w:rPr>
          <w:rFonts w:asciiTheme="minorHAnsi" w:hAnsiTheme="minorHAnsi" w:cstheme="minorHAnsi"/>
          <w:b/>
          <w:color w:val="auto"/>
          <w:sz w:val="22"/>
          <w:szCs w:val="22"/>
        </w:rPr>
      </w:pPr>
    </w:p>
    <w:p w14:paraId="7487CFF7" w14:textId="77777777" w:rsidR="006845A7" w:rsidRPr="002D3F75" w:rsidRDefault="006845A7" w:rsidP="006845A7">
      <w:pPr>
        <w:pStyle w:val="Descripcin"/>
        <w:spacing w:line="360" w:lineRule="auto"/>
        <w:jc w:val="both"/>
        <w:rPr>
          <w:rFonts w:asciiTheme="minorHAnsi" w:hAnsiTheme="minorHAnsi" w:cstheme="minorHAnsi"/>
          <w:b/>
          <w:color w:val="auto"/>
          <w:sz w:val="22"/>
          <w:szCs w:val="22"/>
        </w:rPr>
      </w:pPr>
      <w:r w:rsidRPr="002D3F75">
        <w:rPr>
          <w:rFonts w:asciiTheme="minorHAnsi" w:hAnsiTheme="minorHAnsi" w:cstheme="minorHAnsi"/>
          <w:noProof/>
          <w:lang w:eastAsia="es-ES"/>
        </w:rPr>
        <mc:AlternateContent>
          <mc:Choice Requires="wps">
            <w:drawing>
              <wp:anchor distT="0" distB="0" distL="114300" distR="114300" simplePos="0" relativeHeight="251967488" behindDoc="0" locked="0" layoutInCell="1" allowOverlap="1" wp14:anchorId="7480B8B9" wp14:editId="093B9A08">
                <wp:simplePos x="0" y="0"/>
                <wp:positionH relativeFrom="column">
                  <wp:posOffset>3891915</wp:posOffset>
                </wp:positionH>
                <wp:positionV relativeFrom="paragraph">
                  <wp:posOffset>3810</wp:posOffset>
                </wp:positionV>
                <wp:extent cx="254000" cy="252095"/>
                <wp:effectExtent l="0" t="0" r="0" b="0"/>
                <wp:wrapNone/>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2095"/>
                        </a:xfrm>
                        <a:prstGeom prst="rect">
                          <a:avLst/>
                        </a:prstGeom>
                        <a:solidFill>
                          <a:srgbClr val="FFFFFF"/>
                        </a:solidFill>
                        <a:ln w="9525">
                          <a:noFill/>
                          <a:miter lim="800000"/>
                          <a:headEnd/>
                          <a:tailEnd/>
                        </a:ln>
                      </wps:spPr>
                      <wps:txbx>
                        <w:txbxContent>
                          <w:p w14:paraId="6A7C5542" w14:textId="77777777" w:rsidR="00C43157" w:rsidRDefault="00C43157" w:rsidP="006845A7">
                            <w:pPr>
                              <w:pStyle w:val="NormalWeb"/>
                              <w:spacing w:before="0" w:beforeAutospacing="0" w:after="160" w:afterAutospacing="0" w:line="256" w:lineRule="auto"/>
                            </w:pPr>
                            <w:r>
                              <w:rPr>
                                <w:rFonts w:ascii="Calibri" w:eastAsia="Calibri" w:hAnsi="Calibri"/>
                                <w:sz w:val="22"/>
                                <w:szCs w:val="22"/>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80B8B9" id="Cuadro de texto 76" o:spid="_x0000_s1038" type="#_x0000_t202" style="position:absolute;left:0;text-align:left;margin-left:306.45pt;margin-top:.3pt;width:20pt;height:19.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" stroked="f">
                <v:textbox>
                  <w:txbxContent>
                    <w:p w:rsidR="00C43157" w:rsidRDefault="00C43157" w:rsidP="006845A7">
                      <w:pPr>
                        <w:pStyle w:val="NormalWeb"/>
                        <w:spacing w:before="0" w:beforeAutospacing="0" w:after="160" w:afterAutospacing="0" w:line="256" w:lineRule="auto"/>
                      </w:pPr>
                      <w:r>
                        <w:rPr>
                          <w:rFonts w:ascii="Calibri" w:eastAsia="Calibri" w:hAnsi="Calibri"/>
                          <w:sz w:val="22"/>
                          <w:szCs w:val="22"/>
                        </w:rPr>
                        <w:t>C</w:t>
                      </w:r>
                    </w:p>
                  </w:txbxContent>
                </v:textbox>
              </v:shape>
            </w:pict>
          </mc:Fallback>
        </mc:AlternateContent>
      </w:r>
    </w:p>
    <w:p w14:paraId="3EDFADA7" w14:textId="77777777" w:rsidR="006845A7" w:rsidRPr="002D3F75" w:rsidRDefault="006845A7" w:rsidP="006845A7">
      <w:pPr>
        <w:pStyle w:val="Descripcin"/>
        <w:spacing w:line="360" w:lineRule="auto"/>
        <w:jc w:val="both"/>
        <w:rPr>
          <w:rFonts w:asciiTheme="minorHAnsi" w:hAnsiTheme="minorHAnsi" w:cstheme="minorHAnsi"/>
          <w:b/>
          <w:color w:val="auto"/>
          <w:sz w:val="22"/>
          <w:szCs w:val="22"/>
        </w:rPr>
      </w:pPr>
    </w:p>
    <w:p w14:paraId="2615AFFE" w14:textId="77777777" w:rsidR="006845A7" w:rsidRPr="002D3F75" w:rsidRDefault="006845A7" w:rsidP="006845A7">
      <w:pPr>
        <w:pStyle w:val="Descripcin"/>
        <w:spacing w:line="360" w:lineRule="auto"/>
        <w:jc w:val="both"/>
        <w:rPr>
          <w:rFonts w:asciiTheme="minorHAnsi" w:hAnsiTheme="minorHAnsi" w:cstheme="minorHAnsi"/>
          <w:b/>
          <w:color w:val="auto"/>
          <w:sz w:val="22"/>
          <w:szCs w:val="22"/>
        </w:rPr>
      </w:pPr>
    </w:p>
    <w:p w14:paraId="290D7253" w14:textId="77777777" w:rsidR="006845A7" w:rsidRPr="006845A7" w:rsidRDefault="006845A7" w:rsidP="006845A7">
      <w:pPr>
        <w:spacing w:line="360" w:lineRule="auto"/>
        <w:rPr>
          <w:rFonts w:asciiTheme="minorHAnsi" w:hAnsiTheme="minorHAnsi" w:cstheme="minorHAnsi"/>
          <w:b/>
        </w:rPr>
      </w:pPr>
    </w:p>
    <w:p w14:paraId="03E7A5D5" w14:textId="04EED712" w:rsidR="006845A7" w:rsidRPr="006845A7" w:rsidRDefault="006845A7" w:rsidP="006845A7">
      <w:pPr>
        <w:pStyle w:val="Descripcin"/>
        <w:spacing w:line="360" w:lineRule="auto"/>
        <w:jc w:val="both"/>
        <w:rPr>
          <w:rFonts w:asciiTheme="minorHAnsi" w:hAnsiTheme="minorHAnsi" w:cstheme="minorHAnsi"/>
          <w:color w:val="auto"/>
          <w:sz w:val="22"/>
          <w:szCs w:val="22"/>
        </w:rPr>
      </w:pPr>
      <w:bookmarkStart w:id="55" w:name="_Toc82174238"/>
      <w:r w:rsidRPr="006845A7">
        <w:rPr>
          <w:rFonts w:asciiTheme="minorHAnsi" w:hAnsiTheme="minorHAnsi" w:cstheme="minorHAnsi"/>
          <w:b/>
          <w:color w:val="auto"/>
          <w:sz w:val="22"/>
          <w:szCs w:val="22"/>
        </w:rPr>
        <w:t xml:space="preserve">Gráfica </w:t>
      </w:r>
      <w:r w:rsidRPr="006845A7">
        <w:rPr>
          <w:rFonts w:asciiTheme="minorHAnsi" w:hAnsiTheme="minorHAnsi" w:cstheme="minorHAnsi"/>
          <w:b/>
          <w:color w:val="auto"/>
          <w:sz w:val="22"/>
          <w:szCs w:val="22"/>
        </w:rPr>
        <w:fldChar w:fldCharType="begin"/>
      </w:r>
      <w:r w:rsidRPr="006845A7">
        <w:rPr>
          <w:rFonts w:asciiTheme="minorHAnsi" w:hAnsiTheme="minorHAnsi" w:cstheme="minorHAnsi"/>
          <w:b/>
          <w:color w:val="auto"/>
          <w:sz w:val="22"/>
          <w:szCs w:val="22"/>
        </w:rPr>
        <w:instrText xml:space="preserve"> SEQ Gráfica \* ARABIC </w:instrText>
      </w:r>
      <w:r w:rsidRPr="006845A7">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w:t>
      </w:r>
      <w:r w:rsidRPr="006845A7">
        <w:rPr>
          <w:rFonts w:asciiTheme="minorHAnsi" w:hAnsiTheme="minorHAnsi" w:cstheme="minorHAnsi"/>
          <w:b/>
          <w:color w:val="auto"/>
          <w:sz w:val="22"/>
          <w:szCs w:val="22"/>
        </w:rPr>
        <w:fldChar w:fldCharType="end"/>
      </w:r>
      <w:r w:rsidRPr="006845A7">
        <w:rPr>
          <w:rFonts w:asciiTheme="minorHAnsi" w:hAnsiTheme="minorHAnsi" w:cstheme="minorHAnsi"/>
          <w:b/>
          <w:color w:val="auto"/>
          <w:sz w:val="22"/>
          <w:szCs w:val="22"/>
        </w:rPr>
        <w:t>.</w:t>
      </w:r>
      <w:r w:rsidRPr="006845A7">
        <w:rPr>
          <w:rFonts w:asciiTheme="minorHAnsi" w:hAnsiTheme="minorHAnsi" w:cstheme="minorHAnsi"/>
          <w:color w:val="auto"/>
          <w:sz w:val="22"/>
          <w:szCs w:val="22"/>
        </w:rPr>
        <w:t xml:space="preserve"> Prevalencia de parasitación media global, por </w:t>
      </w:r>
      <w:proofErr w:type="spellStart"/>
      <w:r w:rsidRPr="006845A7">
        <w:rPr>
          <w:rFonts w:asciiTheme="minorHAnsi" w:hAnsiTheme="minorHAnsi" w:cstheme="minorHAnsi"/>
          <w:color w:val="auto"/>
          <w:sz w:val="22"/>
          <w:szCs w:val="22"/>
        </w:rPr>
        <w:t>monogénidos</w:t>
      </w:r>
      <w:proofErr w:type="spellEnd"/>
      <w:r w:rsidRPr="006845A7">
        <w:rPr>
          <w:rFonts w:asciiTheme="minorHAnsi" w:hAnsiTheme="minorHAnsi" w:cstheme="minorHAnsi"/>
          <w:color w:val="auto"/>
          <w:sz w:val="22"/>
          <w:szCs w:val="22"/>
        </w:rPr>
        <w:t xml:space="preserve"> y crustáceos entre el total de especies estudiadas en Comunidad Valenciana e Islas Canarias. CV: Comunidad Valenciana; IC: Islas Canarias. (AA, BB, CC) no existen diferencias significativas entre</w:t>
      </w:r>
      <w:bookmarkEnd w:id="55"/>
    </w:p>
    <w:p w14:paraId="68D1A163" w14:textId="77777777" w:rsidR="006845A7" w:rsidRPr="002D3F75" w:rsidRDefault="006845A7" w:rsidP="006845A7">
      <w:pPr>
        <w:pStyle w:val="Descripcin"/>
        <w:spacing w:line="360" w:lineRule="auto"/>
        <w:jc w:val="both"/>
        <w:rPr>
          <w:rFonts w:asciiTheme="minorHAnsi" w:hAnsiTheme="minorHAnsi" w:cstheme="minorHAnsi"/>
          <w:i w:val="0"/>
          <w:color w:val="auto"/>
          <w:sz w:val="24"/>
          <w:szCs w:val="24"/>
        </w:rPr>
      </w:pPr>
    </w:p>
    <w:p w14:paraId="4D2937F8" w14:textId="77777777" w:rsidR="006845A7" w:rsidRPr="002D3F75" w:rsidRDefault="006845A7" w:rsidP="006845A7">
      <w:pPr>
        <w:pStyle w:val="Descripcin"/>
        <w:spacing w:line="360" w:lineRule="auto"/>
        <w:jc w:val="both"/>
        <w:rPr>
          <w:rFonts w:asciiTheme="minorHAnsi" w:hAnsiTheme="minorHAnsi" w:cstheme="minorHAnsi"/>
          <w:i w:val="0"/>
          <w:color w:val="auto"/>
          <w:sz w:val="24"/>
          <w:szCs w:val="24"/>
        </w:rPr>
      </w:pPr>
      <w:r w:rsidRPr="002D3F75">
        <w:rPr>
          <w:rFonts w:asciiTheme="minorHAnsi" w:hAnsiTheme="minorHAnsi" w:cstheme="minorHAnsi"/>
          <w:i w:val="0"/>
          <w:color w:val="auto"/>
          <w:sz w:val="24"/>
          <w:szCs w:val="24"/>
        </w:rPr>
        <w:t xml:space="preserve">Si se compara estadísticamente la prevalencia de parasitación branquial global, para </w:t>
      </w:r>
      <w:proofErr w:type="spellStart"/>
      <w:r w:rsidRPr="002D3F75">
        <w:rPr>
          <w:rFonts w:asciiTheme="minorHAnsi" w:hAnsiTheme="minorHAnsi" w:cstheme="minorHAnsi"/>
          <w:i w:val="0"/>
          <w:color w:val="auto"/>
          <w:sz w:val="24"/>
          <w:szCs w:val="24"/>
        </w:rPr>
        <w:t>monogeneas</w:t>
      </w:r>
      <w:proofErr w:type="spellEnd"/>
      <w:r w:rsidRPr="002D3F75">
        <w:rPr>
          <w:rFonts w:asciiTheme="minorHAnsi" w:hAnsiTheme="minorHAnsi" w:cstheme="minorHAnsi"/>
          <w:i w:val="0"/>
          <w:color w:val="auto"/>
          <w:sz w:val="24"/>
          <w:szCs w:val="24"/>
        </w:rPr>
        <w:t xml:space="preserve"> y para crustáceos entre especies cultivadas y salvajes para ambas regiones de estudio (Comunidad Valenciana e I</w:t>
      </w:r>
      <w:r>
        <w:rPr>
          <w:rFonts w:asciiTheme="minorHAnsi" w:hAnsiTheme="minorHAnsi" w:cstheme="minorHAnsi"/>
          <w:i w:val="0"/>
          <w:color w:val="auto"/>
          <w:sz w:val="24"/>
          <w:szCs w:val="24"/>
        </w:rPr>
        <w:t>slas Canarias) (</w:t>
      </w:r>
      <w:r w:rsidRPr="006845A7">
        <w:rPr>
          <w:rFonts w:asciiTheme="minorHAnsi" w:hAnsiTheme="minorHAnsi" w:cstheme="minorHAnsi"/>
          <w:b/>
          <w:color w:val="auto"/>
          <w:sz w:val="24"/>
          <w:szCs w:val="24"/>
        </w:rPr>
        <w:t>Tabla 7</w:t>
      </w:r>
      <w:r w:rsidRPr="002D3F75">
        <w:rPr>
          <w:rFonts w:asciiTheme="minorHAnsi" w:hAnsiTheme="minorHAnsi" w:cstheme="minorHAnsi"/>
          <w:i w:val="0"/>
          <w:color w:val="auto"/>
          <w:sz w:val="24"/>
          <w:szCs w:val="24"/>
        </w:rPr>
        <w:t>) se obtiene la siguiente gráfica:</w:t>
      </w:r>
    </w:p>
    <w:p w14:paraId="4154F93D" w14:textId="77777777" w:rsidR="006845A7" w:rsidRPr="002D3F75" w:rsidRDefault="006845A7" w:rsidP="006845A7">
      <w:pPr>
        <w:spacing w:line="360" w:lineRule="auto"/>
        <w:jc w:val="center"/>
        <w:rPr>
          <w:rFonts w:asciiTheme="minorHAnsi" w:hAnsiTheme="minorHAnsi" w:cstheme="minorHAnsi"/>
        </w:rPr>
      </w:pPr>
      <w:r w:rsidRPr="002D3F75">
        <w:rPr>
          <w:rFonts w:asciiTheme="minorHAnsi" w:hAnsiTheme="minorHAnsi" w:cstheme="minorHAnsi"/>
          <w:noProof/>
          <w:lang w:eastAsia="es-ES"/>
        </w:rPr>
        <w:drawing>
          <wp:anchor distT="0" distB="0" distL="114300" distR="114300" simplePos="0" relativeHeight="251961344" behindDoc="1" locked="0" layoutInCell="1" allowOverlap="1" wp14:anchorId="4E90CC18" wp14:editId="23F28E7C">
            <wp:simplePos x="0" y="0"/>
            <wp:positionH relativeFrom="column">
              <wp:posOffset>653415</wp:posOffset>
            </wp:positionH>
            <wp:positionV relativeFrom="paragraph">
              <wp:posOffset>3175</wp:posOffset>
            </wp:positionV>
            <wp:extent cx="4083050" cy="2463800"/>
            <wp:effectExtent l="0" t="0" r="0" b="0"/>
            <wp:wrapNone/>
            <wp:docPr id="398" name="Gráfico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73EA7252" w14:textId="77777777" w:rsidR="006845A7" w:rsidRPr="002D3F75" w:rsidRDefault="006845A7" w:rsidP="006845A7">
      <w:pPr>
        <w:pStyle w:val="Descripcin"/>
        <w:spacing w:line="360" w:lineRule="auto"/>
        <w:jc w:val="both"/>
        <w:rPr>
          <w:rFonts w:asciiTheme="minorHAnsi" w:hAnsiTheme="minorHAnsi" w:cstheme="minorHAnsi"/>
          <w:b/>
          <w:color w:val="auto"/>
          <w:sz w:val="22"/>
          <w:szCs w:val="24"/>
        </w:rPr>
      </w:pPr>
    </w:p>
    <w:p w14:paraId="0430B9D7" w14:textId="77777777" w:rsidR="006845A7" w:rsidRPr="002D3F75" w:rsidRDefault="006845A7" w:rsidP="006845A7">
      <w:pPr>
        <w:pStyle w:val="Descripcin"/>
        <w:spacing w:line="360" w:lineRule="auto"/>
        <w:jc w:val="both"/>
        <w:rPr>
          <w:rFonts w:asciiTheme="minorHAnsi" w:hAnsiTheme="minorHAnsi" w:cstheme="minorHAnsi"/>
          <w:b/>
          <w:color w:val="auto"/>
          <w:sz w:val="22"/>
          <w:szCs w:val="24"/>
        </w:rPr>
      </w:pPr>
      <w:r w:rsidRPr="002D3F75">
        <w:rPr>
          <w:rFonts w:asciiTheme="minorHAnsi" w:hAnsiTheme="minorHAnsi" w:cstheme="minorHAnsi"/>
          <w:noProof/>
          <w:lang w:eastAsia="es-ES"/>
        </w:rPr>
        <mc:AlternateContent>
          <mc:Choice Requires="wps">
            <w:drawing>
              <wp:anchor distT="0" distB="0" distL="114300" distR="114300" simplePos="0" relativeHeight="251969536" behindDoc="0" locked="0" layoutInCell="1" allowOverlap="1" wp14:anchorId="2B50F5C1" wp14:editId="5BF0A442">
                <wp:simplePos x="0" y="0"/>
                <wp:positionH relativeFrom="column">
                  <wp:posOffset>2837815</wp:posOffset>
                </wp:positionH>
                <wp:positionV relativeFrom="paragraph">
                  <wp:posOffset>172720</wp:posOffset>
                </wp:positionV>
                <wp:extent cx="254000" cy="279400"/>
                <wp:effectExtent l="3175" t="0" r="0" b="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00945" w14:textId="77777777" w:rsidR="00C43157" w:rsidRDefault="00C43157" w:rsidP="006845A7">
                            <w:pPr>
                              <w:pStyle w:val="NormalWeb"/>
                              <w:spacing w:before="0" w:beforeAutospacing="0" w:after="0" w:afterAutospacing="0"/>
                            </w:pPr>
                            <w:r>
                              <w:rPr>
                                <w:rFonts w:asciiTheme="minorHAnsi" w:hAnsi="Calibri" w:cstheme="minorBidi"/>
                                <w:sz w:val="22"/>
                                <w:szCs w:val="22"/>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0F5C1" id="Cuadro de texto 74" o:spid="_x0000_s1039" type="#_x0000_t202" style="position:absolute;left:0;text-align:left;margin-left:223.45pt;margin-top:13.6pt;width:20pt;height:2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" filled="f" stroked="f">
                <v:textbox>
                  <w:txbxContent>
                    <w:p w:rsidR="00C43157" w:rsidRDefault="00C43157" w:rsidP="006845A7">
                      <w:pPr>
                        <w:pStyle w:val="NormalWeb"/>
                        <w:spacing w:before="0" w:beforeAutospacing="0" w:after="0" w:afterAutospacing="0"/>
                      </w:pPr>
                      <w:r>
                        <w:rPr>
                          <w:rFonts w:asciiTheme="minorHAnsi" w:hAnsi="Calibri" w:cstheme="minorBidi"/>
                          <w:sz w:val="22"/>
                          <w:szCs w:val="22"/>
                        </w:rPr>
                        <w:t>b</w:t>
                      </w:r>
                    </w:p>
                  </w:txbxContent>
                </v:textbox>
              </v:shape>
            </w:pict>
          </mc:Fallback>
        </mc:AlternateContent>
      </w:r>
      <w:r w:rsidRPr="002D3F75">
        <w:rPr>
          <w:rFonts w:asciiTheme="minorHAnsi" w:hAnsiTheme="minorHAnsi" w:cstheme="minorHAnsi"/>
          <w:noProof/>
          <w:lang w:eastAsia="es-ES"/>
        </w:rPr>
        <mc:AlternateContent>
          <mc:Choice Requires="wps">
            <w:drawing>
              <wp:anchor distT="0" distB="0" distL="114300" distR="114300" simplePos="0" relativeHeight="251968512" behindDoc="0" locked="0" layoutInCell="1" allowOverlap="1" wp14:anchorId="39DA6C31" wp14:editId="0B756314">
                <wp:simplePos x="0" y="0"/>
                <wp:positionH relativeFrom="column">
                  <wp:posOffset>1612265</wp:posOffset>
                </wp:positionH>
                <wp:positionV relativeFrom="paragraph">
                  <wp:posOffset>121920</wp:posOffset>
                </wp:positionV>
                <wp:extent cx="254000" cy="252095"/>
                <wp:effectExtent l="0" t="0" r="0" b="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8350B" w14:textId="77777777" w:rsidR="00C43157" w:rsidRDefault="00C43157" w:rsidP="006845A7">
                            <w:pPr>
                              <w:pStyle w:val="NormalWeb"/>
                              <w:spacing w:before="0" w:beforeAutospacing="0" w:after="0" w:afterAutospacing="0"/>
                            </w:pPr>
                            <w:r>
                              <w:rPr>
                                <w:rFonts w:asciiTheme="minorHAnsi" w:hAnsi="Calibri" w:cstheme="minorBidi"/>
                                <w:sz w:val="22"/>
                                <w:szCs w:val="2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A6C31" id="Cuadro de texto 73" o:spid="_x0000_s1040" type="#_x0000_t202" style="position:absolute;left:0;text-align:left;margin-left:126.95pt;margin-top:9.6pt;width:20pt;height:19.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" filled="f" stroked="f">
                <v:textbox>
                  <w:txbxContent>
                    <w:p w:rsidR="00C43157" w:rsidRDefault="00C43157" w:rsidP="006845A7">
                      <w:pPr>
                        <w:pStyle w:val="NormalWeb"/>
                        <w:spacing w:before="0" w:beforeAutospacing="0" w:after="0" w:afterAutospacing="0"/>
                      </w:pPr>
                      <w:r>
                        <w:rPr>
                          <w:rFonts w:asciiTheme="minorHAnsi" w:hAnsi="Calibri" w:cstheme="minorBidi"/>
                          <w:sz w:val="22"/>
                          <w:szCs w:val="22"/>
                        </w:rPr>
                        <w:t>a</w:t>
                      </w:r>
                    </w:p>
                  </w:txbxContent>
                </v:textbox>
              </v:shape>
            </w:pict>
          </mc:Fallback>
        </mc:AlternateContent>
      </w:r>
    </w:p>
    <w:p w14:paraId="43A7D36B" w14:textId="77777777" w:rsidR="006845A7" w:rsidRPr="002D3F75" w:rsidRDefault="006845A7" w:rsidP="006845A7">
      <w:pPr>
        <w:pStyle w:val="Descripcin"/>
        <w:spacing w:line="360" w:lineRule="auto"/>
        <w:jc w:val="both"/>
        <w:rPr>
          <w:rFonts w:asciiTheme="minorHAnsi" w:hAnsiTheme="minorHAnsi" w:cstheme="minorHAnsi"/>
          <w:b/>
          <w:color w:val="auto"/>
          <w:sz w:val="22"/>
          <w:szCs w:val="24"/>
        </w:rPr>
      </w:pPr>
      <w:r w:rsidRPr="002D3F75">
        <w:rPr>
          <w:rFonts w:asciiTheme="minorHAnsi" w:hAnsiTheme="minorHAnsi" w:cstheme="minorHAnsi"/>
          <w:i w:val="0"/>
          <w:iCs w:val="0"/>
          <w:noProof/>
          <w:color w:val="auto"/>
          <w:sz w:val="22"/>
          <w:szCs w:val="22"/>
          <w:lang w:eastAsia="es-ES"/>
        </w:rPr>
        <mc:AlternateContent>
          <mc:Choice Requires="wps">
            <w:drawing>
              <wp:anchor distT="0" distB="0" distL="114300" distR="114300" simplePos="0" relativeHeight="251970560" behindDoc="0" locked="0" layoutInCell="1" allowOverlap="1" wp14:anchorId="3166B07C" wp14:editId="4B8D640E">
                <wp:simplePos x="0" y="0"/>
                <wp:positionH relativeFrom="column">
                  <wp:posOffset>3733165</wp:posOffset>
                </wp:positionH>
                <wp:positionV relativeFrom="paragraph">
                  <wp:posOffset>335915</wp:posOffset>
                </wp:positionV>
                <wp:extent cx="266700" cy="264795"/>
                <wp:effectExtent l="3175" t="2540" r="0" b="0"/>
                <wp:wrapNone/>
                <wp:docPr id="72" name="Cuadro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AE210" w14:textId="77777777" w:rsidR="00C43157" w:rsidRDefault="00C43157" w:rsidP="006845A7">
                            <w:pPr>
                              <w:pStyle w:val="NormalWeb"/>
                              <w:spacing w:before="0" w:beforeAutospacing="0" w:after="0" w:afterAutospacing="0"/>
                            </w:pPr>
                            <w:r>
                              <w:rPr>
                                <w:rFonts w:asciiTheme="minorHAnsi" w:hAnsi="Calibri" w:cstheme="minorBidi"/>
                                <w:sz w:val="22"/>
                                <w:szCs w:val="2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6B07C" id="Cuadro de texto 72" o:spid="_x0000_s1041" type="#_x0000_t202" style="position:absolute;left:0;text-align:left;margin-left:293.95pt;margin-top:26.45pt;width:21pt;height:20.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" filled="f" stroked="f">
                <v:textbox>
                  <w:txbxContent>
                    <w:p w:rsidR="00C43157" w:rsidRDefault="00C43157" w:rsidP="006845A7">
                      <w:pPr>
                        <w:pStyle w:val="NormalWeb"/>
                        <w:spacing w:before="0" w:beforeAutospacing="0" w:after="0" w:afterAutospacing="0"/>
                      </w:pPr>
                      <w:r>
                        <w:rPr>
                          <w:rFonts w:asciiTheme="minorHAnsi" w:hAnsi="Calibri" w:cstheme="minorBidi"/>
                          <w:sz w:val="22"/>
                          <w:szCs w:val="22"/>
                        </w:rPr>
                        <w:t>C</w:t>
                      </w:r>
                    </w:p>
                  </w:txbxContent>
                </v:textbox>
              </v:shape>
            </w:pict>
          </mc:Fallback>
        </mc:AlternateContent>
      </w:r>
    </w:p>
    <w:p w14:paraId="5C6F7AEB" w14:textId="77777777" w:rsidR="006845A7" w:rsidRPr="002D3F75" w:rsidRDefault="006845A7" w:rsidP="006845A7">
      <w:pPr>
        <w:pStyle w:val="Descripcin"/>
        <w:spacing w:line="360" w:lineRule="auto"/>
        <w:jc w:val="both"/>
        <w:rPr>
          <w:rFonts w:asciiTheme="minorHAnsi" w:hAnsiTheme="minorHAnsi" w:cstheme="minorHAnsi"/>
          <w:b/>
          <w:color w:val="auto"/>
          <w:sz w:val="22"/>
          <w:szCs w:val="24"/>
        </w:rPr>
      </w:pPr>
      <w:r w:rsidRPr="002D3F75">
        <w:rPr>
          <w:rFonts w:asciiTheme="minorHAnsi" w:hAnsiTheme="minorHAnsi" w:cstheme="minorHAnsi"/>
          <w:i w:val="0"/>
          <w:iCs w:val="0"/>
          <w:noProof/>
          <w:color w:val="auto"/>
          <w:sz w:val="22"/>
          <w:szCs w:val="22"/>
          <w:lang w:eastAsia="es-ES"/>
        </w:rPr>
        <mc:AlternateContent>
          <mc:Choice Requires="wps">
            <w:drawing>
              <wp:anchor distT="0" distB="0" distL="114300" distR="114300" simplePos="0" relativeHeight="251971584" behindDoc="0" locked="0" layoutInCell="1" allowOverlap="1" wp14:anchorId="0A445338" wp14:editId="7A392E8F">
                <wp:simplePos x="0" y="0"/>
                <wp:positionH relativeFrom="page">
                  <wp:posOffset>5118100</wp:posOffset>
                </wp:positionH>
                <wp:positionV relativeFrom="paragraph">
                  <wp:posOffset>4445</wp:posOffset>
                </wp:positionV>
                <wp:extent cx="234950" cy="247650"/>
                <wp:effectExtent l="3175" t="0" r="0" b="3175"/>
                <wp:wrapNone/>
                <wp:docPr id="71"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48DE5" w14:textId="77777777" w:rsidR="00C43157" w:rsidRDefault="00C43157" w:rsidP="006845A7">
                            <w:pPr>
                              <w:pStyle w:val="NormalWeb"/>
                              <w:spacing w:before="0" w:beforeAutospacing="0" w:after="0" w:afterAutospacing="0"/>
                            </w:pPr>
                            <w:r>
                              <w:rPr>
                                <w:rFonts w:asciiTheme="minorHAnsi" w:hAnsi="Calibri" w:cstheme="minorBidi"/>
                                <w:sz w:val="22"/>
                                <w:szCs w:val="22"/>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45338" id="Cuadro de texto 71" o:spid="_x0000_s1042" type="#_x0000_t202" style="position:absolute;left:0;text-align:left;margin-left:403pt;margin-top:.35pt;width:18.5pt;height:19.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tIvQ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" filled="f" stroked="f">
                <v:textbox>
                  <w:txbxContent>
                    <w:p w:rsidR="00C43157" w:rsidRDefault="00C43157" w:rsidP="006845A7">
                      <w:pPr>
                        <w:pStyle w:val="NormalWeb"/>
                        <w:spacing w:before="0" w:beforeAutospacing="0" w:after="0" w:afterAutospacing="0"/>
                      </w:pPr>
                      <w:r>
                        <w:rPr>
                          <w:rFonts w:asciiTheme="minorHAnsi" w:hAnsi="Calibri" w:cstheme="minorBidi"/>
                          <w:sz w:val="22"/>
                          <w:szCs w:val="22"/>
                        </w:rPr>
                        <w:t>c</w:t>
                      </w:r>
                    </w:p>
                  </w:txbxContent>
                </v:textbox>
                <w10:wrap anchorx="page"/>
              </v:shape>
            </w:pict>
          </mc:Fallback>
        </mc:AlternateContent>
      </w:r>
    </w:p>
    <w:p w14:paraId="13A438E0" w14:textId="77777777" w:rsidR="006845A7" w:rsidRPr="002D3F75" w:rsidRDefault="006845A7" w:rsidP="006845A7">
      <w:pPr>
        <w:pStyle w:val="Descripcin"/>
        <w:spacing w:line="360" w:lineRule="auto"/>
        <w:jc w:val="both"/>
        <w:rPr>
          <w:rFonts w:asciiTheme="minorHAnsi" w:hAnsiTheme="minorHAnsi" w:cstheme="minorHAnsi"/>
          <w:b/>
          <w:color w:val="auto"/>
          <w:sz w:val="22"/>
          <w:szCs w:val="24"/>
        </w:rPr>
      </w:pPr>
    </w:p>
    <w:p w14:paraId="1E26A312" w14:textId="77777777" w:rsidR="006845A7" w:rsidRPr="002D3F75" w:rsidRDefault="006845A7" w:rsidP="006845A7">
      <w:pPr>
        <w:pStyle w:val="Descripcin"/>
        <w:spacing w:line="360" w:lineRule="auto"/>
        <w:jc w:val="both"/>
        <w:rPr>
          <w:rFonts w:asciiTheme="minorHAnsi" w:hAnsiTheme="minorHAnsi" w:cstheme="minorHAnsi"/>
          <w:b/>
          <w:color w:val="auto"/>
          <w:sz w:val="22"/>
          <w:szCs w:val="24"/>
        </w:rPr>
      </w:pPr>
    </w:p>
    <w:p w14:paraId="4B4ABE22" w14:textId="0650A65C" w:rsidR="006845A7" w:rsidRPr="002D3F75" w:rsidRDefault="006845A7" w:rsidP="006845A7">
      <w:pPr>
        <w:pStyle w:val="Descripcin"/>
        <w:spacing w:line="360" w:lineRule="auto"/>
        <w:jc w:val="both"/>
        <w:rPr>
          <w:rFonts w:asciiTheme="minorHAnsi" w:hAnsiTheme="minorHAnsi" w:cstheme="minorHAnsi"/>
          <w:color w:val="auto"/>
          <w:sz w:val="22"/>
          <w:szCs w:val="24"/>
        </w:rPr>
      </w:pPr>
      <w:bookmarkStart w:id="56" w:name="_Toc62471712"/>
      <w:bookmarkStart w:id="57" w:name="_Toc82174239"/>
      <w:r w:rsidRPr="002D3F75">
        <w:rPr>
          <w:rFonts w:asciiTheme="minorHAnsi" w:hAnsiTheme="minorHAnsi" w:cstheme="minorHAnsi"/>
          <w:b/>
          <w:color w:val="auto"/>
          <w:sz w:val="22"/>
          <w:szCs w:val="24"/>
        </w:rPr>
        <w:t xml:space="preserve">Gráfica </w:t>
      </w:r>
      <w:r w:rsidRPr="002D3F75">
        <w:rPr>
          <w:rFonts w:asciiTheme="minorHAnsi" w:hAnsiTheme="minorHAnsi" w:cstheme="minorHAnsi"/>
          <w:b/>
          <w:color w:val="auto"/>
          <w:sz w:val="22"/>
          <w:szCs w:val="24"/>
        </w:rPr>
        <w:fldChar w:fldCharType="begin"/>
      </w:r>
      <w:r w:rsidRPr="002D3F75">
        <w:rPr>
          <w:rFonts w:asciiTheme="minorHAnsi" w:hAnsiTheme="minorHAnsi" w:cstheme="minorHAnsi"/>
          <w:b/>
          <w:color w:val="auto"/>
          <w:sz w:val="22"/>
          <w:szCs w:val="24"/>
        </w:rPr>
        <w:instrText xml:space="preserve"> SEQ Gráfica \* ARABIC </w:instrText>
      </w:r>
      <w:r w:rsidRPr="002D3F75">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2</w:t>
      </w:r>
      <w:r w:rsidRPr="002D3F75">
        <w:rPr>
          <w:rFonts w:asciiTheme="minorHAnsi" w:hAnsiTheme="minorHAnsi" w:cstheme="minorHAnsi"/>
          <w:b/>
          <w:color w:val="auto"/>
          <w:sz w:val="22"/>
          <w:szCs w:val="24"/>
        </w:rPr>
        <w:fldChar w:fldCharType="end"/>
      </w:r>
      <w:r w:rsidRPr="002D3F75">
        <w:rPr>
          <w:rFonts w:asciiTheme="minorHAnsi" w:hAnsiTheme="minorHAnsi" w:cstheme="minorHAnsi"/>
          <w:b/>
          <w:color w:val="auto"/>
          <w:sz w:val="22"/>
          <w:szCs w:val="24"/>
        </w:rPr>
        <w:t>.</w:t>
      </w:r>
      <w:r w:rsidRPr="002D3F75">
        <w:rPr>
          <w:rFonts w:asciiTheme="minorHAnsi" w:hAnsiTheme="minorHAnsi" w:cstheme="minorHAnsi"/>
          <w:color w:val="auto"/>
          <w:sz w:val="22"/>
          <w:szCs w:val="24"/>
        </w:rPr>
        <w:t xml:space="preserve">Prevalencia de parasitación media global, para </w:t>
      </w:r>
      <w:proofErr w:type="spellStart"/>
      <w:r w:rsidRPr="002D3F75">
        <w:rPr>
          <w:rFonts w:asciiTheme="minorHAnsi" w:hAnsiTheme="minorHAnsi" w:cstheme="minorHAnsi"/>
          <w:color w:val="auto"/>
          <w:sz w:val="22"/>
          <w:szCs w:val="24"/>
        </w:rPr>
        <w:t>monogénidos</w:t>
      </w:r>
      <w:proofErr w:type="spellEnd"/>
      <w:r w:rsidRPr="002D3F75">
        <w:rPr>
          <w:rFonts w:asciiTheme="minorHAnsi" w:hAnsiTheme="minorHAnsi" w:cstheme="minorHAnsi"/>
          <w:color w:val="auto"/>
          <w:sz w:val="22"/>
          <w:szCs w:val="24"/>
        </w:rPr>
        <w:t xml:space="preserve"> y para crustáceos considerando la totalidad de especies cultivadas y salvajes, sin distinguir entre regiones de estudio (Comunidad Valenciana e Islas Canarias). (</w:t>
      </w:r>
      <w:proofErr w:type="spellStart"/>
      <w:r w:rsidRPr="002D3F75">
        <w:rPr>
          <w:rFonts w:asciiTheme="minorHAnsi" w:hAnsiTheme="minorHAnsi" w:cstheme="minorHAnsi"/>
          <w:color w:val="auto"/>
          <w:sz w:val="22"/>
          <w:szCs w:val="24"/>
        </w:rPr>
        <w:t>Aa</w:t>
      </w:r>
      <w:proofErr w:type="spellEnd"/>
      <w:r w:rsidRPr="002D3F75">
        <w:rPr>
          <w:rFonts w:asciiTheme="minorHAnsi" w:hAnsiTheme="minorHAnsi" w:cstheme="minorHAnsi"/>
          <w:color w:val="auto"/>
          <w:sz w:val="22"/>
          <w:szCs w:val="24"/>
        </w:rPr>
        <w:t xml:space="preserve">, </w:t>
      </w:r>
      <w:proofErr w:type="spellStart"/>
      <w:r w:rsidRPr="002D3F75">
        <w:rPr>
          <w:rFonts w:asciiTheme="minorHAnsi" w:hAnsiTheme="minorHAnsi" w:cstheme="minorHAnsi"/>
          <w:color w:val="auto"/>
          <w:sz w:val="22"/>
          <w:szCs w:val="24"/>
        </w:rPr>
        <w:t>Bb</w:t>
      </w:r>
      <w:proofErr w:type="spellEnd"/>
      <w:r w:rsidRPr="002D3F75">
        <w:rPr>
          <w:rFonts w:asciiTheme="minorHAnsi" w:hAnsiTheme="minorHAnsi" w:cstheme="minorHAnsi"/>
          <w:color w:val="auto"/>
          <w:sz w:val="22"/>
          <w:szCs w:val="24"/>
        </w:rPr>
        <w:t xml:space="preserve">, </w:t>
      </w:r>
      <w:proofErr w:type="spellStart"/>
      <w:r w:rsidRPr="002D3F75">
        <w:rPr>
          <w:rFonts w:asciiTheme="minorHAnsi" w:hAnsiTheme="minorHAnsi" w:cstheme="minorHAnsi"/>
          <w:color w:val="auto"/>
          <w:sz w:val="22"/>
          <w:szCs w:val="24"/>
        </w:rPr>
        <w:t>Cc</w:t>
      </w:r>
      <w:proofErr w:type="spellEnd"/>
      <w:r w:rsidRPr="002D3F75">
        <w:rPr>
          <w:rFonts w:asciiTheme="minorHAnsi" w:hAnsiTheme="minorHAnsi" w:cstheme="minorHAnsi"/>
          <w:color w:val="auto"/>
          <w:sz w:val="22"/>
          <w:szCs w:val="24"/>
        </w:rPr>
        <w:t xml:space="preserve">) Existen diferencias significativas para la prevalencia de parasitación global, para </w:t>
      </w:r>
      <w:proofErr w:type="spellStart"/>
      <w:r w:rsidRPr="002D3F75">
        <w:rPr>
          <w:rFonts w:asciiTheme="minorHAnsi" w:hAnsiTheme="minorHAnsi" w:cstheme="minorHAnsi"/>
          <w:color w:val="auto"/>
          <w:sz w:val="22"/>
          <w:szCs w:val="24"/>
        </w:rPr>
        <w:t>monogeneas</w:t>
      </w:r>
      <w:proofErr w:type="spellEnd"/>
      <w:r w:rsidRPr="002D3F75">
        <w:rPr>
          <w:rFonts w:asciiTheme="minorHAnsi" w:hAnsiTheme="minorHAnsi" w:cstheme="minorHAnsi"/>
          <w:color w:val="auto"/>
          <w:sz w:val="22"/>
          <w:szCs w:val="24"/>
        </w:rPr>
        <w:t xml:space="preserve"> y para crustáceos entre los peces de cultivo (dentro) y los peces salvajes, de fuera de las jaulas de acuicultura (p&lt;0,05).</w:t>
      </w:r>
      <w:bookmarkEnd w:id="56"/>
      <w:bookmarkEnd w:id="57"/>
    </w:p>
    <w:p w14:paraId="0D6CFAF7" w14:textId="77777777" w:rsidR="006845A7" w:rsidRPr="002D3F75" w:rsidRDefault="006845A7" w:rsidP="006845A7">
      <w:pPr>
        <w:pStyle w:val="Descripcin"/>
        <w:spacing w:line="360" w:lineRule="auto"/>
        <w:jc w:val="both"/>
        <w:rPr>
          <w:rFonts w:asciiTheme="minorHAnsi" w:hAnsiTheme="minorHAnsi" w:cstheme="minorHAnsi"/>
          <w:i w:val="0"/>
          <w:color w:val="auto"/>
          <w:sz w:val="24"/>
          <w:szCs w:val="24"/>
        </w:rPr>
      </w:pPr>
      <w:r w:rsidRPr="002D3F75">
        <w:rPr>
          <w:rFonts w:asciiTheme="minorHAnsi" w:hAnsiTheme="minorHAnsi" w:cstheme="minorHAnsi"/>
          <w:i w:val="0"/>
          <w:color w:val="auto"/>
          <w:sz w:val="24"/>
          <w:szCs w:val="24"/>
        </w:rPr>
        <w:lastRenderedPageBreak/>
        <w:t xml:space="preserve">Como se refleja en la </w:t>
      </w:r>
      <w:r w:rsidRPr="002D3F75">
        <w:rPr>
          <w:rFonts w:asciiTheme="minorHAnsi" w:hAnsiTheme="minorHAnsi" w:cstheme="minorHAnsi"/>
          <w:b/>
          <w:color w:val="auto"/>
          <w:sz w:val="24"/>
          <w:szCs w:val="24"/>
        </w:rPr>
        <w:t>G</w:t>
      </w:r>
      <w:r w:rsidR="00044A5E">
        <w:rPr>
          <w:rFonts w:asciiTheme="minorHAnsi" w:hAnsiTheme="minorHAnsi" w:cstheme="minorHAnsi"/>
          <w:b/>
          <w:color w:val="auto"/>
          <w:sz w:val="24"/>
          <w:szCs w:val="24"/>
        </w:rPr>
        <w:t>ráfica 3</w:t>
      </w:r>
      <w:r w:rsidRPr="002D3F75">
        <w:rPr>
          <w:rFonts w:asciiTheme="minorHAnsi" w:hAnsiTheme="minorHAnsi" w:cstheme="minorHAnsi"/>
          <w:i w:val="0"/>
          <w:color w:val="auto"/>
          <w:sz w:val="24"/>
          <w:szCs w:val="24"/>
        </w:rPr>
        <w:t xml:space="preserve">, en las especies cultivadas no se hallaron especies parásitas pertenecientes al grupo de los crustáceos, en cambio, sí se encontraron en especies salvajes, aunque la prevalencia para este grupo parasitario fue menor que para las especies pertenecientes al grupo de los </w:t>
      </w:r>
      <w:proofErr w:type="spellStart"/>
      <w:r w:rsidRPr="002D3F75">
        <w:rPr>
          <w:rFonts w:asciiTheme="minorHAnsi" w:hAnsiTheme="minorHAnsi" w:cstheme="minorHAnsi"/>
          <w:i w:val="0"/>
          <w:color w:val="auto"/>
          <w:sz w:val="24"/>
          <w:szCs w:val="24"/>
        </w:rPr>
        <w:t>monogénidos</w:t>
      </w:r>
      <w:proofErr w:type="spellEnd"/>
      <w:r w:rsidRPr="002D3F75">
        <w:rPr>
          <w:rFonts w:asciiTheme="minorHAnsi" w:hAnsiTheme="minorHAnsi" w:cstheme="minorHAnsi"/>
          <w:i w:val="0"/>
          <w:color w:val="auto"/>
          <w:sz w:val="24"/>
          <w:szCs w:val="24"/>
        </w:rPr>
        <w:t xml:space="preserve">. El estudio estadístico reveló diferencias significativas en cuanto a la prevalencia de parasitación global, de </w:t>
      </w:r>
      <w:proofErr w:type="spellStart"/>
      <w:r w:rsidRPr="002D3F75">
        <w:rPr>
          <w:rFonts w:asciiTheme="minorHAnsi" w:hAnsiTheme="minorHAnsi" w:cstheme="minorHAnsi"/>
          <w:i w:val="0"/>
          <w:color w:val="auto"/>
          <w:sz w:val="24"/>
          <w:szCs w:val="24"/>
        </w:rPr>
        <w:t>monogeneas</w:t>
      </w:r>
      <w:proofErr w:type="spellEnd"/>
      <w:r w:rsidRPr="002D3F75">
        <w:rPr>
          <w:rFonts w:asciiTheme="minorHAnsi" w:hAnsiTheme="minorHAnsi" w:cstheme="minorHAnsi"/>
          <w:i w:val="0"/>
          <w:color w:val="auto"/>
          <w:sz w:val="24"/>
          <w:szCs w:val="24"/>
        </w:rPr>
        <w:t xml:space="preserve"> y de crustáceos. </w:t>
      </w:r>
    </w:p>
    <w:p w14:paraId="28E49CB0" w14:textId="77777777" w:rsidR="006845A7" w:rsidRPr="002D3F75" w:rsidRDefault="006845A7" w:rsidP="006845A7">
      <w:pPr>
        <w:spacing w:line="360" w:lineRule="auto"/>
        <w:jc w:val="both"/>
        <w:rPr>
          <w:rFonts w:asciiTheme="minorHAnsi" w:hAnsiTheme="minorHAnsi" w:cstheme="minorHAnsi"/>
          <w:b/>
          <w:i/>
          <w:sz w:val="24"/>
          <w:szCs w:val="24"/>
        </w:rPr>
      </w:pPr>
      <w:r w:rsidRPr="002D3F75">
        <w:rPr>
          <w:rFonts w:asciiTheme="minorHAnsi" w:hAnsiTheme="minorHAnsi" w:cstheme="minorHAnsi"/>
          <w:sz w:val="24"/>
          <w:szCs w:val="24"/>
        </w:rPr>
        <w:t xml:space="preserve">Estudiada la prevalencia de parasitación branquial entre las especies cultivadas y salvajes por región, el estudio estadístico revela diferencias significativas en cuanto al porcentaje de parasitación global, de </w:t>
      </w:r>
      <w:proofErr w:type="spellStart"/>
      <w:r w:rsidRPr="002D3F75">
        <w:rPr>
          <w:rFonts w:asciiTheme="minorHAnsi" w:hAnsiTheme="minorHAnsi" w:cstheme="minorHAnsi"/>
          <w:sz w:val="24"/>
          <w:szCs w:val="24"/>
        </w:rPr>
        <w:t>monogeneas</w:t>
      </w:r>
      <w:proofErr w:type="spellEnd"/>
      <w:r w:rsidRPr="002D3F75">
        <w:rPr>
          <w:rFonts w:asciiTheme="minorHAnsi" w:hAnsiTheme="minorHAnsi" w:cstheme="minorHAnsi"/>
          <w:sz w:val="24"/>
          <w:szCs w:val="24"/>
        </w:rPr>
        <w:t xml:space="preserve"> y de crustáceos entre especies cultivadas y salvajes de las explotaciones de Comunidad Valenciana participantes en el estudio, tal y como se refleja en la </w:t>
      </w:r>
      <w:r w:rsidR="00044A5E">
        <w:rPr>
          <w:rFonts w:asciiTheme="minorHAnsi" w:hAnsiTheme="minorHAnsi" w:cstheme="minorHAnsi"/>
          <w:b/>
          <w:i/>
          <w:sz w:val="24"/>
          <w:szCs w:val="24"/>
        </w:rPr>
        <w:t>Gráfica 4</w:t>
      </w:r>
      <w:r w:rsidRPr="002D3F75">
        <w:rPr>
          <w:rFonts w:asciiTheme="minorHAnsi" w:hAnsiTheme="minorHAnsi" w:cstheme="minorHAnsi"/>
          <w:b/>
          <w:i/>
          <w:sz w:val="24"/>
          <w:szCs w:val="24"/>
        </w:rPr>
        <w:t>.</w:t>
      </w:r>
    </w:p>
    <w:p w14:paraId="655BE64D" w14:textId="77777777" w:rsidR="006845A7" w:rsidRPr="002D3F75" w:rsidRDefault="006845A7" w:rsidP="006845A7">
      <w:pPr>
        <w:spacing w:line="360" w:lineRule="auto"/>
        <w:jc w:val="center"/>
        <w:rPr>
          <w:rFonts w:asciiTheme="minorHAnsi" w:hAnsiTheme="minorHAnsi" w:cstheme="minorHAnsi"/>
          <w:noProof/>
          <w:sz w:val="24"/>
          <w:szCs w:val="24"/>
          <w:lang w:eastAsia="es-ES"/>
        </w:rPr>
      </w:pPr>
      <w:r w:rsidRPr="002D3F75">
        <w:rPr>
          <w:rFonts w:asciiTheme="minorHAnsi" w:hAnsiTheme="minorHAnsi" w:cstheme="minorHAnsi"/>
          <w:noProof/>
          <w:szCs w:val="24"/>
          <w:lang w:eastAsia="es-ES"/>
        </w:rPr>
        <mc:AlternateContent>
          <mc:Choice Requires="wps">
            <w:drawing>
              <wp:anchor distT="45720" distB="45720" distL="114300" distR="114300" simplePos="0" relativeHeight="251974656" behindDoc="0" locked="0" layoutInCell="1" allowOverlap="1" wp14:anchorId="7EBC0C05" wp14:editId="0F262790">
                <wp:simplePos x="0" y="0"/>
                <wp:positionH relativeFrom="column">
                  <wp:posOffset>2444115</wp:posOffset>
                </wp:positionH>
                <wp:positionV relativeFrom="paragraph">
                  <wp:posOffset>426720</wp:posOffset>
                </wp:positionV>
                <wp:extent cx="298450" cy="241935"/>
                <wp:effectExtent l="0" t="2540" r="0" b="3175"/>
                <wp:wrapSquare wrapText="bothSides"/>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761E7" w14:textId="77777777" w:rsidR="00C43157" w:rsidRDefault="00C43157" w:rsidP="006845A7">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BC0C05" id="Cuadro de texto 70" o:spid="_x0000_s1043" type="#_x0000_t202" style="position:absolute;left:0;text-align:left;margin-left:192.45pt;margin-top:33.6pt;width:23.5pt;height:19.05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" filled="f" stroked="f">
                <v:textbox>
                  <w:txbxContent>
                    <w:p w:rsidR="00C43157" w:rsidRDefault="00C43157" w:rsidP="006845A7">
                      <w:r>
                        <w:t>B</w:t>
                      </w:r>
                    </w:p>
                  </w:txbxContent>
                </v:textbox>
                <w10:wrap type="square"/>
              </v:shape>
            </w:pict>
          </mc:Fallback>
        </mc:AlternateContent>
      </w:r>
      <w:r w:rsidRPr="002D3F75">
        <w:rPr>
          <w:rFonts w:asciiTheme="minorHAnsi" w:hAnsiTheme="minorHAnsi" w:cstheme="minorHAnsi"/>
          <w:noProof/>
          <w:lang w:eastAsia="es-ES"/>
        </w:rPr>
        <w:drawing>
          <wp:anchor distT="0" distB="0" distL="114300" distR="114300" simplePos="0" relativeHeight="251962368" behindDoc="0" locked="0" layoutInCell="1" allowOverlap="1" wp14:anchorId="45C869A6" wp14:editId="3489D0D5">
            <wp:simplePos x="0" y="0"/>
            <wp:positionH relativeFrom="margin">
              <wp:align>center</wp:align>
            </wp:positionH>
            <wp:positionV relativeFrom="paragraph">
              <wp:posOffset>24130</wp:posOffset>
            </wp:positionV>
            <wp:extent cx="4572000" cy="2743200"/>
            <wp:effectExtent l="0" t="0" r="0" b="0"/>
            <wp:wrapThrough wrapText="bothSides">
              <wp:wrapPolygon edited="0">
                <wp:start x="0" y="0"/>
                <wp:lineTo x="0" y="21450"/>
                <wp:lineTo x="21510" y="21450"/>
                <wp:lineTo x="21510" y="0"/>
                <wp:lineTo x="0" y="0"/>
              </wp:wrapPolygon>
            </wp:wrapThrough>
            <wp:docPr id="399" name="Gráfico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4C93DABF" w14:textId="77777777" w:rsidR="006845A7" w:rsidRPr="002D3F75" w:rsidRDefault="006845A7" w:rsidP="006845A7">
      <w:pPr>
        <w:spacing w:line="360" w:lineRule="auto"/>
        <w:jc w:val="center"/>
        <w:rPr>
          <w:rFonts w:asciiTheme="minorHAnsi" w:hAnsiTheme="minorHAnsi" w:cstheme="minorHAnsi"/>
          <w:noProof/>
          <w:sz w:val="24"/>
          <w:szCs w:val="24"/>
          <w:lang w:eastAsia="es-ES"/>
        </w:rPr>
      </w:pPr>
      <w:r w:rsidRPr="002D3F75">
        <w:rPr>
          <w:rFonts w:asciiTheme="minorHAnsi" w:hAnsiTheme="minorHAnsi" w:cstheme="minorHAnsi"/>
          <w:noProof/>
          <w:szCs w:val="24"/>
          <w:lang w:eastAsia="es-ES"/>
        </w:rPr>
        <mc:AlternateContent>
          <mc:Choice Requires="wps">
            <w:drawing>
              <wp:anchor distT="45720" distB="45720" distL="114300" distR="114300" simplePos="0" relativeHeight="251972608" behindDoc="0" locked="0" layoutInCell="1" allowOverlap="1" wp14:anchorId="261D58D1" wp14:editId="4EE510CF">
                <wp:simplePos x="0" y="0"/>
                <wp:positionH relativeFrom="column">
                  <wp:posOffset>1078865</wp:posOffset>
                </wp:positionH>
                <wp:positionV relativeFrom="paragraph">
                  <wp:posOffset>3810</wp:posOffset>
                </wp:positionV>
                <wp:extent cx="241300" cy="247650"/>
                <wp:effectExtent l="0" t="0" r="0" b="1905"/>
                <wp:wrapSquare wrapText="bothSides"/>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02A31" w14:textId="77777777" w:rsidR="00C43157" w:rsidRDefault="00C43157" w:rsidP="006845A7">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D58D1" id="Cuadro de texto 69" o:spid="_x0000_s1044" type="#_x0000_t202" style="position:absolute;left:0;text-align:left;margin-left:84.95pt;margin-top:.3pt;width:19pt;height:19.5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C2wA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" filled="f" stroked="f">
                <v:textbox>
                  <w:txbxContent>
                    <w:p w:rsidR="00C43157" w:rsidRDefault="00C43157" w:rsidP="006845A7">
                      <w:r>
                        <w:t>A</w:t>
                      </w:r>
                    </w:p>
                  </w:txbxContent>
                </v:textbox>
                <w10:wrap type="square"/>
              </v:shape>
            </w:pict>
          </mc:Fallback>
        </mc:AlternateContent>
      </w:r>
    </w:p>
    <w:p w14:paraId="5C6F7729" w14:textId="77777777" w:rsidR="006845A7" w:rsidRPr="002D3F75" w:rsidRDefault="006845A7" w:rsidP="006845A7">
      <w:pPr>
        <w:spacing w:line="360" w:lineRule="auto"/>
        <w:jc w:val="center"/>
        <w:rPr>
          <w:rFonts w:asciiTheme="minorHAnsi" w:hAnsiTheme="minorHAnsi" w:cstheme="minorHAnsi"/>
          <w:noProof/>
          <w:sz w:val="24"/>
          <w:szCs w:val="24"/>
          <w:lang w:eastAsia="es-ES"/>
        </w:rPr>
      </w:pPr>
      <w:r w:rsidRPr="002D3F75">
        <w:rPr>
          <w:rFonts w:asciiTheme="minorHAnsi" w:hAnsiTheme="minorHAnsi" w:cstheme="minorHAnsi"/>
          <w:noProof/>
          <w:szCs w:val="24"/>
          <w:lang w:eastAsia="es-ES"/>
        </w:rPr>
        <mc:AlternateContent>
          <mc:Choice Requires="wps">
            <w:drawing>
              <wp:anchor distT="45720" distB="45720" distL="114300" distR="114300" simplePos="0" relativeHeight="251973632" behindDoc="0" locked="0" layoutInCell="1" allowOverlap="1" wp14:anchorId="44C2A898" wp14:editId="7ACAAF6C">
                <wp:simplePos x="0" y="0"/>
                <wp:positionH relativeFrom="column">
                  <wp:posOffset>1472565</wp:posOffset>
                </wp:positionH>
                <wp:positionV relativeFrom="paragraph">
                  <wp:posOffset>233045</wp:posOffset>
                </wp:positionV>
                <wp:extent cx="241300" cy="260350"/>
                <wp:effectExtent l="0" t="0" r="0" b="0"/>
                <wp:wrapSquare wrapText="bothSides"/>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5755" w14:textId="77777777" w:rsidR="00C43157" w:rsidRDefault="00C43157" w:rsidP="006845A7">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2A898" id="Cuadro de texto 67" o:spid="_x0000_s1045" type="#_x0000_t202" style="position:absolute;left:0;text-align:left;margin-left:115.95pt;margin-top:18.35pt;width:19pt;height:20.5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da+wA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" filled="f" stroked="f">
                <v:textbox>
                  <w:txbxContent>
                    <w:p w:rsidR="00C43157" w:rsidRDefault="00C43157" w:rsidP="006845A7">
                      <w:r>
                        <w:t>a</w:t>
                      </w:r>
                    </w:p>
                  </w:txbxContent>
                </v:textbox>
                <w10:wrap type="square"/>
              </v:shape>
            </w:pict>
          </mc:Fallback>
        </mc:AlternateContent>
      </w:r>
      <w:r w:rsidRPr="002D3F75">
        <w:rPr>
          <w:rFonts w:asciiTheme="minorHAnsi" w:hAnsiTheme="minorHAnsi" w:cstheme="minorHAnsi"/>
          <w:noProof/>
          <w:szCs w:val="24"/>
          <w:lang w:eastAsia="es-ES"/>
        </w:rPr>
        <mc:AlternateContent>
          <mc:Choice Requires="wps">
            <w:drawing>
              <wp:anchor distT="45720" distB="45720" distL="114300" distR="114300" simplePos="0" relativeHeight="251975680" behindDoc="0" locked="0" layoutInCell="1" allowOverlap="1" wp14:anchorId="4CB8CB21" wp14:editId="6855856E">
                <wp:simplePos x="0" y="0"/>
                <wp:positionH relativeFrom="column">
                  <wp:posOffset>2850515</wp:posOffset>
                </wp:positionH>
                <wp:positionV relativeFrom="paragraph">
                  <wp:posOffset>360045</wp:posOffset>
                </wp:positionV>
                <wp:extent cx="298450" cy="254000"/>
                <wp:effectExtent l="0" t="1905" r="0" b="1270"/>
                <wp:wrapSquare wrapText="bothSides"/>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4446A" w14:textId="77777777" w:rsidR="00C43157" w:rsidRDefault="00C43157" w:rsidP="006845A7">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8CB21" id="Cuadro de texto 63" o:spid="_x0000_s1046" type="#_x0000_t202" style="position:absolute;left:0;text-align:left;margin-left:224.45pt;margin-top:28.35pt;width:23.5pt;height:20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" filled="f" stroked="f">
                <v:textbox>
                  <w:txbxContent>
                    <w:p w:rsidR="00C43157" w:rsidRDefault="00C43157" w:rsidP="006845A7">
                      <w:r>
                        <w:t>b</w:t>
                      </w:r>
                    </w:p>
                  </w:txbxContent>
                </v:textbox>
                <w10:wrap type="square"/>
              </v:shape>
            </w:pict>
          </mc:Fallback>
        </mc:AlternateContent>
      </w:r>
    </w:p>
    <w:p w14:paraId="34F15573" w14:textId="77777777" w:rsidR="006845A7" w:rsidRPr="002D3F75" w:rsidRDefault="006845A7" w:rsidP="006845A7">
      <w:pPr>
        <w:spacing w:line="360" w:lineRule="auto"/>
        <w:jc w:val="center"/>
        <w:rPr>
          <w:rFonts w:asciiTheme="minorHAnsi" w:hAnsiTheme="minorHAnsi" w:cstheme="minorHAnsi"/>
          <w:noProof/>
          <w:sz w:val="24"/>
          <w:szCs w:val="24"/>
          <w:lang w:eastAsia="es-ES"/>
        </w:rPr>
      </w:pPr>
    </w:p>
    <w:p w14:paraId="2967E66F" w14:textId="77777777" w:rsidR="006845A7" w:rsidRPr="002D3F75" w:rsidRDefault="006845A7" w:rsidP="006845A7">
      <w:pPr>
        <w:spacing w:line="360" w:lineRule="auto"/>
        <w:jc w:val="center"/>
        <w:rPr>
          <w:rFonts w:asciiTheme="minorHAnsi" w:hAnsiTheme="minorHAnsi" w:cstheme="minorHAnsi"/>
          <w:noProof/>
          <w:sz w:val="24"/>
          <w:szCs w:val="24"/>
          <w:lang w:eastAsia="es-ES"/>
        </w:rPr>
      </w:pPr>
      <w:r w:rsidRPr="002D3F75">
        <w:rPr>
          <w:rFonts w:asciiTheme="minorHAnsi" w:hAnsiTheme="minorHAnsi" w:cstheme="minorHAnsi"/>
          <w:noProof/>
          <w:szCs w:val="24"/>
          <w:lang w:eastAsia="es-ES"/>
        </w:rPr>
        <mc:AlternateContent>
          <mc:Choice Requires="wps">
            <w:drawing>
              <wp:anchor distT="45720" distB="45720" distL="114300" distR="114300" simplePos="0" relativeHeight="251977728" behindDoc="0" locked="0" layoutInCell="1" allowOverlap="1" wp14:anchorId="33ECC200" wp14:editId="1CDB4934">
                <wp:simplePos x="0" y="0"/>
                <wp:positionH relativeFrom="column">
                  <wp:posOffset>4260215</wp:posOffset>
                </wp:positionH>
                <wp:positionV relativeFrom="paragraph">
                  <wp:posOffset>113030</wp:posOffset>
                </wp:positionV>
                <wp:extent cx="298450" cy="241300"/>
                <wp:effectExtent l="0" t="1905" r="0" b="4445"/>
                <wp:wrapSquare wrapText="bothSides"/>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6D0E4" w14:textId="77777777" w:rsidR="00C43157" w:rsidRDefault="00C43157" w:rsidP="006845A7">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CC200" id="Cuadro de texto 59" o:spid="_x0000_s1047" type="#_x0000_t202" style="position:absolute;left:0;text-align:left;margin-left:335.45pt;margin-top:8.9pt;width:23.5pt;height:19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Vgvw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" filled="f" stroked="f">
                <v:textbox>
                  <w:txbxContent>
                    <w:p w:rsidR="00C43157" w:rsidRDefault="00C43157" w:rsidP="006845A7">
                      <w:r>
                        <w:t>c</w:t>
                      </w:r>
                    </w:p>
                  </w:txbxContent>
                </v:textbox>
                <w10:wrap type="square"/>
              </v:shape>
            </w:pict>
          </mc:Fallback>
        </mc:AlternateContent>
      </w:r>
      <w:r w:rsidRPr="002D3F75">
        <w:rPr>
          <w:rFonts w:asciiTheme="minorHAnsi" w:hAnsiTheme="minorHAnsi" w:cstheme="minorHAnsi"/>
          <w:noProof/>
          <w:szCs w:val="24"/>
          <w:lang w:eastAsia="es-ES"/>
        </w:rPr>
        <mc:AlternateContent>
          <mc:Choice Requires="wps">
            <w:drawing>
              <wp:anchor distT="45720" distB="45720" distL="114300" distR="114300" simplePos="0" relativeHeight="251976704" behindDoc="0" locked="0" layoutInCell="1" allowOverlap="1" wp14:anchorId="23940325" wp14:editId="00495F36">
                <wp:simplePos x="0" y="0"/>
                <wp:positionH relativeFrom="column">
                  <wp:posOffset>3872865</wp:posOffset>
                </wp:positionH>
                <wp:positionV relativeFrom="paragraph">
                  <wp:posOffset>195580</wp:posOffset>
                </wp:positionV>
                <wp:extent cx="203200" cy="254000"/>
                <wp:effectExtent l="0" t="0" r="0" b="4445"/>
                <wp:wrapSquare wrapText="bothSides"/>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E5C50" w14:textId="77777777" w:rsidR="00C43157" w:rsidRDefault="00C43157" w:rsidP="006845A7">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40325" id="Cuadro de texto 58" o:spid="_x0000_s1048" type="#_x0000_t202" style="position:absolute;left:0;text-align:left;margin-left:304.95pt;margin-top:15.4pt;width:16pt;height:20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" filled="f" stroked="f">
                <v:textbox>
                  <w:txbxContent>
                    <w:p w:rsidR="00C43157" w:rsidRDefault="00C43157" w:rsidP="006845A7">
                      <w:r>
                        <w:t>C</w:t>
                      </w:r>
                    </w:p>
                  </w:txbxContent>
                </v:textbox>
                <w10:wrap type="square"/>
              </v:shape>
            </w:pict>
          </mc:Fallback>
        </mc:AlternateContent>
      </w:r>
    </w:p>
    <w:p w14:paraId="1C5842FB" w14:textId="77777777" w:rsidR="006845A7" w:rsidRPr="002D3F75" w:rsidRDefault="006845A7" w:rsidP="006845A7">
      <w:pPr>
        <w:spacing w:line="360" w:lineRule="auto"/>
        <w:jc w:val="center"/>
        <w:rPr>
          <w:rFonts w:asciiTheme="minorHAnsi" w:hAnsiTheme="minorHAnsi" w:cstheme="minorHAnsi"/>
          <w:noProof/>
          <w:sz w:val="24"/>
          <w:szCs w:val="24"/>
          <w:lang w:eastAsia="es-ES"/>
        </w:rPr>
      </w:pPr>
    </w:p>
    <w:p w14:paraId="010E4977" w14:textId="77777777" w:rsidR="006845A7" w:rsidRPr="002D3F75" w:rsidRDefault="006845A7" w:rsidP="006845A7">
      <w:pPr>
        <w:spacing w:line="360" w:lineRule="auto"/>
        <w:rPr>
          <w:rFonts w:asciiTheme="minorHAnsi" w:hAnsiTheme="minorHAnsi" w:cstheme="minorHAnsi"/>
          <w:noProof/>
          <w:sz w:val="24"/>
          <w:szCs w:val="24"/>
          <w:lang w:eastAsia="es-ES"/>
        </w:rPr>
      </w:pPr>
    </w:p>
    <w:p w14:paraId="1C250923" w14:textId="77777777" w:rsidR="00044A5E" w:rsidRDefault="00044A5E" w:rsidP="006845A7">
      <w:pPr>
        <w:pStyle w:val="Descripcin"/>
        <w:spacing w:line="360" w:lineRule="auto"/>
        <w:jc w:val="both"/>
        <w:rPr>
          <w:rFonts w:asciiTheme="minorHAnsi" w:hAnsiTheme="minorHAnsi" w:cstheme="minorHAnsi"/>
          <w:b/>
          <w:color w:val="auto"/>
          <w:sz w:val="22"/>
          <w:szCs w:val="24"/>
        </w:rPr>
      </w:pPr>
      <w:bookmarkStart w:id="58" w:name="_Toc62471713"/>
    </w:p>
    <w:p w14:paraId="53DC5251" w14:textId="0D02E896" w:rsidR="006845A7" w:rsidRPr="002D3F75" w:rsidRDefault="006845A7" w:rsidP="006845A7">
      <w:pPr>
        <w:pStyle w:val="Descripcin"/>
        <w:spacing w:line="360" w:lineRule="auto"/>
        <w:jc w:val="both"/>
        <w:rPr>
          <w:rFonts w:asciiTheme="minorHAnsi" w:hAnsiTheme="minorHAnsi" w:cstheme="minorHAnsi"/>
          <w:color w:val="auto"/>
          <w:sz w:val="22"/>
          <w:szCs w:val="24"/>
        </w:rPr>
      </w:pPr>
      <w:bookmarkStart w:id="59" w:name="_Toc82174240"/>
      <w:r w:rsidRPr="002D3F75">
        <w:rPr>
          <w:rFonts w:asciiTheme="minorHAnsi" w:hAnsiTheme="minorHAnsi" w:cstheme="minorHAnsi"/>
          <w:b/>
          <w:color w:val="auto"/>
          <w:sz w:val="22"/>
          <w:szCs w:val="24"/>
        </w:rPr>
        <w:t xml:space="preserve">Gráfica </w:t>
      </w:r>
      <w:r w:rsidRPr="002D3F75">
        <w:rPr>
          <w:rFonts w:asciiTheme="minorHAnsi" w:hAnsiTheme="minorHAnsi" w:cstheme="minorHAnsi"/>
          <w:b/>
          <w:color w:val="auto"/>
          <w:sz w:val="22"/>
          <w:szCs w:val="24"/>
        </w:rPr>
        <w:fldChar w:fldCharType="begin"/>
      </w:r>
      <w:r w:rsidRPr="002D3F75">
        <w:rPr>
          <w:rFonts w:asciiTheme="minorHAnsi" w:hAnsiTheme="minorHAnsi" w:cstheme="minorHAnsi"/>
          <w:b/>
          <w:color w:val="auto"/>
          <w:sz w:val="22"/>
          <w:szCs w:val="24"/>
        </w:rPr>
        <w:instrText xml:space="preserve"> SEQ Gráfica \* ARABIC </w:instrText>
      </w:r>
      <w:r w:rsidRPr="002D3F75">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3</w:t>
      </w:r>
      <w:r w:rsidRPr="002D3F75">
        <w:rPr>
          <w:rFonts w:asciiTheme="minorHAnsi" w:hAnsiTheme="minorHAnsi" w:cstheme="minorHAnsi"/>
          <w:b/>
          <w:color w:val="auto"/>
          <w:sz w:val="22"/>
          <w:szCs w:val="24"/>
        </w:rPr>
        <w:fldChar w:fldCharType="end"/>
      </w:r>
      <w:r w:rsidRPr="002D3F75">
        <w:rPr>
          <w:rFonts w:asciiTheme="minorHAnsi" w:hAnsiTheme="minorHAnsi" w:cstheme="minorHAnsi"/>
          <w:b/>
          <w:color w:val="auto"/>
          <w:sz w:val="22"/>
          <w:szCs w:val="24"/>
        </w:rPr>
        <w:t>.</w:t>
      </w:r>
      <w:r w:rsidRPr="002D3F75">
        <w:rPr>
          <w:rFonts w:asciiTheme="minorHAnsi" w:hAnsiTheme="minorHAnsi" w:cstheme="minorHAnsi"/>
          <w:color w:val="auto"/>
          <w:sz w:val="22"/>
          <w:szCs w:val="24"/>
        </w:rPr>
        <w:t xml:space="preserve">Prevalencia de parasitación media global, para </w:t>
      </w:r>
      <w:proofErr w:type="spellStart"/>
      <w:r w:rsidRPr="002D3F75">
        <w:rPr>
          <w:rFonts w:asciiTheme="minorHAnsi" w:hAnsiTheme="minorHAnsi" w:cstheme="minorHAnsi"/>
          <w:color w:val="auto"/>
          <w:sz w:val="22"/>
          <w:szCs w:val="24"/>
        </w:rPr>
        <w:t>monogénidos</w:t>
      </w:r>
      <w:proofErr w:type="spellEnd"/>
      <w:r w:rsidRPr="002D3F75">
        <w:rPr>
          <w:rFonts w:asciiTheme="minorHAnsi" w:hAnsiTheme="minorHAnsi" w:cstheme="minorHAnsi"/>
          <w:color w:val="auto"/>
          <w:sz w:val="22"/>
          <w:szCs w:val="24"/>
        </w:rPr>
        <w:t xml:space="preserve"> y para crustáceos en las especies cultivadas y salvajes del total de las explotaciones participantes en Comunidad Valenciana. CV_D: Comunidad Valenciana dentro; CV_F: Comunidad Valenciana fuera. (</w:t>
      </w:r>
      <w:proofErr w:type="spellStart"/>
      <w:r w:rsidRPr="002D3F75">
        <w:rPr>
          <w:rFonts w:asciiTheme="minorHAnsi" w:hAnsiTheme="minorHAnsi" w:cstheme="minorHAnsi"/>
          <w:color w:val="auto"/>
          <w:sz w:val="22"/>
          <w:szCs w:val="24"/>
        </w:rPr>
        <w:t>Aa</w:t>
      </w:r>
      <w:proofErr w:type="spellEnd"/>
      <w:r w:rsidRPr="002D3F75">
        <w:rPr>
          <w:rFonts w:asciiTheme="minorHAnsi" w:hAnsiTheme="minorHAnsi" w:cstheme="minorHAnsi"/>
          <w:color w:val="auto"/>
          <w:sz w:val="22"/>
          <w:szCs w:val="24"/>
        </w:rPr>
        <w:t xml:space="preserve">, </w:t>
      </w:r>
      <w:proofErr w:type="spellStart"/>
      <w:r w:rsidRPr="002D3F75">
        <w:rPr>
          <w:rFonts w:asciiTheme="minorHAnsi" w:hAnsiTheme="minorHAnsi" w:cstheme="minorHAnsi"/>
          <w:color w:val="auto"/>
          <w:sz w:val="22"/>
          <w:szCs w:val="24"/>
        </w:rPr>
        <w:t>Bb</w:t>
      </w:r>
      <w:proofErr w:type="spellEnd"/>
      <w:r w:rsidRPr="002D3F75">
        <w:rPr>
          <w:rFonts w:asciiTheme="minorHAnsi" w:hAnsiTheme="minorHAnsi" w:cstheme="minorHAnsi"/>
          <w:color w:val="auto"/>
          <w:sz w:val="22"/>
          <w:szCs w:val="24"/>
        </w:rPr>
        <w:t xml:space="preserve">, </w:t>
      </w:r>
      <w:proofErr w:type="spellStart"/>
      <w:r w:rsidRPr="002D3F75">
        <w:rPr>
          <w:rFonts w:asciiTheme="minorHAnsi" w:hAnsiTheme="minorHAnsi" w:cstheme="minorHAnsi"/>
          <w:color w:val="auto"/>
          <w:sz w:val="22"/>
          <w:szCs w:val="24"/>
        </w:rPr>
        <w:t>Cc</w:t>
      </w:r>
      <w:proofErr w:type="spellEnd"/>
      <w:r w:rsidRPr="002D3F75">
        <w:rPr>
          <w:rFonts w:asciiTheme="minorHAnsi" w:hAnsiTheme="minorHAnsi" w:cstheme="minorHAnsi"/>
          <w:color w:val="auto"/>
          <w:sz w:val="22"/>
          <w:szCs w:val="24"/>
        </w:rPr>
        <w:t>) Existen diferencias significativas en los tres casos entre las especies de dentro y fuera de las jaulas de acuicultura para las explotaciones estudiadas en Comunidad Valenciana (p&lt;0,05).</w:t>
      </w:r>
      <w:bookmarkEnd w:id="58"/>
      <w:bookmarkEnd w:id="59"/>
    </w:p>
    <w:p w14:paraId="464EC128" w14:textId="77777777" w:rsidR="006845A7" w:rsidRPr="006845A7" w:rsidRDefault="006845A7" w:rsidP="006845A7">
      <w:pPr>
        <w:spacing w:line="360" w:lineRule="auto"/>
        <w:jc w:val="both"/>
        <w:rPr>
          <w:rFonts w:asciiTheme="minorHAnsi" w:hAnsiTheme="minorHAnsi" w:cstheme="minorHAnsi"/>
          <w:sz w:val="24"/>
        </w:rPr>
      </w:pPr>
      <w:r w:rsidRPr="002D3F75">
        <w:rPr>
          <w:rFonts w:asciiTheme="minorHAnsi" w:hAnsiTheme="minorHAnsi" w:cstheme="minorHAnsi"/>
          <w:sz w:val="24"/>
        </w:rPr>
        <w:t xml:space="preserve">En contraposición, para el caso de las explotaciones de las Islas Canarias participantes, </w:t>
      </w:r>
      <w:proofErr w:type="gramStart"/>
      <w:r w:rsidRPr="002D3F75">
        <w:rPr>
          <w:rFonts w:asciiTheme="minorHAnsi" w:hAnsiTheme="minorHAnsi" w:cstheme="minorHAnsi"/>
          <w:sz w:val="24"/>
        </w:rPr>
        <w:t>el test</w:t>
      </w:r>
      <w:proofErr w:type="gramEnd"/>
      <w:r w:rsidRPr="002D3F75">
        <w:rPr>
          <w:rFonts w:asciiTheme="minorHAnsi" w:hAnsiTheme="minorHAnsi" w:cstheme="minorHAnsi"/>
          <w:sz w:val="24"/>
        </w:rPr>
        <w:t xml:space="preserve"> estadístico Chi cuadrado no muestra diferencias significativas en cuanto a la prevalencia de parasitación global y de </w:t>
      </w:r>
      <w:proofErr w:type="spellStart"/>
      <w:r w:rsidRPr="002D3F75">
        <w:rPr>
          <w:rFonts w:asciiTheme="minorHAnsi" w:hAnsiTheme="minorHAnsi" w:cstheme="minorHAnsi"/>
          <w:sz w:val="24"/>
        </w:rPr>
        <w:t>monogénidos</w:t>
      </w:r>
      <w:proofErr w:type="spellEnd"/>
      <w:r w:rsidRPr="002D3F75">
        <w:rPr>
          <w:rFonts w:asciiTheme="minorHAnsi" w:hAnsiTheme="minorHAnsi" w:cstheme="minorHAnsi"/>
          <w:sz w:val="24"/>
        </w:rPr>
        <w:t xml:space="preserve"> dentro y fuera de las jaulas de acuicultura. Sin embargo, existen diferencias significativas en cuanto a la prevalencia de parasitación por crustáceos en especies cultivad</w:t>
      </w:r>
      <w:r>
        <w:rPr>
          <w:rFonts w:asciiTheme="minorHAnsi" w:hAnsiTheme="minorHAnsi" w:cstheme="minorHAnsi"/>
          <w:sz w:val="24"/>
        </w:rPr>
        <w:t xml:space="preserve">as y salvajes </w:t>
      </w:r>
      <w:r w:rsidR="00044A5E">
        <w:rPr>
          <w:rFonts w:asciiTheme="minorHAnsi" w:hAnsiTheme="minorHAnsi" w:cstheme="minorHAnsi"/>
          <w:b/>
          <w:i/>
          <w:sz w:val="24"/>
        </w:rPr>
        <w:t>(Tabla 7, Gráfica 4</w:t>
      </w:r>
      <w:r w:rsidRPr="002D3F75">
        <w:rPr>
          <w:rFonts w:asciiTheme="minorHAnsi" w:hAnsiTheme="minorHAnsi" w:cstheme="minorHAnsi"/>
          <w:b/>
          <w:i/>
          <w:sz w:val="24"/>
        </w:rPr>
        <w:t>).</w:t>
      </w:r>
      <w:r>
        <w:rPr>
          <w:rFonts w:asciiTheme="minorHAnsi" w:hAnsiTheme="minorHAnsi" w:cstheme="minorHAnsi"/>
        </w:rPr>
        <w:br w:type="page"/>
      </w:r>
    </w:p>
    <w:p w14:paraId="565507E0" w14:textId="77777777" w:rsidR="006845A7" w:rsidRPr="002D3F75" w:rsidRDefault="006845A7" w:rsidP="006845A7">
      <w:pPr>
        <w:spacing w:line="360" w:lineRule="auto"/>
        <w:jc w:val="center"/>
        <w:rPr>
          <w:rFonts w:asciiTheme="minorHAnsi" w:hAnsiTheme="minorHAnsi" w:cstheme="minorHAnsi"/>
        </w:rPr>
      </w:pPr>
      <w:r w:rsidRPr="002D3F75">
        <w:rPr>
          <w:rFonts w:asciiTheme="minorHAnsi" w:hAnsiTheme="minorHAnsi" w:cstheme="minorHAnsi"/>
          <w:noProof/>
          <w:lang w:eastAsia="es-ES"/>
        </w:rPr>
        <w:lastRenderedPageBreak/>
        <w:drawing>
          <wp:anchor distT="0" distB="0" distL="114300" distR="114300" simplePos="0" relativeHeight="251963392" behindDoc="0" locked="0" layoutInCell="1" allowOverlap="1" wp14:anchorId="19D65A02" wp14:editId="4F47CBD4">
            <wp:simplePos x="0" y="0"/>
            <wp:positionH relativeFrom="column">
              <wp:posOffset>412115</wp:posOffset>
            </wp:positionH>
            <wp:positionV relativeFrom="paragraph">
              <wp:posOffset>269875</wp:posOffset>
            </wp:positionV>
            <wp:extent cx="4343400" cy="2476500"/>
            <wp:effectExtent l="0" t="0" r="0" b="0"/>
            <wp:wrapThrough wrapText="bothSides">
              <wp:wrapPolygon edited="0">
                <wp:start x="0" y="0"/>
                <wp:lineTo x="0" y="21434"/>
                <wp:lineTo x="21505" y="21434"/>
                <wp:lineTo x="21505" y="0"/>
                <wp:lineTo x="0" y="0"/>
              </wp:wrapPolygon>
            </wp:wrapThrough>
            <wp:docPr id="400" name="Gráfico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171C0F3E" w14:textId="77777777" w:rsidR="006845A7" w:rsidRPr="002D3F75" w:rsidRDefault="006845A7" w:rsidP="006845A7">
      <w:pPr>
        <w:pStyle w:val="Descripcin"/>
        <w:spacing w:line="360" w:lineRule="auto"/>
        <w:jc w:val="both"/>
        <w:rPr>
          <w:rFonts w:asciiTheme="minorHAnsi" w:hAnsiTheme="minorHAnsi" w:cstheme="minorHAnsi"/>
          <w:b/>
          <w:color w:val="auto"/>
          <w:sz w:val="22"/>
          <w:szCs w:val="22"/>
        </w:rPr>
      </w:pPr>
    </w:p>
    <w:p w14:paraId="2A818276" w14:textId="77777777" w:rsidR="006845A7" w:rsidRPr="002D3F75" w:rsidRDefault="006845A7" w:rsidP="006845A7">
      <w:pPr>
        <w:pStyle w:val="Descripcin"/>
        <w:spacing w:line="360" w:lineRule="auto"/>
        <w:jc w:val="both"/>
        <w:rPr>
          <w:rFonts w:asciiTheme="minorHAnsi" w:hAnsiTheme="minorHAnsi" w:cstheme="minorHAnsi"/>
          <w:b/>
          <w:color w:val="auto"/>
          <w:sz w:val="22"/>
          <w:szCs w:val="22"/>
        </w:rPr>
      </w:pPr>
    </w:p>
    <w:p w14:paraId="4576A08A" w14:textId="77777777" w:rsidR="006845A7" w:rsidRPr="002D3F75" w:rsidRDefault="006845A7" w:rsidP="006845A7">
      <w:pPr>
        <w:pStyle w:val="Descripcin"/>
        <w:spacing w:line="360" w:lineRule="auto"/>
        <w:jc w:val="both"/>
        <w:rPr>
          <w:rFonts w:asciiTheme="minorHAnsi" w:hAnsiTheme="minorHAnsi" w:cstheme="minorHAnsi"/>
          <w:b/>
          <w:color w:val="auto"/>
          <w:sz w:val="22"/>
          <w:szCs w:val="22"/>
        </w:rPr>
      </w:pPr>
    </w:p>
    <w:p w14:paraId="72F9A665" w14:textId="77777777" w:rsidR="006845A7" w:rsidRPr="002D3F75" w:rsidRDefault="006845A7" w:rsidP="006845A7">
      <w:pPr>
        <w:pStyle w:val="Descripcin"/>
        <w:spacing w:line="360" w:lineRule="auto"/>
        <w:jc w:val="both"/>
        <w:rPr>
          <w:rFonts w:asciiTheme="minorHAnsi" w:hAnsiTheme="minorHAnsi" w:cstheme="minorHAnsi"/>
          <w:b/>
          <w:color w:val="auto"/>
          <w:sz w:val="22"/>
          <w:szCs w:val="22"/>
        </w:rPr>
      </w:pPr>
      <w:r w:rsidRPr="002D3F75">
        <w:rPr>
          <w:rFonts w:asciiTheme="minorHAnsi" w:hAnsiTheme="minorHAnsi" w:cstheme="minorHAnsi"/>
          <w:noProof/>
          <w:szCs w:val="24"/>
          <w:lang w:eastAsia="es-ES"/>
        </w:rPr>
        <mc:AlternateContent>
          <mc:Choice Requires="wps">
            <w:drawing>
              <wp:anchor distT="45720" distB="45720" distL="114300" distR="114300" simplePos="0" relativeHeight="251979776" behindDoc="0" locked="0" layoutInCell="1" allowOverlap="1" wp14:anchorId="106368B4" wp14:editId="50B48187">
                <wp:simplePos x="0" y="0"/>
                <wp:positionH relativeFrom="column">
                  <wp:posOffset>4018583</wp:posOffset>
                </wp:positionH>
                <wp:positionV relativeFrom="paragraph">
                  <wp:posOffset>266838</wp:posOffset>
                </wp:positionV>
                <wp:extent cx="292100" cy="317500"/>
                <wp:effectExtent l="3175" t="1270" r="0" b="0"/>
                <wp:wrapSquare wrapText="bothSides"/>
                <wp:docPr id="397" name="Cuadro de texto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35726" w14:textId="77777777" w:rsidR="00C43157" w:rsidRDefault="00C43157" w:rsidP="006845A7">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368B4" id="Cuadro de texto 397" o:spid="_x0000_s1049" type="#_x0000_t202" style="position:absolute;left:0;text-align:left;margin-left:316.4pt;margin-top:21pt;width:23pt;height:25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" filled="f" stroked="f">
                <v:textbox>
                  <w:txbxContent>
                    <w:p w:rsidR="00C43157" w:rsidRDefault="00C43157" w:rsidP="006845A7">
                      <w:r>
                        <w:t>a</w:t>
                      </w:r>
                    </w:p>
                  </w:txbxContent>
                </v:textbox>
                <w10:wrap type="square"/>
              </v:shape>
            </w:pict>
          </mc:Fallback>
        </mc:AlternateContent>
      </w:r>
    </w:p>
    <w:p w14:paraId="27733EFF" w14:textId="77777777" w:rsidR="006845A7" w:rsidRPr="002D3F75" w:rsidRDefault="006845A7" w:rsidP="006845A7">
      <w:pPr>
        <w:pStyle w:val="Descripcin"/>
        <w:spacing w:line="360" w:lineRule="auto"/>
        <w:jc w:val="both"/>
        <w:rPr>
          <w:rFonts w:asciiTheme="minorHAnsi" w:hAnsiTheme="minorHAnsi" w:cstheme="minorHAnsi"/>
          <w:b/>
          <w:color w:val="auto"/>
          <w:sz w:val="22"/>
          <w:szCs w:val="22"/>
        </w:rPr>
      </w:pPr>
      <w:r w:rsidRPr="002D3F75">
        <w:rPr>
          <w:rFonts w:asciiTheme="minorHAnsi" w:hAnsiTheme="minorHAnsi" w:cstheme="minorHAnsi"/>
          <w:noProof/>
          <w:szCs w:val="24"/>
          <w:lang w:eastAsia="es-ES"/>
        </w:rPr>
        <mc:AlternateContent>
          <mc:Choice Requires="wps">
            <w:drawing>
              <wp:anchor distT="45720" distB="45720" distL="114300" distR="114300" simplePos="0" relativeHeight="251978752" behindDoc="0" locked="0" layoutInCell="1" allowOverlap="1" wp14:anchorId="37DA0477" wp14:editId="41EA1CB3">
                <wp:simplePos x="0" y="0"/>
                <wp:positionH relativeFrom="column">
                  <wp:posOffset>3742552</wp:posOffset>
                </wp:positionH>
                <wp:positionV relativeFrom="paragraph">
                  <wp:posOffset>102179</wp:posOffset>
                </wp:positionV>
                <wp:extent cx="292100" cy="317500"/>
                <wp:effectExtent l="0" t="0" r="0" b="1270"/>
                <wp:wrapSquare wrapText="bothSides"/>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EB6B9" w14:textId="77777777" w:rsidR="00C43157" w:rsidRDefault="00C43157" w:rsidP="006845A7">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A0477" id="Cuadro de texto 53" o:spid="_x0000_s1050" type="#_x0000_t202" style="position:absolute;left:0;text-align:left;margin-left:294.7pt;margin-top:8.05pt;width:23pt;height:2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" filled="f" stroked="f">
                <v:textbox>
                  <w:txbxContent>
                    <w:p w:rsidR="00C43157" w:rsidRDefault="00C43157" w:rsidP="006845A7">
                      <w:r>
                        <w:t>A</w:t>
                      </w:r>
                    </w:p>
                  </w:txbxContent>
                </v:textbox>
                <w10:wrap type="square"/>
              </v:shape>
            </w:pict>
          </mc:Fallback>
        </mc:AlternateContent>
      </w:r>
    </w:p>
    <w:p w14:paraId="3334A954" w14:textId="77777777" w:rsidR="006845A7" w:rsidRPr="002D3F75" w:rsidRDefault="006845A7" w:rsidP="006845A7">
      <w:pPr>
        <w:pStyle w:val="Descripcin"/>
        <w:spacing w:line="360" w:lineRule="auto"/>
        <w:jc w:val="both"/>
        <w:rPr>
          <w:rFonts w:asciiTheme="minorHAnsi" w:hAnsiTheme="minorHAnsi" w:cstheme="minorHAnsi"/>
          <w:b/>
          <w:color w:val="auto"/>
          <w:sz w:val="22"/>
          <w:szCs w:val="22"/>
        </w:rPr>
      </w:pPr>
    </w:p>
    <w:p w14:paraId="0650D85B" w14:textId="77777777" w:rsidR="006845A7" w:rsidRPr="002D3F75" w:rsidRDefault="006845A7" w:rsidP="006845A7">
      <w:pPr>
        <w:pStyle w:val="Descripcin"/>
        <w:spacing w:line="360" w:lineRule="auto"/>
        <w:jc w:val="both"/>
        <w:rPr>
          <w:rFonts w:asciiTheme="minorHAnsi" w:hAnsiTheme="minorHAnsi" w:cstheme="minorHAnsi"/>
          <w:b/>
          <w:color w:val="auto"/>
          <w:sz w:val="22"/>
          <w:szCs w:val="22"/>
        </w:rPr>
      </w:pPr>
    </w:p>
    <w:p w14:paraId="6688D08E" w14:textId="256569D0" w:rsidR="006845A7" w:rsidRPr="002D3F75" w:rsidRDefault="006845A7" w:rsidP="006845A7">
      <w:pPr>
        <w:pStyle w:val="Descripcin"/>
        <w:spacing w:line="360" w:lineRule="auto"/>
        <w:jc w:val="both"/>
        <w:rPr>
          <w:rFonts w:asciiTheme="minorHAnsi" w:hAnsiTheme="minorHAnsi" w:cstheme="minorHAnsi"/>
          <w:color w:val="auto"/>
          <w:sz w:val="22"/>
          <w:szCs w:val="22"/>
        </w:rPr>
      </w:pPr>
      <w:bookmarkStart w:id="60" w:name="_Toc62471714"/>
      <w:bookmarkStart w:id="61" w:name="_Toc82174241"/>
      <w:r w:rsidRPr="002D3F75">
        <w:rPr>
          <w:rFonts w:asciiTheme="minorHAnsi" w:hAnsiTheme="minorHAnsi" w:cstheme="minorHAnsi"/>
          <w:b/>
          <w:color w:val="auto"/>
          <w:sz w:val="22"/>
          <w:szCs w:val="22"/>
        </w:rPr>
        <w:t xml:space="preserve">Gráfica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Gráfica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4</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Prevalencia de parasitación media global, para </w:t>
      </w:r>
      <w:proofErr w:type="spellStart"/>
      <w:r w:rsidRPr="002D3F75">
        <w:rPr>
          <w:rFonts w:asciiTheme="minorHAnsi" w:hAnsiTheme="minorHAnsi" w:cstheme="minorHAnsi"/>
          <w:color w:val="auto"/>
          <w:sz w:val="22"/>
          <w:szCs w:val="22"/>
        </w:rPr>
        <w:t>monogénidos</w:t>
      </w:r>
      <w:proofErr w:type="spellEnd"/>
      <w:r w:rsidRPr="002D3F75">
        <w:rPr>
          <w:rFonts w:asciiTheme="minorHAnsi" w:hAnsiTheme="minorHAnsi" w:cstheme="minorHAnsi"/>
          <w:color w:val="auto"/>
          <w:sz w:val="22"/>
          <w:szCs w:val="22"/>
        </w:rPr>
        <w:t xml:space="preserve"> y para crustáceos en las especies cultivadas y salvajes del total de las explotaciones participantes en Islas Canarias. (</w:t>
      </w:r>
      <w:proofErr w:type="spellStart"/>
      <w:r w:rsidRPr="002D3F75">
        <w:rPr>
          <w:rFonts w:asciiTheme="minorHAnsi" w:hAnsiTheme="minorHAnsi" w:cstheme="minorHAnsi"/>
          <w:color w:val="auto"/>
          <w:sz w:val="22"/>
          <w:szCs w:val="22"/>
        </w:rPr>
        <w:t>Aa</w:t>
      </w:r>
      <w:proofErr w:type="spellEnd"/>
      <w:r w:rsidRPr="002D3F75">
        <w:rPr>
          <w:rFonts w:asciiTheme="minorHAnsi" w:hAnsiTheme="minorHAnsi" w:cstheme="minorHAnsi"/>
          <w:color w:val="auto"/>
          <w:sz w:val="22"/>
          <w:szCs w:val="22"/>
        </w:rPr>
        <w:t xml:space="preserve">) </w:t>
      </w:r>
      <w:r w:rsidRPr="002D3F75">
        <w:rPr>
          <w:rFonts w:asciiTheme="minorHAnsi" w:hAnsiTheme="minorHAnsi" w:cstheme="minorHAnsi"/>
          <w:color w:val="auto"/>
          <w:sz w:val="22"/>
          <w:szCs w:val="24"/>
        </w:rPr>
        <w:t>Existen diferencias significativas para la prevalencia de parasitación por crustáceos dentro y fuera de las jaulas de acuicultura para las explotaciones estudiadas en Islas Canarias (p&lt;0,05).</w:t>
      </w:r>
      <w:bookmarkEnd w:id="60"/>
      <w:bookmarkEnd w:id="61"/>
    </w:p>
    <w:p w14:paraId="29B5CBF4" w14:textId="77777777" w:rsidR="006845A7" w:rsidRPr="002D3F75" w:rsidRDefault="006845A7" w:rsidP="006845A7">
      <w:pPr>
        <w:spacing w:line="360" w:lineRule="auto"/>
        <w:rPr>
          <w:rFonts w:asciiTheme="minorHAnsi" w:hAnsiTheme="minorHAnsi" w:cstheme="minorHAnsi"/>
        </w:rPr>
      </w:pPr>
    </w:p>
    <w:p w14:paraId="3E5E067D" w14:textId="77777777" w:rsidR="006845A7" w:rsidRPr="002D3F75" w:rsidRDefault="006845A7" w:rsidP="006845A7">
      <w:pPr>
        <w:spacing w:line="360" w:lineRule="auto"/>
        <w:jc w:val="both"/>
        <w:rPr>
          <w:rFonts w:asciiTheme="minorHAnsi" w:hAnsiTheme="minorHAnsi" w:cstheme="minorHAnsi"/>
          <w:sz w:val="24"/>
        </w:rPr>
      </w:pPr>
      <w:r w:rsidRPr="002D3F75">
        <w:rPr>
          <w:rFonts w:asciiTheme="minorHAnsi" w:hAnsiTheme="minorHAnsi" w:cstheme="minorHAnsi"/>
          <w:sz w:val="24"/>
        </w:rPr>
        <w:t xml:space="preserve">Dado que las especies del grupo de los </w:t>
      </w:r>
      <w:proofErr w:type="spellStart"/>
      <w:r w:rsidRPr="002D3F75">
        <w:rPr>
          <w:rFonts w:asciiTheme="minorHAnsi" w:hAnsiTheme="minorHAnsi" w:cstheme="minorHAnsi"/>
          <w:sz w:val="24"/>
        </w:rPr>
        <w:t>monogénidos</w:t>
      </w:r>
      <w:proofErr w:type="spellEnd"/>
      <w:r w:rsidRPr="002D3F75">
        <w:rPr>
          <w:rFonts w:asciiTheme="minorHAnsi" w:hAnsiTheme="minorHAnsi" w:cstheme="minorHAnsi"/>
          <w:sz w:val="24"/>
        </w:rPr>
        <w:t xml:space="preserve"> son las halladas con mayor frecuencia en el tejido branquial de los peces, se incluye a continuación la intensidad parasitaria media junto con su error estándar para ambas regiones de estudio y considerando las especies salvajes y de cultivo.</w:t>
      </w:r>
    </w:p>
    <w:p w14:paraId="382BC1C0" w14:textId="77777777" w:rsidR="006845A7" w:rsidRPr="002D3F75" w:rsidRDefault="006845A7" w:rsidP="00044A5E">
      <w:pPr>
        <w:widowControl/>
        <w:autoSpaceDE/>
        <w:autoSpaceDN/>
        <w:spacing w:after="160" w:line="259" w:lineRule="auto"/>
        <w:rPr>
          <w:rFonts w:asciiTheme="minorHAnsi" w:hAnsiTheme="minorHAnsi" w:cstheme="minorHAnsi"/>
          <w:sz w:val="24"/>
        </w:rPr>
      </w:pPr>
      <w:r>
        <w:rPr>
          <w:rFonts w:asciiTheme="minorHAnsi" w:hAnsiTheme="minorHAnsi" w:cstheme="minorHAnsi"/>
          <w:sz w:val="24"/>
        </w:rPr>
        <w:br w:type="page"/>
      </w:r>
    </w:p>
    <w:p w14:paraId="01B4C283" w14:textId="300902BF" w:rsidR="006845A7" w:rsidRPr="002D3F75" w:rsidRDefault="006845A7" w:rsidP="006845A7">
      <w:pPr>
        <w:pStyle w:val="Descripcin"/>
        <w:spacing w:line="360" w:lineRule="auto"/>
        <w:jc w:val="both"/>
        <w:rPr>
          <w:rFonts w:asciiTheme="minorHAnsi" w:hAnsiTheme="minorHAnsi" w:cstheme="minorHAnsi"/>
          <w:color w:val="auto"/>
          <w:sz w:val="22"/>
          <w:szCs w:val="22"/>
        </w:rPr>
      </w:pPr>
      <w:bookmarkStart w:id="62" w:name="_Toc62471522"/>
      <w:bookmarkStart w:id="63" w:name="_Toc82174195"/>
      <w:r w:rsidRPr="002D3F75">
        <w:rPr>
          <w:rFonts w:asciiTheme="minorHAnsi" w:hAnsiTheme="minorHAnsi" w:cstheme="minorHAnsi"/>
          <w:b/>
          <w:color w:val="auto"/>
          <w:sz w:val="22"/>
          <w:szCs w:val="22"/>
        </w:rPr>
        <w:lastRenderedPageBreak/>
        <w:t xml:space="preserve">Tabla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Tabla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9</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 Intensidad media de parasitación branquial por </w:t>
      </w:r>
      <w:proofErr w:type="spellStart"/>
      <w:r w:rsidRPr="002D3F75">
        <w:rPr>
          <w:rFonts w:asciiTheme="minorHAnsi" w:hAnsiTheme="minorHAnsi" w:cstheme="minorHAnsi"/>
          <w:color w:val="auto"/>
          <w:sz w:val="22"/>
          <w:szCs w:val="22"/>
        </w:rPr>
        <w:t>monogénidos</w:t>
      </w:r>
      <w:proofErr w:type="spellEnd"/>
      <w:r w:rsidRPr="002D3F75">
        <w:rPr>
          <w:rFonts w:asciiTheme="minorHAnsi" w:hAnsiTheme="minorHAnsi" w:cstheme="minorHAnsi"/>
          <w:color w:val="auto"/>
          <w:sz w:val="22"/>
          <w:szCs w:val="22"/>
        </w:rPr>
        <w:t xml:space="preserve"> en ambas regiones de estudio para las especies salvajes y de cultivo.</w:t>
      </w:r>
      <w:bookmarkEnd w:id="62"/>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252"/>
      </w:tblGrid>
      <w:tr w:rsidR="006845A7" w:rsidRPr="00725DFA" w14:paraId="1B0CB993" w14:textId="77777777" w:rsidTr="006845A7">
        <w:trPr>
          <w:jc w:val="center"/>
        </w:trPr>
        <w:tc>
          <w:tcPr>
            <w:tcW w:w="1526" w:type="dxa"/>
          </w:tcPr>
          <w:p w14:paraId="0E96D450" w14:textId="77777777" w:rsidR="006845A7" w:rsidRPr="00725DFA" w:rsidRDefault="006845A7" w:rsidP="006845A7">
            <w:pPr>
              <w:spacing w:line="360" w:lineRule="auto"/>
              <w:rPr>
                <w:rFonts w:asciiTheme="minorHAnsi" w:hAnsiTheme="minorHAnsi" w:cstheme="minorHAnsi"/>
              </w:rPr>
            </w:pPr>
          </w:p>
        </w:tc>
        <w:tc>
          <w:tcPr>
            <w:tcW w:w="4252" w:type="dxa"/>
          </w:tcPr>
          <w:p w14:paraId="4B5BC7CC" w14:textId="77777777" w:rsidR="006845A7" w:rsidRPr="00725DFA" w:rsidRDefault="006845A7" w:rsidP="006845A7">
            <w:pPr>
              <w:spacing w:line="360" w:lineRule="auto"/>
              <w:jc w:val="center"/>
              <w:rPr>
                <w:rFonts w:asciiTheme="minorHAnsi" w:hAnsiTheme="minorHAnsi" w:cstheme="minorHAnsi"/>
                <w:b/>
              </w:rPr>
            </w:pPr>
            <w:r w:rsidRPr="00725DFA">
              <w:rPr>
                <w:rFonts w:asciiTheme="minorHAnsi" w:hAnsiTheme="minorHAnsi" w:cstheme="minorHAnsi"/>
                <w:b/>
              </w:rPr>
              <w:t xml:space="preserve">Intensidad </w:t>
            </w:r>
            <w:proofErr w:type="spellStart"/>
            <w:r w:rsidRPr="00725DFA">
              <w:rPr>
                <w:rFonts w:asciiTheme="minorHAnsi" w:hAnsiTheme="minorHAnsi" w:cstheme="minorHAnsi"/>
                <w:b/>
              </w:rPr>
              <w:t>monogeneas</w:t>
            </w:r>
            <w:proofErr w:type="spellEnd"/>
            <w:r w:rsidRPr="00725DFA">
              <w:rPr>
                <w:rFonts w:asciiTheme="minorHAnsi" w:hAnsiTheme="minorHAnsi" w:cstheme="minorHAnsi"/>
                <w:b/>
              </w:rPr>
              <w:t xml:space="preserve"> (media + </w:t>
            </w:r>
            <w:proofErr w:type="spellStart"/>
            <w:r w:rsidRPr="00725DFA">
              <w:rPr>
                <w:rFonts w:asciiTheme="minorHAnsi" w:hAnsiTheme="minorHAnsi" w:cstheme="minorHAnsi"/>
                <w:b/>
              </w:rPr>
              <w:t>e,e</w:t>
            </w:r>
            <w:proofErr w:type="spellEnd"/>
            <w:r w:rsidRPr="00725DFA">
              <w:rPr>
                <w:rFonts w:asciiTheme="minorHAnsi" w:hAnsiTheme="minorHAnsi" w:cstheme="minorHAnsi"/>
                <w:b/>
              </w:rPr>
              <w:t>)</w:t>
            </w:r>
          </w:p>
        </w:tc>
      </w:tr>
      <w:tr w:rsidR="006845A7" w:rsidRPr="00725DFA" w14:paraId="6E129D71" w14:textId="77777777" w:rsidTr="006845A7">
        <w:trPr>
          <w:jc w:val="center"/>
        </w:trPr>
        <w:tc>
          <w:tcPr>
            <w:tcW w:w="1526" w:type="dxa"/>
          </w:tcPr>
          <w:p w14:paraId="5237F56C"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CV</w:t>
            </w:r>
          </w:p>
        </w:tc>
        <w:tc>
          <w:tcPr>
            <w:tcW w:w="4252" w:type="dxa"/>
          </w:tcPr>
          <w:p w14:paraId="47CF12D7"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5,84 ± 1,18</w:t>
            </w:r>
          </w:p>
        </w:tc>
      </w:tr>
      <w:tr w:rsidR="006845A7" w:rsidRPr="00725DFA" w14:paraId="28D15B20" w14:textId="77777777" w:rsidTr="006845A7">
        <w:trPr>
          <w:jc w:val="center"/>
        </w:trPr>
        <w:tc>
          <w:tcPr>
            <w:tcW w:w="1526" w:type="dxa"/>
          </w:tcPr>
          <w:p w14:paraId="5B2EE200"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IC</w:t>
            </w:r>
          </w:p>
        </w:tc>
        <w:tc>
          <w:tcPr>
            <w:tcW w:w="4252" w:type="dxa"/>
          </w:tcPr>
          <w:p w14:paraId="30A0EDD9"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9,90 ± 2,37</w:t>
            </w:r>
          </w:p>
        </w:tc>
      </w:tr>
      <w:tr w:rsidR="006845A7" w:rsidRPr="00725DFA" w14:paraId="11F394B6" w14:textId="77777777" w:rsidTr="006845A7">
        <w:trPr>
          <w:jc w:val="center"/>
        </w:trPr>
        <w:tc>
          <w:tcPr>
            <w:tcW w:w="1526" w:type="dxa"/>
          </w:tcPr>
          <w:p w14:paraId="02A1A46F"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D</w:t>
            </w:r>
          </w:p>
        </w:tc>
        <w:tc>
          <w:tcPr>
            <w:tcW w:w="4252" w:type="dxa"/>
          </w:tcPr>
          <w:p w14:paraId="0E2DE695"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6,28 ± 1,11</w:t>
            </w:r>
          </w:p>
        </w:tc>
      </w:tr>
      <w:tr w:rsidR="006845A7" w:rsidRPr="00725DFA" w14:paraId="266E79A1" w14:textId="77777777" w:rsidTr="006845A7">
        <w:trPr>
          <w:jc w:val="center"/>
        </w:trPr>
        <w:tc>
          <w:tcPr>
            <w:tcW w:w="1526" w:type="dxa"/>
          </w:tcPr>
          <w:p w14:paraId="489CC589"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F</w:t>
            </w:r>
          </w:p>
        </w:tc>
        <w:tc>
          <w:tcPr>
            <w:tcW w:w="4252" w:type="dxa"/>
          </w:tcPr>
          <w:p w14:paraId="4152F42F"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9,62 ± 2,65</w:t>
            </w:r>
          </w:p>
        </w:tc>
      </w:tr>
      <w:tr w:rsidR="006845A7" w:rsidRPr="00725DFA" w14:paraId="215ACEE2" w14:textId="77777777" w:rsidTr="006845A7">
        <w:trPr>
          <w:jc w:val="center"/>
        </w:trPr>
        <w:tc>
          <w:tcPr>
            <w:tcW w:w="1526" w:type="dxa"/>
          </w:tcPr>
          <w:p w14:paraId="773CE50F"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CV_D</w:t>
            </w:r>
          </w:p>
        </w:tc>
        <w:tc>
          <w:tcPr>
            <w:tcW w:w="4252" w:type="dxa"/>
          </w:tcPr>
          <w:p w14:paraId="762C6CE7"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7,19 ± 1,73</w:t>
            </w:r>
          </w:p>
        </w:tc>
      </w:tr>
      <w:tr w:rsidR="006845A7" w:rsidRPr="00725DFA" w14:paraId="327821AF" w14:textId="77777777" w:rsidTr="006845A7">
        <w:trPr>
          <w:jc w:val="center"/>
        </w:trPr>
        <w:tc>
          <w:tcPr>
            <w:tcW w:w="1526" w:type="dxa"/>
          </w:tcPr>
          <w:p w14:paraId="33BF7C69"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CV_F</w:t>
            </w:r>
          </w:p>
        </w:tc>
        <w:tc>
          <w:tcPr>
            <w:tcW w:w="4252" w:type="dxa"/>
          </w:tcPr>
          <w:p w14:paraId="5414867C"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3,13 ± 0,51</w:t>
            </w:r>
          </w:p>
        </w:tc>
      </w:tr>
      <w:tr w:rsidR="006845A7" w:rsidRPr="00725DFA" w14:paraId="6F443102" w14:textId="77777777" w:rsidTr="006845A7">
        <w:trPr>
          <w:jc w:val="center"/>
        </w:trPr>
        <w:tc>
          <w:tcPr>
            <w:tcW w:w="1526" w:type="dxa"/>
          </w:tcPr>
          <w:p w14:paraId="45B0F9DC"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IC_D</w:t>
            </w:r>
          </w:p>
        </w:tc>
        <w:tc>
          <w:tcPr>
            <w:tcW w:w="4252" w:type="dxa"/>
          </w:tcPr>
          <w:p w14:paraId="316E4B1C"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4,80 ± 0,72</w:t>
            </w:r>
          </w:p>
        </w:tc>
      </w:tr>
      <w:tr w:rsidR="006845A7" w:rsidRPr="00725DFA" w14:paraId="5C28342B" w14:textId="77777777" w:rsidTr="006845A7">
        <w:trPr>
          <w:jc w:val="center"/>
        </w:trPr>
        <w:tc>
          <w:tcPr>
            <w:tcW w:w="1526" w:type="dxa"/>
          </w:tcPr>
          <w:p w14:paraId="261910A4"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IC_F</w:t>
            </w:r>
          </w:p>
        </w:tc>
        <w:tc>
          <w:tcPr>
            <w:tcW w:w="4252" w:type="dxa"/>
          </w:tcPr>
          <w:p w14:paraId="2AA0213F"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17,26 ± 5,49</w:t>
            </w:r>
          </w:p>
        </w:tc>
      </w:tr>
    </w:tbl>
    <w:p w14:paraId="0D663E00" w14:textId="77777777" w:rsidR="006845A7" w:rsidRPr="002D3F75" w:rsidRDefault="006845A7" w:rsidP="006845A7">
      <w:pPr>
        <w:pStyle w:val="Descripcin"/>
        <w:spacing w:line="360" w:lineRule="auto"/>
        <w:jc w:val="both"/>
        <w:rPr>
          <w:rFonts w:asciiTheme="minorHAnsi" w:hAnsiTheme="minorHAnsi" w:cstheme="minorHAnsi"/>
          <w:color w:val="auto"/>
          <w:sz w:val="22"/>
          <w:szCs w:val="22"/>
        </w:rPr>
      </w:pPr>
      <w:r w:rsidRPr="002D3F75">
        <w:rPr>
          <w:rFonts w:asciiTheme="minorHAnsi" w:hAnsiTheme="minorHAnsi" w:cstheme="minorHAnsi"/>
          <w:color w:val="auto"/>
          <w:sz w:val="22"/>
          <w:szCs w:val="22"/>
        </w:rPr>
        <w:t xml:space="preserve">* </w:t>
      </w:r>
      <w:proofErr w:type="spellStart"/>
      <w:r w:rsidRPr="002D3F75">
        <w:rPr>
          <w:rFonts w:asciiTheme="minorHAnsi" w:hAnsiTheme="minorHAnsi" w:cstheme="minorHAnsi"/>
          <w:color w:val="auto"/>
          <w:sz w:val="22"/>
          <w:szCs w:val="22"/>
        </w:rPr>
        <w:t>e.e</w:t>
      </w:r>
      <w:proofErr w:type="spellEnd"/>
      <w:r w:rsidRPr="002D3F75">
        <w:rPr>
          <w:rFonts w:asciiTheme="minorHAnsi" w:hAnsiTheme="minorHAnsi" w:cstheme="minorHAnsi"/>
          <w:color w:val="auto"/>
          <w:sz w:val="22"/>
          <w:szCs w:val="22"/>
        </w:rPr>
        <w:t>: error estándar; CV: Comunidad Valenciana; IC: Islas Canarias; D: Dentro; F: Fuera; CV_D: Comunidad Valenciana dentro; CV_F: Comunidad Valenciana fuera; IC_D: Islas Canarias dentro; IC_F: Islas Canarias fuera.</w:t>
      </w:r>
    </w:p>
    <w:p w14:paraId="26653A74" w14:textId="77777777" w:rsidR="006845A7" w:rsidRPr="002D3F75" w:rsidRDefault="006845A7" w:rsidP="006845A7">
      <w:pPr>
        <w:spacing w:line="360" w:lineRule="auto"/>
        <w:rPr>
          <w:rFonts w:asciiTheme="minorHAnsi" w:hAnsiTheme="minorHAnsi" w:cstheme="minorHAnsi"/>
        </w:rPr>
      </w:pPr>
    </w:p>
    <w:p w14:paraId="14802D50" w14:textId="77777777" w:rsidR="006845A7" w:rsidRPr="002D3F75" w:rsidRDefault="006845A7" w:rsidP="006845A7">
      <w:pPr>
        <w:spacing w:line="360" w:lineRule="auto"/>
        <w:jc w:val="both"/>
        <w:rPr>
          <w:rFonts w:asciiTheme="minorHAnsi" w:hAnsiTheme="minorHAnsi" w:cstheme="minorHAnsi"/>
          <w:sz w:val="24"/>
        </w:rPr>
      </w:pPr>
      <w:r w:rsidRPr="002D3F75">
        <w:rPr>
          <w:rFonts w:asciiTheme="minorHAnsi" w:hAnsiTheme="minorHAnsi" w:cstheme="minorHAnsi"/>
          <w:sz w:val="24"/>
        </w:rPr>
        <w:t xml:space="preserve">La intensidad de </w:t>
      </w:r>
      <w:proofErr w:type="spellStart"/>
      <w:r w:rsidRPr="002D3F75">
        <w:rPr>
          <w:rFonts w:asciiTheme="minorHAnsi" w:hAnsiTheme="minorHAnsi" w:cstheme="minorHAnsi"/>
          <w:sz w:val="24"/>
        </w:rPr>
        <w:t>monogénidos</w:t>
      </w:r>
      <w:proofErr w:type="spellEnd"/>
      <w:r w:rsidRPr="002D3F75">
        <w:rPr>
          <w:rFonts w:asciiTheme="minorHAnsi" w:hAnsiTheme="minorHAnsi" w:cstheme="minorHAnsi"/>
          <w:sz w:val="24"/>
        </w:rPr>
        <w:t xml:space="preserve"> branquiales no sigue una distribución normal (Test de </w:t>
      </w:r>
      <w:proofErr w:type="spellStart"/>
      <w:r w:rsidRPr="002D3F75">
        <w:rPr>
          <w:rFonts w:asciiTheme="minorHAnsi" w:hAnsiTheme="minorHAnsi" w:cstheme="minorHAnsi"/>
          <w:sz w:val="24"/>
        </w:rPr>
        <w:t>Kolmogorov-Smirnov</w:t>
      </w:r>
      <w:proofErr w:type="spellEnd"/>
      <w:r w:rsidRPr="002D3F75">
        <w:rPr>
          <w:rFonts w:asciiTheme="minorHAnsi" w:hAnsiTheme="minorHAnsi" w:cstheme="minorHAnsi"/>
          <w:sz w:val="24"/>
        </w:rPr>
        <w:t xml:space="preserve">). Por tanto, para comparar la intensidad entre los diferentes grupos de estudio se utilizó </w:t>
      </w:r>
      <w:proofErr w:type="gramStart"/>
      <w:r w:rsidRPr="002D3F75">
        <w:rPr>
          <w:rFonts w:asciiTheme="minorHAnsi" w:hAnsiTheme="minorHAnsi" w:cstheme="minorHAnsi"/>
          <w:sz w:val="24"/>
        </w:rPr>
        <w:t>un test</w:t>
      </w:r>
      <w:proofErr w:type="gramEnd"/>
      <w:r w:rsidRPr="002D3F75">
        <w:rPr>
          <w:rFonts w:asciiTheme="minorHAnsi" w:hAnsiTheme="minorHAnsi" w:cstheme="minorHAnsi"/>
          <w:sz w:val="24"/>
        </w:rPr>
        <w:t xml:space="preserve"> no paramétrico para dos muestras independientes, test U de Mann-Whitney. Los resultados se recogen en la </w:t>
      </w:r>
      <w:r w:rsidRPr="002D3F75">
        <w:rPr>
          <w:rFonts w:asciiTheme="minorHAnsi" w:hAnsiTheme="minorHAnsi" w:cstheme="minorHAnsi"/>
          <w:b/>
          <w:i/>
          <w:sz w:val="24"/>
        </w:rPr>
        <w:t xml:space="preserve">Tabla </w:t>
      </w:r>
      <w:r w:rsidR="00044A5E">
        <w:rPr>
          <w:rFonts w:asciiTheme="minorHAnsi" w:hAnsiTheme="minorHAnsi" w:cstheme="minorHAnsi"/>
          <w:b/>
          <w:i/>
          <w:sz w:val="24"/>
        </w:rPr>
        <w:t>10</w:t>
      </w:r>
      <w:r w:rsidRPr="002D3F75">
        <w:rPr>
          <w:rFonts w:asciiTheme="minorHAnsi" w:hAnsiTheme="minorHAnsi" w:cstheme="minorHAnsi"/>
          <w:sz w:val="24"/>
        </w:rPr>
        <w:t xml:space="preserve">. Como se observa, tan solo existen diferencias significativas en cuanto a la intensidad media de parasitación por </w:t>
      </w:r>
      <w:proofErr w:type="spellStart"/>
      <w:r w:rsidRPr="002D3F75">
        <w:rPr>
          <w:rFonts w:asciiTheme="minorHAnsi" w:hAnsiTheme="minorHAnsi" w:cstheme="minorHAnsi"/>
          <w:sz w:val="24"/>
        </w:rPr>
        <w:t>monogénidos</w:t>
      </w:r>
      <w:proofErr w:type="spellEnd"/>
      <w:r w:rsidRPr="002D3F75">
        <w:rPr>
          <w:rFonts w:asciiTheme="minorHAnsi" w:hAnsiTheme="minorHAnsi" w:cstheme="minorHAnsi"/>
          <w:sz w:val="24"/>
        </w:rPr>
        <w:t xml:space="preserve"> entre las especies de dentro y fuera de las jaulas de acuicultura de las granjas de la Comunidad Valenciana.</w:t>
      </w:r>
    </w:p>
    <w:p w14:paraId="1457203F" w14:textId="77777777" w:rsidR="006845A7" w:rsidRDefault="006845A7" w:rsidP="006845A7">
      <w:pPr>
        <w:widowControl/>
        <w:autoSpaceDE/>
        <w:autoSpaceDN/>
        <w:spacing w:after="160" w:line="259" w:lineRule="auto"/>
        <w:rPr>
          <w:rFonts w:asciiTheme="minorHAnsi" w:hAnsiTheme="minorHAnsi" w:cstheme="minorHAnsi"/>
          <w:sz w:val="24"/>
        </w:rPr>
      </w:pPr>
      <w:r>
        <w:rPr>
          <w:rFonts w:asciiTheme="minorHAnsi" w:hAnsiTheme="minorHAnsi" w:cstheme="minorHAnsi"/>
          <w:sz w:val="24"/>
        </w:rPr>
        <w:br w:type="page"/>
      </w:r>
    </w:p>
    <w:p w14:paraId="6D7CBD9E" w14:textId="77777777" w:rsidR="006845A7" w:rsidRPr="002D3F75" w:rsidRDefault="006845A7" w:rsidP="006845A7">
      <w:pPr>
        <w:spacing w:line="360" w:lineRule="auto"/>
        <w:jc w:val="both"/>
        <w:rPr>
          <w:rFonts w:asciiTheme="minorHAnsi" w:hAnsiTheme="minorHAnsi" w:cstheme="minorHAnsi"/>
          <w:sz w:val="24"/>
        </w:rPr>
      </w:pPr>
    </w:p>
    <w:p w14:paraId="65834118" w14:textId="699E3AC6" w:rsidR="006845A7" w:rsidRPr="002D3F75" w:rsidRDefault="006845A7" w:rsidP="006845A7">
      <w:pPr>
        <w:pStyle w:val="Descripcin"/>
        <w:spacing w:line="360" w:lineRule="auto"/>
        <w:jc w:val="both"/>
        <w:rPr>
          <w:rFonts w:asciiTheme="minorHAnsi" w:hAnsiTheme="minorHAnsi" w:cstheme="minorHAnsi"/>
          <w:b/>
          <w:color w:val="auto"/>
          <w:sz w:val="22"/>
          <w:szCs w:val="24"/>
        </w:rPr>
      </w:pPr>
      <w:bookmarkStart w:id="64" w:name="_Toc62471523"/>
      <w:bookmarkStart w:id="65" w:name="_Toc82174196"/>
      <w:r w:rsidRPr="002D3F75">
        <w:rPr>
          <w:rFonts w:asciiTheme="minorHAnsi" w:hAnsiTheme="minorHAnsi" w:cstheme="minorHAnsi"/>
          <w:b/>
          <w:color w:val="auto"/>
          <w:sz w:val="22"/>
          <w:szCs w:val="24"/>
        </w:rPr>
        <w:t xml:space="preserve">Tabla </w:t>
      </w:r>
      <w:r w:rsidRPr="002D3F75">
        <w:rPr>
          <w:rFonts w:asciiTheme="minorHAnsi" w:hAnsiTheme="minorHAnsi" w:cstheme="minorHAnsi"/>
          <w:b/>
          <w:color w:val="auto"/>
          <w:sz w:val="22"/>
          <w:szCs w:val="24"/>
        </w:rPr>
        <w:fldChar w:fldCharType="begin"/>
      </w:r>
      <w:r w:rsidRPr="002D3F75">
        <w:rPr>
          <w:rFonts w:asciiTheme="minorHAnsi" w:hAnsiTheme="minorHAnsi" w:cstheme="minorHAnsi"/>
          <w:b/>
          <w:color w:val="auto"/>
          <w:sz w:val="22"/>
          <w:szCs w:val="24"/>
        </w:rPr>
        <w:instrText xml:space="preserve"> SEQ Tabla \* ARABIC </w:instrText>
      </w:r>
      <w:r w:rsidRPr="002D3F75">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10</w:t>
      </w:r>
      <w:r w:rsidRPr="002D3F75">
        <w:rPr>
          <w:rFonts w:asciiTheme="minorHAnsi" w:hAnsiTheme="minorHAnsi" w:cstheme="minorHAnsi"/>
          <w:b/>
          <w:color w:val="auto"/>
          <w:sz w:val="22"/>
          <w:szCs w:val="24"/>
        </w:rPr>
        <w:fldChar w:fldCharType="end"/>
      </w:r>
      <w:r w:rsidRPr="002D3F75">
        <w:rPr>
          <w:rFonts w:asciiTheme="minorHAnsi" w:hAnsiTheme="minorHAnsi" w:cstheme="minorHAnsi"/>
          <w:b/>
          <w:color w:val="auto"/>
          <w:sz w:val="22"/>
          <w:szCs w:val="24"/>
        </w:rPr>
        <w:t xml:space="preserve">. </w:t>
      </w:r>
      <w:r w:rsidRPr="002D3F75">
        <w:rPr>
          <w:rFonts w:asciiTheme="minorHAnsi" w:hAnsiTheme="minorHAnsi" w:cstheme="minorHAnsi"/>
          <w:color w:val="auto"/>
          <w:sz w:val="22"/>
          <w:szCs w:val="24"/>
        </w:rPr>
        <w:t xml:space="preserve">Diferencias en la intensidad de parasitación por </w:t>
      </w:r>
      <w:proofErr w:type="spellStart"/>
      <w:r w:rsidRPr="002D3F75">
        <w:rPr>
          <w:rFonts w:asciiTheme="minorHAnsi" w:hAnsiTheme="minorHAnsi" w:cstheme="minorHAnsi"/>
          <w:color w:val="auto"/>
          <w:sz w:val="22"/>
          <w:szCs w:val="24"/>
        </w:rPr>
        <w:t>monogénidos</w:t>
      </w:r>
      <w:proofErr w:type="spellEnd"/>
      <w:r w:rsidRPr="002D3F75">
        <w:rPr>
          <w:rFonts w:asciiTheme="minorHAnsi" w:hAnsiTheme="minorHAnsi" w:cstheme="minorHAnsi"/>
          <w:color w:val="auto"/>
          <w:sz w:val="22"/>
          <w:szCs w:val="24"/>
        </w:rPr>
        <w:t xml:space="preserve"> para distintos parámetros de estudio.</w:t>
      </w:r>
      <w:bookmarkEnd w:id="64"/>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2161"/>
      </w:tblGrid>
      <w:tr w:rsidR="006845A7" w:rsidRPr="00725DFA" w14:paraId="7A5A4556" w14:textId="77777777" w:rsidTr="006845A7">
        <w:trPr>
          <w:jc w:val="center"/>
        </w:trPr>
        <w:tc>
          <w:tcPr>
            <w:tcW w:w="2161" w:type="dxa"/>
          </w:tcPr>
          <w:p w14:paraId="776528BB" w14:textId="77777777" w:rsidR="006845A7" w:rsidRPr="00725DFA" w:rsidRDefault="006845A7" w:rsidP="006845A7">
            <w:pPr>
              <w:spacing w:line="360" w:lineRule="auto"/>
              <w:jc w:val="center"/>
              <w:rPr>
                <w:rFonts w:asciiTheme="minorHAnsi" w:hAnsiTheme="minorHAnsi" w:cstheme="minorHAnsi"/>
                <w:b/>
              </w:rPr>
            </w:pPr>
          </w:p>
        </w:tc>
        <w:tc>
          <w:tcPr>
            <w:tcW w:w="2161" w:type="dxa"/>
          </w:tcPr>
          <w:p w14:paraId="7ED8872A" w14:textId="77777777" w:rsidR="006845A7" w:rsidRPr="00725DFA" w:rsidRDefault="006845A7" w:rsidP="006845A7">
            <w:pPr>
              <w:spacing w:line="360" w:lineRule="auto"/>
              <w:jc w:val="center"/>
              <w:rPr>
                <w:rFonts w:asciiTheme="minorHAnsi" w:hAnsiTheme="minorHAnsi" w:cstheme="minorHAnsi"/>
                <w:b/>
              </w:rPr>
            </w:pPr>
            <w:r w:rsidRPr="00725DFA">
              <w:rPr>
                <w:rFonts w:asciiTheme="minorHAnsi" w:hAnsiTheme="minorHAnsi" w:cstheme="minorHAnsi"/>
                <w:b/>
              </w:rPr>
              <w:t>U</w:t>
            </w:r>
          </w:p>
        </w:tc>
        <w:tc>
          <w:tcPr>
            <w:tcW w:w="2161" w:type="dxa"/>
          </w:tcPr>
          <w:p w14:paraId="53C65290" w14:textId="77777777" w:rsidR="006845A7" w:rsidRPr="00725DFA" w:rsidRDefault="006845A7" w:rsidP="006845A7">
            <w:pPr>
              <w:spacing w:line="360" w:lineRule="auto"/>
              <w:jc w:val="center"/>
              <w:rPr>
                <w:rFonts w:asciiTheme="minorHAnsi" w:hAnsiTheme="minorHAnsi" w:cstheme="minorHAnsi"/>
                <w:b/>
              </w:rPr>
            </w:pPr>
            <w:r w:rsidRPr="00725DFA">
              <w:rPr>
                <w:rFonts w:asciiTheme="minorHAnsi" w:hAnsiTheme="minorHAnsi" w:cstheme="minorHAnsi"/>
                <w:b/>
              </w:rPr>
              <w:t>p</w:t>
            </w:r>
          </w:p>
        </w:tc>
      </w:tr>
      <w:tr w:rsidR="006845A7" w:rsidRPr="00725DFA" w14:paraId="7C179C34" w14:textId="77777777" w:rsidTr="006845A7">
        <w:trPr>
          <w:jc w:val="center"/>
        </w:trPr>
        <w:tc>
          <w:tcPr>
            <w:tcW w:w="2161" w:type="dxa"/>
          </w:tcPr>
          <w:p w14:paraId="7422EB13"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D – F</w:t>
            </w:r>
          </w:p>
        </w:tc>
        <w:tc>
          <w:tcPr>
            <w:tcW w:w="2161" w:type="dxa"/>
          </w:tcPr>
          <w:p w14:paraId="7AA13B66"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4193,500</w:t>
            </w:r>
          </w:p>
        </w:tc>
        <w:tc>
          <w:tcPr>
            <w:tcW w:w="2161" w:type="dxa"/>
            <w:shd w:val="clear" w:color="auto" w:fill="auto"/>
          </w:tcPr>
          <w:p w14:paraId="1670AFDE"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0,123</w:t>
            </w:r>
          </w:p>
        </w:tc>
      </w:tr>
      <w:tr w:rsidR="006845A7" w:rsidRPr="00725DFA" w14:paraId="205367BD" w14:textId="77777777" w:rsidTr="006845A7">
        <w:trPr>
          <w:jc w:val="center"/>
        </w:trPr>
        <w:tc>
          <w:tcPr>
            <w:tcW w:w="2161" w:type="dxa"/>
          </w:tcPr>
          <w:p w14:paraId="30D07ED0"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CV_D - CV_F</w:t>
            </w:r>
          </w:p>
        </w:tc>
        <w:tc>
          <w:tcPr>
            <w:tcW w:w="2161" w:type="dxa"/>
          </w:tcPr>
          <w:p w14:paraId="499DB838"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1100,000</w:t>
            </w:r>
          </w:p>
        </w:tc>
        <w:tc>
          <w:tcPr>
            <w:tcW w:w="2161" w:type="dxa"/>
            <w:shd w:val="clear" w:color="auto" w:fill="00B050"/>
          </w:tcPr>
          <w:p w14:paraId="42B12133"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0,004</w:t>
            </w:r>
          </w:p>
        </w:tc>
      </w:tr>
      <w:tr w:rsidR="006845A7" w:rsidRPr="00725DFA" w14:paraId="3D426DC3" w14:textId="77777777" w:rsidTr="006845A7">
        <w:trPr>
          <w:jc w:val="center"/>
        </w:trPr>
        <w:tc>
          <w:tcPr>
            <w:tcW w:w="2161" w:type="dxa"/>
          </w:tcPr>
          <w:p w14:paraId="3ABF78B4"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IC_D - IC_F</w:t>
            </w:r>
          </w:p>
        </w:tc>
        <w:tc>
          <w:tcPr>
            <w:tcW w:w="2161" w:type="dxa"/>
          </w:tcPr>
          <w:p w14:paraId="5E867053"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753,500</w:t>
            </w:r>
          </w:p>
        </w:tc>
        <w:tc>
          <w:tcPr>
            <w:tcW w:w="2161" w:type="dxa"/>
            <w:shd w:val="clear" w:color="auto" w:fill="auto"/>
          </w:tcPr>
          <w:p w14:paraId="668FFF4F"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0,454</w:t>
            </w:r>
          </w:p>
        </w:tc>
      </w:tr>
      <w:tr w:rsidR="006845A7" w:rsidRPr="00725DFA" w14:paraId="093D7B84" w14:textId="77777777" w:rsidTr="006845A7">
        <w:trPr>
          <w:jc w:val="center"/>
        </w:trPr>
        <w:tc>
          <w:tcPr>
            <w:tcW w:w="2161" w:type="dxa"/>
          </w:tcPr>
          <w:p w14:paraId="3879B98B"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CV – IC</w:t>
            </w:r>
          </w:p>
        </w:tc>
        <w:tc>
          <w:tcPr>
            <w:tcW w:w="2161" w:type="dxa"/>
          </w:tcPr>
          <w:p w14:paraId="30CFCBF5"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4853,000</w:t>
            </w:r>
          </w:p>
        </w:tc>
        <w:tc>
          <w:tcPr>
            <w:tcW w:w="2161" w:type="dxa"/>
            <w:shd w:val="clear" w:color="auto" w:fill="auto"/>
          </w:tcPr>
          <w:p w14:paraId="2ED05444"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0,680</w:t>
            </w:r>
          </w:p>
        </w:tc>
      </w:tr>
      <w:tr w:rsidR="006845A7" w:rsidRPr="00725DFA" w14:paraId="7B39EB73" w14:textId="77777777" w:rsidTr="006845A7">
        <w:trPr>
          <w:jc w:val="center"/>
        </w:trPr>
        <w:tc>
          <w:tcPr>
            <w:tcW w:w="2161" w:type="dxa"/>
          </w:tcPr>
          <w:p w14:paraId="16B81D05"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CV_D - IC_D</w:t>
            </w:r>
          </w:p>
        </w:tc>
        <w:tc>
          <w:tcPr>
            <w:tcW w:w="2161" w:type="dxa"/>
          </w:tcPr>
          <w:p w14:paraId="303E06C9"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1773,500</w:t>
            </w:r>
          </w:p>
        </w:tc>
        <w:tc>
          <w:tcPr>
            <w:tcW w:w="2161" w:type="dxa"/>
            <w:shd w:val="clear" w:color="auto" w:fill="auto"/>
          </w:tcPr>
          <w:p w14:paraId="569708D0"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0,306</w:t>
            </w:r>
          </w:p>
        </w:tc>
      </w:tr>
      <w:tr w:rsidR="006845A7" w:rsidRPr="00725DFA" w14:paraId="65309110" w14:textId="77777777" w:rsidTr="006845A7">
        <w:trPr>
          <w:jc w:val="center"/>
        </w:trPr>
        <w:tc>
          <w:tcPr>
            <w:tcW w:w="2161" w:type="dxa"/>
          </w:tcPr>
          <w:p w14:paraId="780A9D73" w14:textId="77777777" w:rsidR="006845A7" w:rsidRPr="00725DFA" w:rsidRDefault="006845A7" w:rsidP="006845A7">
            <w:pPr>
              <w:spacing w:line="360" w:lineRule="auto"/>
              <w:rPr>
                <w:rFonts w:asciiTheme="minorHAnsi" w:hAnsiTheme="minorHAnsi" w:cstheme="minorHAnsi"/>
                <w:b/>
              </w:rPr>
            </w:pPr>
            <w:r w:rsidRPr="00725DFA">
              <w:rPr>
                <w:rFonts w:asciiTheme="minorHAnsi" w:hAnsiTheme="minorHAnsi" w:cstheme="minorHAnsi"/>
                <w:b/>
              </w:rPr>
              <w:t>CV_F - IC_F</w:t>
            </w:r>
          </w:p>
        </w:tc>
        <w:tc>
          <w:tcPr>
            <w:tcW w:w="2161" w:type="dxa"/>
          </w:tcPr>
          <w:p w14:paraId="4A473C96"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512,500</w:t>
            </w:r>
          </w:p>
        </w:tc>
        <w:tc>
          <w:tcPr>
            <w:tcW w:w="2161" w:type="dxa"/>
          </w:tcPr>
          <w:p w14:paraId="29EC316B" w14:textId="77777777" w:rsidR="006845A7" w:rsidRPr="00725DFA" w:rsidRDefault="006845A7" w:rsidP="006845A7">
            <w:pPr>
              <w:spacing w:line="360" w:lineRule="auto"/>
              <w:jc w:val="center"/>
              <w:rPr>
                <w:rFonts w:asciiTheme="minorHAnsi" w:hAnsiTheme="minorHAnsi" w:cstheme="minorHAnsi"/>
              </w:rPr>
            </w:pPr>
            <w:r w:rsidRPr="00725DFA">
              <w:rPr>
                <w:rFonts w:asciiTheme="minorHAnsi" w:hAnsiTheme="minorHAnsi" w:cstheme="minorHAnsi"/>
              </w:rPr>
              <w:t>0,062</w:t>
            </w:r>
          </w:p>
        </w:tc>
      </w:tr>
    </w:tbl>
    <w:p w14:paraId="1339FFB0" w14:textId="77777777" w:rsidR="006845A7" w:rsidRPr="002D3F75" w:rsidRDefault="006845A7" w:rsidP="006845A7">
      <w:pPr>
        <w:pStyle w:val="Descripcin"/>
        <w:spacing w:line="360" w:lineRule="auto"/>
        <w:jc w:val="both"/>
        <w:rPr>
          <w:rFonts w:asciiTheme="minorHAnsi" w:hAnsiTheme="minorHAnsi" w:cstheme="minorHAnsi"/>
          <w:color w:val="auto"/>
          <w:sz w:val="22"/>
          <w:szCs w:val="22"/>
        </w:rPr>
      </w:pPr>
      <w:r w:rsidRPr="002D3F75">
        <w:rPr>
          <w:rFonts w:asciiTheme="minorHAnsi" w:hAnsiTheme="minorHAnsi" w:cstheme="minorHAnsi"/>
          <w:color w:val="auto"/>
          <w:sz w:val="22"/>
          <w:szCs w:val="22"/>
        </w:rPr>
        <w:t>* p:&lt;0,05: existen diferencias significativas; D-F: dentro-fuera: CV_D: Comunidad Valenciana dentro; CV_F: Comunidad Valenciana fuera; IC_D: Islas Canarias dentro; IC_F: Islas Canarias fuera; CV-IC: Comunidad Valenciana. Islas Canarias.</w:t>
      </w:r>
    </w:p>
    <w:p w14:paraId="3312B37E" w14:textId="77777777" w:rsidR="006845A7" w:rsidRPr="002D3F75" w:rsidRDefault="006845A7" w:rsidP="006845A7">
      <w:pPr>
        <w:spacing w:line="360" w:lineRule="auto"/>
        <w:jc w:val="both"/>
        <w:rPr>
          <w:rFonts w:asciiTheme="minorHAnsi" w:hAnsiTheme="minorHAnsi" w:cstheme="minorHAnsi"/>
        </w:rPr>
      </w:pPr>
    </w:p>
    <w:p w14:paraId="6F7CB739" w14:textId="77777777" w:rsidR="006845A7" w:rsidRPr="002D3F75" w:rsidRDefault="006845A7" w:rsidP="006845A7">
      <w:pPr>
        <w:spacing w:line="360" w:lineRule="auto"/>
        <w:jc w:val="both"/>
        <w:rPr>
          <w:rFonts w:asciiTheme="minorHAnsi" w:hAnsiTheme="minorHAnsi" w:cstheme="minorHAnsi"/>
          <w:sz w:val="24"/>
        </w:rPr>
      </w:pPr>
      <w:r w:rsidRPr="002D3F75">
        <w:rPr>
          <w:rFonts w:asciiTheme="minorHAnsi" w:hAnsiTheme="minorHAnsi" w:cstheme="minorHAnsi"/>
          <w:sz w:val="24"/>
        </w:rPr>
        <w:t xml:space="preserve">La riqueza parasitaria es un parámetro que nos informa del número de especies parásitas halladas en cada ejemplar. En la </w:t>
      </w:r>
      <w:r w:rsidRPr="002D3F75">
        <w:rPr>
          <w:rFonts w:asciiTheme="minorHAnsi" w:hAnsiTheme="minorHAnsi" w:cstheme="minorHAnsi"/>
          <w:b/>
          <w:i/>
          <w:sz w:val="24"/>
        </w:rPr>
        <w:t xml:space="preserve">Tabla </w:t>
      </w:r>
      <w:r w:rsidR="00044A5E">
        <w:rPr>
          <w:rFonts w:asciiTheme="minorHAnsi" w:hAnsiTheme="minorHAnsi" w:cstheme="minorHAnsi"/>
          <w:b/>
          <w:i/>
          <w:sz w:val="24"/>
        </w:rPr>
        <w:t>11</w:t>
      </w:r>
      <w:r w:rsidRPr="002D3F75">
        <w:rPr>
          <w:rFonts w:asciiTheme="minorHAnsi" w:hAnsiTheme="minorHAnsi" w:cstheme="minorHAnsi"/>
          <w:sz w:val="24"/>
        </w:rPr>
        <w:t xml:space="preserve"> y la </w:t>
      </w:r>
      <w:r w:rsidRPr="002D3F75">
        <w:rPr>
          <w:rFonts w:asciiTheme="minorHAnsi" w:hAnsiTheme="minorHAnsi" w:cstheme="minorHAnsi"/>
          <w:b/>
          <w:i/>
          <w:sz w:val="24"/>
        </w:rPr>
        <w:t xml:space="preserve">gráfica </w:t>
      </w:r>
      <w:r w:rsidR="00044A5E">
        <w:rPr>
          <w:rFonts w:asciiTheme="minorHAnsi" w:hAnsiTheme="minorHAnsi" w:cstheme="minorHAnsi"/>
          <w:b/>
          <w:i/>
          <w:sz w:val="24"/>
        </w:rPr>
        <w:t>5</w:t>
      </w:r>
      <w:r w:rsidRPr="002D3F75">
        <w:rPr>
          <w:rFonts w:asciiTheme="minorHAnsi" w:hAnsiTheme="minorHAnsi" w:cstheme="minorHAnsi"/>
          <w:b/>
          <w:i/>
          <w:sz w:val="24"/>
        </w:rPr>
        <w:t xml:space="preserve"> </w:t>
      </w:r>
      <w:r w:rsidRPr="002D3F75">
        <w:rPr>
          <w:rFonts w:asciiTheme="minorHAnsi" w:hAnsiTheme="minorHAnsi" w:cstheme="minorHAnsi"/>
          <w:sz w:val="24"/>
        </w:rPr>
        <w:t>aparecen detallados los valores de riqueza parasitaria para especies de dentro y fuera en Comunidad Valenciana e Islas Canarias. De estos datos puede extraerse como conclusión que la riqueza parasitaria es mayor en especies salvajes que en especies de cultivo. En especies salvajes un 5,7 % del total de ejemplares estudiados estaban parasitados por 3 especies, mientras que el 85,8 % de los ejemplares cultivados estaban parasitados por una especie y un 0% por 3 especies.</w:t>
      </w:r>
    </w:p>
    <w:p w14:paraId="1E8DE65E" w14:textId="77777777" w:rsidR="006845A7" w:rsidRPr="002D3F75" w:rsidRDefault="006845A7" w:rsidP="006845A7">
      <w:pPr>
        <w:spacing w:line="360" w:lineRule="auto"/>
        <w:jc w:val="both"/>
        <w:rPr>
          <w:rFonts w:asciiTheme="minorHAnsi" w:hAnsiTheme="minorHAnsi" w:cstheme="minorHAnsi"/>
          <w:sz w:val="24"/>
        </w:rPr>
      </w:pPr>
      <w:r w:rsidRPr="002D3F75">
        <w:rPr>
          <w:rFonts w:asciiTheme="minorHAnsi" w:hAnsiTheme="minorHAnsi" w:cstheme="minorHAnsi"/>
          <w:sz w:val="24"/>
        </w:rPr>
        <w:t>Las especies cultivadas suelen estar parasitadas por una o dos especies, mientras que las salvajes presentan una mayor riqueza parasitaria pudiendo estar parasitadas por hasta tres especies distintas.</w:t>
      </w:r>
    </w:p>
    <w:p w14:paraId="44CB63EA" w14:textId="77777777" w:rsidR="006845A7" w:rsidRDefault="006845A7" w:rsidP="006845A7">
      <w:pPr>
        <w:widowControl/>
        <w:autoSpaceDE/>
        <w:autoSpaceDN/>
        <w:spacing w:after="160" w:line="259" w:lineRule="auto"/>
        <w:rPr>
          <w:rFonts w:asciiTheme="minorHAnsi" w:hAnsiTheme="minorHAnsi" w:cstheme="minorHAnsi"/>
          <w:sz w:val="24"/>
        </w:rPr>
      </w:pPr>
      <w:r>
        <w:rPr>
          <w:rFonts w:asciiTheme="minorHAnsi" w:hAnsiTheme="minorHAnsi" w:cstheme="minorHAnsi"/>
          <w:sz w:val="24"/>
        </w:rPr>
        <w:br w:type="page"/>
      </w:r>
    </w:p>
    <w:p w14:paraId="49C4D196" w14:textId="77777777" w:rsidR="006845A7" w:rsidRPr="002D3F75" w:rsidRDefault="006845A7" w:rsidP="006845A7">
      <w:pPr>
        <w:spacing w:line="360" w:lineRule="auto"/>
        <w:jc w:val="both"/>
        <w:rPr>
          <w:rFonts w:asciiTheme="minorHAnsi" w:hAnsiTheme="minorHAnsi" w:cstheme="minorHAnsi"/>
          <w:sz w:val="24"/>
        </w:rPr>
      </w:pPr>
    </w:p>
    <w:p w14:paraId="1EA94F92" w14:textId="2E9940DD" w:rsidR="006845A7" w:rsidRPr="002D3F75" w:rsidRDefault="006845A7" w:rsidP="006845A7">
      <w:pPr>
        <w:pStyle w:val="Descripcin"/>
        <w:spacing w:line="360" w:lineRule="auto"/>
        <w:jc w:val="both"/>
        <w:rPr>
          <w:rFonts w:asciiTheme="minorHAnsi" w:hAnsiTheme="minorHAnsi" w:cstheme="minorHAnsi"/>
          <w:color w:val="auto"/>
          <w:sz w:val="22"/>
          <w:szCs w:val="24"/>
        </w:rPr>
      </w:pPr>
      <w:bookmarkStart w:id="66" w:name="_Toc62471524"/>
      <w:bookmarkStart w:id="67" w:name="_Toc82174197"/>
      <w:r w:rsidRPr="002D3F75">
        <w:rPr>
          <w:rFonts w:asciiTheme="minorHAnsi" w:hAnsiTheme="minorHAnsi" w:cstheme="minorHAnsi"/>
          <w:b/>
          <w:color w:val="auto"/>
          <w:sz w:val="22"/>
          <w:szCs w:val="24"/>
        </w:rPr>
        <w:t xml:space="preserve">Tabla </w:t>
      </w:r>
      <w:r w:rsidRPr="002D3F75">
        <w:rPr>
          <w:rFonts w:asciiTheme="minorHAnsi" w:hAnsiTheme="minorHAnsi" w:cstheme="minorHAnsi"/>
          <w:b/>
          <w:color w:val="auto"/>
          <w:sz w:val="22"/>
          <w:szCs w:val="24"/>
        </w:rPr>
        <w:fldChar w:fldCharType="begin"/>
      </w:r>
      <w:r w:rsidRPr="002D3F75">
        <w:rPr>
          <w:rFonts w:asciiTheme="minorHAnsi" w:hAnsiTheme="minorHAnsi" w:cstheme="minorHAnsi"/>
          <w:b/>
          <w:color w:val="auto"/>
          <w:sz w:val="22"/>
          <w:szCs w:val="24"/>
        </w:rPr>
        <w:instrText xml:space="preserve"> SEQ Tabla \* ARABIC </w:instrText>
      </w:r>
      <w:r w:rsidRPr="002D3F75">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11</w:t>
      </w:r>
      <w:r w:rsidRPr="002D3F75">
        <w:rPr>
          <w:rFonts w:asciiTheme="minorHAnsi" w:hAnsiTheme="minorHAnsi" w:cstheme="minorHAnsi"/>
          <w:b/>
          <w:color w:val="auto"/>
          <w:sz w:val="22"/>
          <w:szCs w:val="24"/>
        </w:rPr>
        <w:fldChar w:fldCharType="end"/>
      </w:r>
      <w:r w:rsidRPr="002D3F75">
        <w:rPr>
          <w:rFonts w:asciiTheme="minorHAnsi" w:hAnsiTheme="minorHAnsi" w:cstheme="minorHAnsi"/>
          <w:b/>
          <w:color w:val="auto"/>
          <w:sz w:val="22"/>
          <w:szCs w:val="24"/>
        </w:rPr>
        <w:t>.</w:t>
      </w:r>
      <w:r w:rsidRPr="002D3F75">
        <w:rPr>
          <w:rFonts w:asciiTheme="minorHAnsi" w:hAnsiTheme="minorHAnsi" w:cstheme="minorHAnsi"/>
          <w:color w:val="auto"/>
          <w:sz w:val="22"/>
          <w:szCs w:val="24"/>
        </w:rPr>
        <w:t xml:space="preserve"> Porcentajes de riqueza parasitaria para especies cultivadas y salvajes en ambas regiones de estudio (Comunidad Valenciana e Islas Canarias).</w:t>
      </w:r>
      <w:bookmarkEnd w:id="66"/>
      <w:bookmarkEnd w:id="67"/>
    </w:p>
    <w:tbl>
      <w:tblPr>
        <w:tblW w:w="4800" w:type="dxa"/>
        <w:jc w:val="center"/>
        <w:tblCellMar>
          <w:left w:w="70" w:type="dxa"/>
          <w:right w:w="70" w:type="dxa"/>
        </w:tblCellMar>
        <w:tblLook w:val="04A0" w:firstRow="1" w:lastRow="0" w:firstColumn="1" w:lastColumn="0" w:noHBand="0" w:noVBand="1"/>
      </w:tblPr>
      <w:tblGrid>
        <w:gridCol w:w="1269"/>
        <w:gridCol w:w="1200"/>
        <w:gridCol w:w="1200"/>
        <w:gridCol w:w="1200"/>
      </w:tblGrid>
      <w:tr w:rsidR="006845A7" w:rsidRPr="002D3F75" w14:paraId="44B384FF" w14:textId="77777777" w:rsidTr="006845A7">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E52FA" w14:textId="77777777" w:rsidR="006845A7" w:rsidRPr="002D3F75" w:rsidRDefault="006845A7" w:rsidP="006845A7">
            <w:pPr>
              <w:spacing w:line="360" w:lineRule="auto"/>
              <w:rPr>
                <w:rFonts w:asciiTheme="minorHAnsi" w:eastAsia="Times New Roman" w:hAnsiTheme="minorHAnsi" w:cstheme="minorHAnsi"/>
                <w:b/>
                <w:bCs/>
                <w:color w:val="000000"/>
                <w:lang w:eastAsia="es-ES"/>
              </w:rPr>
            </w:pPr>
            <w:r w:rsidRPr="002D3F75">
              <w:rPr>
                <w:rFonts w:asciiTheme="minorHAnsi" w:eastAsia="Times New Roman" w:hAnsiTheme="minorHAnsi" w:cstheme="minorHAnsi"/>
                <w:b/>
                <w:bCs/>
                <w:color w:val="000000"/>
                <w:lang w:eastAsia="es-ES"/>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DA230D7" w14:textId="77777777" w:rsidR="006845A7" w:rsidRPr="002D3F75" w:rsidRDefault="006845A7" w:rsidP="006845A7">
            <w:pPr>
              <w:spacing w:line="360" w:lineRule="auto"/>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 xml:space="preserve">1 </w:t>
            </w:r>
            <w:proofErr w:type="spellStart"/>
            <w:r w:rsidRPr="002D3F75">
              <w:rPr>
                <w:rFonts w:asciiTheme="minorHAnsi" w:eastAsia="Times New Roman" w:hAnsiTheme="minorHAnsi" w:cstheme="minorHAnsi"/>
                <w:b/>
                <w:color w:val="000000"/>
                <w:lang w:eastAsia="es-ES"/>
              </w:rPr>
              <w:t>sp</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23870C8" w14:textId="77777777" w:rsidR="006845A7" w:rsidRPr="002D3F75" w:rsidRDefault="006845A7" w:rsidP="006845A7">
            <w:pPr>
              <w:spacing w:line="360" w:lineRule="auto"/>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 xml:space="preserve">2 </w:t>
            </w:r>
            <w:proofErr w:type="spellStart"/>
            <w:r w:rsidRPr="002D3F75">
              <w:rPr>
                <w:rFonts w:asciiTheme="minorHAnsi" w:eastAsia="Times New Roman" w:hAnsiTheme="minorHAnsi" w:cstheme="minorHAnsi"/>
                <w:b/>
                <w:color w:val="000000"/>
                <w:lang w:eastAsia="es-ES"/>
              </w:rPr>
              <w:t>sp</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A4BB033" w14:textId="77777777" w:rsidR="006845A7" w:rsidRPr="002D3F75" w:rsidRDefault="006845A7" w:rsidP="006845A7">
            <w:pPr>
              <w:spacing w:line="360" w:lineRule="auto"/>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 xml:space="preserve">3 </w:t>
            </w:r>
            <w:proofErr w:type="spellStart"/>
            <w:r w:rsidRPr="002D3F75">
              <w:rPr>
                <w:rFonts w:asciiTheme="minorHAnsi" w:eastAsia="Times New Roman" w:hAnsiTheme="minorHAnsi" w:cstheme="minorHAnsi"/>
                <w:b/>
                <w:color w:val="000000"/>
                <w:lang w:eastAsia="es-ES"/>
              </w:rPr>
              <w:t>sp</w:t>
            </w:r>
            <w:proofErr w:type="spellEnd"/>
          </w:p>
        </w:tc>
      </w:tr>
      <w:tr w:rsidR="006845A7" w:rsidRPr="002D3F75" w14:paraId="0DADEF25" w14:textId="77777777" w:rsidTr="006845A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01F6D7" w14:textId="77777777" w:rsidR="006845A7" w:rsidRPr="002D3F75" w:rsidRDefault="006845A7" w:rsidP="006845A7">
            <w:pPr>
              <w:spacing w:line="360" w:lineRule="auto"/>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DENTRO</w:t>
            </w:r>
          </w:p>
        </w:tc>
        <w:tc>
          <w:tcPr>
            <w:tcW w:w="1200" w:type="dxa"/>
            <w:tcBorders>
              <w:top w:val="nil"/>
              <w:left w:val="nil"/>
              <w:bottom w:val="single" w:sz="4" w:space="0" w:color="auto"/>
              <w:right w:val="single" w:sz="4" w:space="0" w:color="auto"/>
            </w:tcBorders>
            <w:shd w:val="clear" w:color="auto" w:fill="auto"/>
            <w:noWrap/>
            <w:vAlign w:val="bottom"/>
            <w:hideMark/>
          </w:tcPr>
          <w:p w14:paraId="04676589"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85,8</w:t>
            </w:r>
          </w:p>
        </w:tc>
        <w:tc>
          <w:tcPr>
            <w:tcW w:w="1200" w:type="dxa"/>
            <w:tcBorders>
              <w:top w:val="nil"/>
              <w:left w:val="nil"/>
              <w:bottom w:val="single" w:sz="4" w:space="0" w:color="auto"/>
              <w:right w:val="single" w:sz="4" w:space="0" w:color="auto"/>
            </w:tcBorders>
            <w:shd w:val="clear" w:color="auto" w:fill="auto"/>
            <w:noWrap/>
            <w:vAlign w:val="bottom"/>
            <w:hideMark/>
          </w:tcPr>
          <w:p w14:paraId="0DAEDA91"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14,2</w:t>
            </w:r>
          </w:p>
        </w:tc>
        <w:tc>
          <w:tcPr>
            <w:tcW w:w="1200" w:type="dxa"/>
            <w:tcBorders>
              <w:top w:val="nil"/>
              <w:left w:val="nil"/>
              <w:bottom w:val="single" w:sz="4" w:space="0" w:color="auto"/>
              <w:right w:val="single" w:sz="4" w:space="0" w:color="auto"/>
            </w:tcBorders>
            <w:shd w:val="clear" w:color="auto" w:fill="auto"/>
            <w:noWrap/>
            <w:vAlign w:val="bottom"/>
            <w:hideMark/>
          </w:tcPr>
          <w:p w14:paraId="08039D15"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0</w:t>
            </w:r>
          </w:p>
        </w:tc>
      </w:tr>
      <w:tr w:rsidR="006845A7" w:rsidRPr="002D3F75" w14:paraId="783D95B8" w14:textId="77777777" w:rsidTr="006845A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BC20FA" w14:textId="77777777" w:rsidR="006845A7" w:rsidRPr="002D3F75" w:rsidRDefault="006845A7" w:rsidP="006845A7">
            <w:pPr>
              <w:spacing w:line="360" w:lineRule="auto"/>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FUERA</w:t>
            </w:r>
          </w:p>
        </w:tc>
        <w:tc>
          <w:tcPr>
            <w:tcW w:w="1200" w:type="dxa"/>
            <w:tcBorders>
              <w:top w:val="nil"/>
              <w:left w:val="nil"/>
              <w:bottom w:val="single" w:sz="4" w:space="0" w:color="auto"/>
              <w:right w:val="single" w:sz="4" w:space="0" w:color="auto"/>
            </w:tcBorders>
            <w:shd w:val="clear" w:color="auto" w:fill="auto"/>
            <w:noWrap/>
            <w:vAlign w:val="bottom"/>
            <w:hideMark/>
          </w:tcPr>
          <w:p w14:paraId="2049FC0D"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75,9</w:t>
            </w:r>
          </w:p>
        </w:tc>
        <w:tc>
          <w:tcPr>
            <w:tcW w:w="1200" w:type="dxa"/>
            <w:tcBorders>
              <w:top w:val="nil"/>
              <w:left w:val="nil"/>
              <w:bottom w:val="single" w:sz="4" w:space="0" w:color="auto"/>
              <w:right w:val="single" w:sz="4" w:space="0" w:color="auto"/>
            </w:tcBorders>
            <w:shd w:val="clear" w:color="auto" w:fill="auto"/>
            <w:noWrap/>
            <w:vAlign w:val="bottom"/>
            <w:hideMark/>
          </w:tcPr>
          <w:p w14:paraId="51574168"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18,4</w:t>
            </w:r>
          </w:p>
        </w:tc>
        <w:tc>
          <w:tcPr>
            <w:tcW w:w="1200" w:type="dxa"/>
            <w:tcBorders>
              <w:top w:val="nil"/>
              <w:left w:val="nil"/>
              <w:bottom w:val="single" w:sz="4" w:space="0" w:color="auto"/>
              <w:right w:val="single" w:sz="4" w:space="0" w:color="auto"/>
            </w:tcBorders>
            <w:shd w:val="clear" w:color="auto" w:fill="auto"/>
            <w:noWrap/>
            <w:vAlign w:val="bottom"/>
            <w:hideMark/>
          </w:tcPr>
          <w:p w14:paraId="1B7525F3"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5,7</w:t>
            </w:r>
          </w:p>
        </w:tc>
      </w:tr>
      <w:tr w:rsidR="006845A7" w:rsidRPr="002D3F75" w14:paraId="2A15E213" w14:textId="77777777" w:rsidTr="006845A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A5A7C1" w14:textId="77777777" w:rsidR="006845A7" w:rsidRPr="002D3F75" w:rsidRDefault="006845A7" w:rsidP="006845A7">
            <w:pPr>
              <w:spacing w:line="360" w:lineRule="auto"/>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CV</w:t>
            </w:r>
          </w:p>
        </w:tc>
        <w:tc>
          <w:tcPr>
            <w:tcW w:w="1200" w:type="dxa"/>
            <w:tcBorders>
              <w:top w:val="nil"/>
              <w:left w:val="nil"/>
              <w:bottom w:val="single" w:sz="4" w:space="0" w:color="auto"/>
              <w:right w:val="single" w:sz="4" w:space="0" w:color="auto"/>
            </w:tcBorders>
            <w:shd w:val="clear" w:color="auto" w:fill="auto"/>
            <w:noWrap/>
            <w:vAlign w:val="bottom"/>
            <w:hideMark/>
          </w:tcPr>
          <w:p w14:paraId="07219752"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76,2</w:t>
            </w:r>
          </w:p>
        </w:tc>
        <w:tc>
          <w:tcPr>
            <w:tcW w:w="1200" w:type="dxa"/>
            <w:tcBorders>
              <w:top w:val="nil"/>
              <w:left w:val="nil"/>
              <w:bottom w:val="single" w:sz="4" w:space="0" w:color="auto"/>
              <w:right w:val="single" w:sz="4" w:space="0" w:color="auto"/>
            </w:tcBorders>
            <w:shd w:val="clear" w:color="auto" w:fill="auto"/>
            <w:noWrap/>
            <w:vAlign w:val="bottom"/>
            <w:hideMark/>
          </w:tcPr>
          <w:p w14:paraId="2EB6D02D"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21,4</w:t>
            </w:r>
          </w:p>
        </w:tc>
        <w:tc>
          <w:tcPr>
            <w:tcW w:w="1200" w:type="dxa"/>
            <w:tcBorders>
              <w:top w:val="nil"/>
              <w:left w:val="nil"/>
              <w:bottom w:val="single" w:sz="4" w:space="0" w:color="auto"/>
              <w:right w:val="single" w:sz="4" w:space="0" w:color="auto"/>
            </w:tcBorders>
            <w:shd w:val="clear" w:color="auto" w:fill="auto"/>
            <w:noWrap/>
            <w:vAlign w:val="bottom"/>
            <w:hideMark/>
          </w:tcPr>
          <w:p w14:paraId="365D0858"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2,4</w:t>
            </w:r>
          </w:p>
        </w:tc>
      </w:tr>
      <w:tr w:rsidR="006845A7" w:rsidRPr="002D3F75" w14:paraId="770FF349" w14:textId="77777777" w:rsidTr="006845A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48EBF08" w14:textId="77777777" w:rsidR="006845A7" w:rsidRPr="002D3F75" w:rsidRDefault="006845A7" w:rsidP="006845A7">
            <w:pPr>
              <w:spacing w:line="360" w:lineRule="auto"/>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IC</w:t>
            </w:r>
          </w:p>
        </w:tc>
        <w:tc>
          <w:tcPr>
            <w:tcW w:w="1200" w:type="dxa"/>
            <w:tcBorders>
              <w:top w:val="nil"/>
              <w:left w:val="nil"/>
              <w:bottom w:val="single" w:sz="4" w:space="0" w:color="auto"/>
              <w:right w:val="single" w:sz="4" w:space="0" w:color="auto"/>
            </w:tcBorders>
            <w:shd w:val="clear" w:color="auto" w:fill="auto"/>
            <w:noWrap/>
            <w:vAlign w:val="bottom"/>
            <w:hideMark/>
          </w:tcPr>
          <w:p w14:paraId="13435E5D"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89,5</w:t>
            </w:r>
          </w:p>
        </w:tc>
        <w:tc>
          <w:tcPr>
            <w:tcW w:w="1200" w:type="dxa"/>
            <w:tcBorders>
              <w:top w:val="nil"/>
              <w:left w:val="nil"/>
              <w:bottom w:val="single" w:sz="4" w:space="0" w:color="auto"/>
              <w:right w:val="single" w:sz="4" w:space="0" w:color="auto"/>
            </w:tcBorders>
            <w:shd w:val="clear" w:color="auto" w:fill="auto"/>
            <w:noWrap/>
            <w:vAlign w:val="bottom"/>
            <w:hideMark/>
          </w:tcPr>
          <w:p w14:paraId="1A87E211"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8,4</w:t>
            </w:r>
          </w:p>
        </w:tc>
        <w:tc>
          <w:tcPr>
            <w:tcW w:w="1200" w:type="dxa"/>
            <w:tcBorders>
              <w:top w:val="nil"/>
              <w:left w:val="nil"/>
              <w:bottom w:val="single" w:sz="4" w:space="0" w:color="auto"/>
              <w:right w:val="single" w:sz="4" w:space="0" w:color="auto"/>
            </w:tcBorders>
            <w:shd w:val="clear" w:color="auto" w:fill="auto"/>
            <w:noWrap/>
            <w:vAlign w:val="bottom"/>
            <w:hideMark/>
          </w:tcPr>
          <w:p w14:paraId="69F85634"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2,1</w:t>
            </w:r>
          </w:p>
        </w:tc>
      </w:tr>
      <w:tr w:rsidR="006845A7" w:rsidRPr="002D3F75" w14:paraId="5B4042A7" w14:textId="77777777" w:rsidTr="006845A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F53506" w14:textId="77777777" w:rsidR="006845A7" w:rsidRPr="002D3F75" w:rsidRDefault="006845A7" w:rsidP="006845A7">
            <w:pPr>
              <w:spacing w:line="360" w:lineRule="auto"/>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CV_DENTRO</w:t>
            </w:r>
          </w:p>
        </w:tc>
        <w:tc>
          <w:tcPr>
            <w:tcW w:w="1200" w:type="dxa"/>
            <w:tcBorders>
              <w:top w:val="nil"/>
              <w:left w:val="nil"/>
              <w:bottom w:val="single" w:sz="4" w:space="0" w:color="auto"/>
              <w:right w:val="single" w:sz="4" w:space="0" w:color="auto"/>
            </w:tcBorders>
            <w:shd w:val="clear" w:color="auto" w:fill="auto"/>
            <w:noWrap/>
            <w:vAlign w:val="bottom"/>
            <w:hideMark/>
          </w:tcPr>
          <w:p w14:paraId="0F000A9D"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76,8</w:t>
            </w:r>
          </w:p>
        </w:tc>
        <w:tc>
          <w:tcPr>
            <w:tcW w:w="1200" w:type="dxa"/>
            <w:tcBorders>
              <w:top w:val="nil"/>
              <w:left w:val="nil"/>
              <w:bottom w:val="single" w:sz="4" w:space="0" w:color="auto"/>
              <w:right w:val="single" w:sz="4" w:space="0" w:color="auto"/>
            </w:tcBorders>
            <w:shd w:val="clear" w:color="auto" w:fill="auto"/>
            <w:noWrap/>
            <w:vAlign w:val="bottom"/>
            <w:hideMark/>
          </w:tcPr>
          <w:p w14:paraId="0FA3DDF0"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23,2</w:t>
            </w:r>
          </w:p>
        </w:tc>
        <w:tc>
          <w:tcPr>
            <w:tcW w:w="1200" w:type="dxa"/>
            <w:tcBorders>
              <w:top w:val="nil"/>
              <w:left w:val="nil"/>
              <w:bottom w:val="single" w:sz="4" w:space="0" w:color="auto"/>
              <w:right w:val="single" w:sz="4" w:space="0" w:color="auto"/>
            </w:tcBorders>
            <w:shd w:val="clear" w:color="auto" w:fill="auto"/>
            <w:noWrap/>
            <w:vAlign w:val="bottom"/>
            <w:hideMark/>
          </w:tcPr>
          <w:p w14:paraId="1C85FCCF"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0</w:t>
            </w:r>
          </w:p>
        </w:tc>
      </w:tr>
      <w:tr w:rsidR="006845A7" w:rsidRPr="002D3F75" w14:paraId="021786B2" w14:textId="77777777" w:rsidTr="006845A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B49D603" w14:textId="77777777" w:rsidR="006845A7" w:rsidRPr="002D3F75" w:rsidRDefault="006845A7" w:rsidP="006845A7">
            <w:pPr>
              <w:spacing w:line="360" w:lineRule="auto"/>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CV_FUERA</w:t>
            </w:r>
          </w:p>
        </w:tc>
        <w:tc>
          <w:tcPr>
            <w:tcW w:w="1200" w:type="dxa"/>
            <w:tcBorders>
              <w:top w:val="nil"/>
              <w:left w:val="nil"/>
              <w:bottom w:val="single" w:sz="4" w:space="0" w:color="auto"/>
              <w:right w:val="single" w:sz="4" w:space="0" w:color="auto"/>
            </w:tcBorders>
            <w:shd w:val="clear" w:color="auto" w:fill="auto"/>
            <w:noWrap/>
            <w:vAlign w:val="bottom"/>
            <w:hideMark/>
          </w:tcPr>
          <w:p w14:paraId="6AA406A8"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75</w:t>
            </w:r>
          </w:p>
        </w:tc>
        <w:tc>
          <w:tcPr>
            <w:tcW w:w="1200" w:type="dxa"/>
            <w:tcBorders>
              <w:top w:val="nil"/>
              <w:left w:val="nil"/>
              <w:bottom w:val="single" w:sz="4" w:space="0" w:color="auto"/>
              <w:right w:val="single" w:sz="4" w:space="0" w:color="auto"/>
            </w:tcBorders>
            <w:shd w:val="clear" w:color="auto" w:fill="auto"/>
            <w:noWrap/>
            <w:vAlign w:val="bottom"/>
            <w:hideMark/>
          </w:tcPr>
          <w:p w14:paraId="31A04581"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18,2</w:t>
            </w:r>
          </w:p>
        </w:tc>
        <w:tc>
          <w:tcPr>
            <w:tcW w:w="1200" w:type="dxa"/>
            <w:tcBorders>
              <w:top w:val="nil"/>
              <w:left w:val="nil"/>
              <w:bottom w:val="single" w:sz="4" w:space="0" w:color="auto"/>
              <w:right w:val="single" w:sz="4" w:space="0" w:color="auto"/>
            </w:tcBorders>
            <w:shd w:val="clear" w:color="auto" w:fill="auto"/>
            <w:noWrap/>
            <w:vAlign w:val="bottom"/>
            <w:hideMark/>
          </w:tcPr>
          <w:p w14:paraId="6C9743F9"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6,8</w:t>
            </w:r>
          </w:p>
        </w:tc>
      </w:tr>
      <w:tr w:rsidR="006845A7" w:rsidRPr="002D3F75" w14:paraId="5F8F1D6E" w14:textId="77777777" w:rsidTr="006845A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97090B" w14:textId="77777777" w:rsidR="006845A7" w:rsidRPr="002D3F75" w:rsidRDefault="006845A7" w:rsidP="006845A7">
            <w:pPr>
              <w:spacing w:line="360" w:lineRule="auto"/>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IC_DENTRO</w:t>
            </w:r>
          </w:p>
        </w:tc>
        <w:tc>
          <w:tcPr>
            <w:tcW w:w="1200" w:type="dxa"/>
            <w:tcBorders>
              <w:top w:val="nil"/>
              <w:left w:val="nil"/>
              <w:bottom w:val="single" w:sz="4" w:space="0" w:color="auto"/>
              <w:right w:val="single" w:sz="4" w:space="0" w:color="auto"/>
            </w:tcBorders>
            <w:shd w:val="clear" w:color="auto" w:fill="auto"/>
            <w:noWrap/>
            <w:vAlign w:val="bottom"/>
            <w:hideMark/>
          </w:tcPr>
          <w:p w14:paraId="4C42D58C"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100</w:t>
            </w:r>
          </w:p>
        </w:tc>
        <w:tc>
          <w:tcPr>
            <w:tcW w:w="1200" w:type="dxa"/>
            <w:tcBorders>
              <w:top w:val="nil"/>
              <w:left w:val="nil"/>
              <w:bottom w:val="single" w:sz="4" w:space="0" w:color="auto"/>
              <w:right w:val="single" w:sz="4" w:space="0" w:color="auto"/>
            </w:tcBorders>
            <w:shd w:val="clear" w:color="auto" w:fill="auto"/>
            <w:noWrap/>
            <w:vAlign w:val="bottom"/>
            <w:hideMark/>
          </w:tcPr>
          <w:p w14:paraId="3B073194"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14:paraId="1E05CCD1"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0</w:t>
            </w:r>
          </w:p>
        </w:tc>
      </w:tr>
      <w:tr w:rsidR="006845A7" w:rsidRPr="002D3F75" w14:paraId="4F3BAB51" w14:textId="77777777" w:rsidTr="006845A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068E4F3" w14:textId="77777777" w:rsidR="006845A7" w:rsidRPr="002D3F75" w:rsidRDefault="006845A7" w:rsidP="006845A7">
            <w:pPr>
              <w:spacing w:line="360" w:lineRule="auto"/>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IC_FUERA</w:t>
            </w:r>
          </w:p>
        </w:tc>
        <w:tc>
          <w:tcPr>
            <w:tcW w:w="1200" w:type="dxa"/>
            <w:tcBorders>
              <w:top w:val="nil"/>
              <w:left w:val="nil"/>
              <w:bottom w:val="single" w:sz="4" w:space="0" w:color="auto"/>
              <w:right w:val="single" w:sz="4" w:space="0" w:color="auto"/>
            </w:tcBorders>
            <w:shd w:val="clear" w:color="auto" w:fill="auto"/>
            <w:noWrap/>
            <w:vAlign w:val="bottom"/>
            <w:hideMark/>
          </w:tcPr>
          <w:p w14:paraId="2323E58B"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76,7</w:t>
            </w:r>
          </w:p>
        </w:tc>
        <w:tc>
          <w:tcPr>
            <w:tcW w:w="1200" w:type="dxa"/>
            <w:tcBorders>
              <w:top w:val="nil"/>
              <w:left w:val="nil"/>
              <w:bottom w:val="single" w:sz="4" w:space="0" w:color="auto"/>
              <w:right w:val="single" w:sz="4" w:space="0" w:color="auto"/>
            </w:tcBorders>
            <w:shd w:val="clear" w:color="auto" w:fill="auto"/>
            <w:noWrap/>
            <w:vAlign w:val="bottom"/>
            <w:hideMark/>
          </w:tcPr>
          <w:p w14:paraId="3329BFDE"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18,6</w:t>
            </w:r>
          </w:p>
        </w:tc>
        <w:tc>
          <w:tcPr>
            <w:tcW w:w="1200" w:type="dxa"/>
            <w:tcBorders>
              <w:top w:val="nil"/>
              <w:left w:val="nil"/>
              <w:bottom w:val="single" w:sz="4" w:space="0" w:color="auto"/>
              <w:right w:val="single" w:sz="4" w:space="0" w:color="auto"/>
            </w:tcBorders>
            <w:shd w:val="clear" w:color="auto" w:fill="auto"/>
            <w:noWrap/>
            <w:vAlign w:val="bottom"/>
            <w:hideMark/>
          </w:tcPr>
          <w:p w14:paraId="63B26E3B" w14:textId="77777777" w:rsidR="006845A7" w:rsidRPr="002D3F75" w:rsidRDefault="006845A7" w:rsidP="006845A7">
            <w:pPr>
              <w:spacing w:line="360" w:lineRule="auto"/>
              <w:jc w:val="right"/>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4,7</w:t>
            </w:r>
          </w:p>
        </w:tc>
      </w:tr>
    </w:tbl>
    <w:p w14:paraId="3F28331E" w14:textId="77777777" w:rsidR="006845A7" w:rsidRPr="002D3F75" w:rsidRDefault="006845A7" w:rsidP="006845A7">
      <w:pPr>
        <w:spacing w:line="360" w:lineRule="auto"/>
        <w:jc w:val="center"/>
        <w:rPr>
          <w:rFonts w:asciiTheme="minorHAnsi" w:hAnsiTheme="minorHAnsi" w:cstheme="minorHAnsi"/>
        </w:rPr>
      </w:pPr>
      <w:r w:rsidRPr="002D3F75">
        <w:rPr>
          <w:rFonts w:asciiTheme="minorHAnsi" w:hAnsiTheme="minorHAnsi" w:cstheme="minorHAnsi"/>
        </w:rPr>
        <w:t xml:space="preserve">*CV: Comunidad Valenciana; IC: Islas Canarias; </w:t>
      </w:r>
      <w:proofErr w:type="spellStart"/>
      <w:r w:rsidRPr="002D3F75">
        <w:rPr>
          <w:rFonts w:asciiTheme="minorHAnsi" w:hAnsiTheme="minorHAnsi" w:cstheme="minorHAnsi"/>
        </w:rPr>
        <w:t>sp</w:t>
      </w:r>
      <w:proofErr w:type="spellEnd"/>
      <w:r w:rsidRPr="002D3F75">
        <w:rPr>
          <w:rFonts w:asciiTheme="minorHAnsi" w:hAnsiTheme="minorHAnsi" w:cstheme="minorHAnsi"/>
        </w:rPr>
        <w:t>: especie.</w:t>
      </w:r>
    </w:p>
    <w:p w14:paraId="043DE6EF" w14:textId="77777777" w:rsidR="006845A7" w:rsidRPr="002D3F75" w:rsidRDefault="006845A7" w:rsidP="006845A7">
      <w:pPr>
        <w:spacing w:line="360" w:lineRule="auto"/>
        <w:jc w:val="center"/>
        <w:rPr>
          <w:rFonts w:asciiTheme="minorHAnsi" w:hAnsiTheme="minorHAnsi" w:cstheme="minorHAnsi"/>
        </w:rPr>
      </w:pPr>
      <w:r w:rsidRPr="002D3F75">
        <w:rPr>
          <w:rFonts w:asciiTheme="minorHAnsi" w:hAnsiTheme="minorHAnsi" w:cstheme="minorHAnsi"/>
          <w:noProof/>
          <w:lang w:eastAsia="es-ES"/>
        </w:rPr>
        <w:drawing>
          <wp:inline distT="0" distB="0" distL="0" distR="0" wp14:anchorId="4D5BE634" wp14:editId="599B374D">
            <wp:extent cx="4180840" cy="266065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5D11AEA" w14:textId="628662C9" w:rsidR="006845A7" w:rsidRPr="002D3F75" w:rsidRDefault="006845A7" w:rsidP="006845A7">
      <w:pPr>
        <w:pStyle w:val="Descripcin"/>
        <w:spacing w:line="360" w:lineRule="auto"/>
        <w:jc w:val="both"/>
        <w:rPr>
          <w:rFonts w:asciiTheme="minorHAnsi" w:hAnsiTheme="minorHAnsi" w:cstheme="minorHAnsi"/>
          <w:color w:val="auto"/>
          <w:sz w:val="22"/>
          <w:szCs w:val="22"/>
        </w:rPr>
      </w:pPr>
      <w:bookmarkStart w:id="68" w:name="_Toc62471715"/>
      <w:bookmarkStart w:id="69" w:name="_Toc82174242"/>
      <w:r w:rsidRPr="002D3F75">
        <w:rPr>
          <w:rFonts w:asciiTheme="minorHAnsi" w:hAnsiTheme="minorHAnsi" w:cstheme="minorHAnsi"/>
          <w:b/>
          <w:color w:val="auto"/>
          <w:sz w:val="22"/>
          <w:szCs w:val="22"/>
        </w:rPr>
        <w:t xml:space="preserve">Gráfica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Gráfica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5</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 Porcentajes de riqueza parasitaria para especies cultivadas y salvajes en ambas regiones de estudio (Comunidad Valenciana e Islas Canarias).</w:t>
      </w:r>
      <w:bookmarkEnd w:id="68"/>
      <w:bookmarkEnd w:id="69"/>
    </w:p>
    <w:p w14:paraId="520276C5" w14:textId="77777777" w:rsidR="006845A7" w:rsidRPr="002D3F75" w:rsidRDefault="006845A7" w:rsidP="006845A7">
      <w:pPr>
        <w:pStyle w:val="Descripcin"/>
        <w:spacing w:line="360" w:lineRule="auto"/>
        <w:jc w:val="both"/>
        <w:rPr>
          <w:rFonts w:asciiTheme="minorHAnsi" w:hAnsiTheme="minorHAnsi" w:cstheme="minorHAnsi"/>
          <w:i w:val="0"/>
          <w:color w:val="auto"/>
          <w:sz w:val="24"/>
          <w:szCs w:val="22"/>
        </w:rPr>
      </w:pPr>
    </w:p>
    <w:p w14:paraId="439355C2" w14:textId="77777777" w:rsidR="006845A7" w:rsidRPr="002D3F75" w:rsidRDefault="006845A7" w:rsidP="006845A7">
      <w:pPr>
        <w:pStyle w:val="Descripcin"/>
        <w:spacing w:line="360" w:lineRule="auto"/>
        <w:jc w:val="both"/>
        <w:rPr>
          <w:rFonts w:asciiTheme="minorHAnsi" w:hAnsiTheme="minorHAnsi" w:cstheme="minorHAnsi"/>
          <w:i w:val="0"/>
          <w:color w:val="auto"/>
          <w:sz w:val="24"/>
          <w:szCs w:val="22"/>
        </w:rPr>
      </w:pPr>
      <w:r w:rsidRPr="002D3F75">
        <w:rPr>
          <w:rFonts w:asciiTheme="minorHAnsi" w:hAnsiTheme="minorHAnsi" w:cstheme="minorHAnsi"/>
          <w:i w:val="0"/>
          <w:color w:val="auto"/>
          <w:sz w:val="24"/>
          <w:szCs w:val="22"/>
        </w:rPr>
        <w:t>A continuación, se muestra una gráfica en la que se detallan las prevalencias de parasitación branquial por hospedador, ordenadas de mayor a menor. Sobre las barras de la gráfica aparece el número de ejemplares estudiados para cada especie. Las barras azules se corresponden con especies salvajes, mientras que las verdes con especies de cultivo cedidas por las explotaciones.</w:t>
      </w:r>
    </w:p>
    <w:p w14:paraId="064DC66D" w14:textId="77777777" w:rsidR="006845A7" w:rsidRPr="002D3F75" w:rsidRDefault="006845A7" w:rsidP="006845A7">
      <w:pPr>
        <w:spacing w:line="360" w:lineRule="auto"/>
        <w:jc w:val="both"/>
        <w:rPr>
          <w:rFonts w:asciiTheme="minorHAnsi" w:hAnsiTheme="minorHAnsi" w:cstheme="minorHAnsi"/>
          <w:sz w:val="24"/>
        </w:rPr>
      </w:pPr>
      <w:r w:rsidRPr="002D3F75">
        <w:rPr>
          <w:rFonts w:asciiTheme="minorHAnsi" w:hAnsiTheme="minorHAnsi" w:cstheme="minorHAnsi"/>
          <w:sz w:val="24"/>
        </w:rPr>
        <w:lastRenderedPageBreak/>
        <w:t xml:space="preserve">Como se observa en la </w:t>
      </w:r>
      <w:r w:rsidRPr="002D3F75">
        <w:rPr>
          <w:rFonts w:asciiTheme="minorHAnsi" w:hAnsiTheme="minorHAnsi" w:cstheme="minorHAnsi"/>
          <w:b/>
          <w:i/>
          <w:sz w:val="24"/>
        </w:rPr>
        <w:t xml:space="preserve">gráfica </w:t>
      </w:r>
      <w:r w:rsidR="00044A5E">
        <w:rPr>
          <w:rFonts w:asciiTheme="minorHAnsi" w:hAnsiTheme="minorHAnsi" w:cstheme="minorHAnsi"/>
          <w:b/>
          <w:i/>
          <w:sz w:val="24"/>
        </w:rPr>
        <w:t xml:space="preserve">6 </w:t>
      </w:r>
      <w:r>
        <w:rPr>
          <w:rFonts w:asciiTheme="minorHAnsi" w:hAnsiTheme="minorHAnsi" w:cstheme="minorHAnsi"/>
          <w:b/>
          <w:i/>
          <w:sz w:val="24"/>
        </w:rPr>
        <w:t xml:space="preserve"> </w:t>
      </w:r>
      <w:r w:rsidRPr="002D3F75">
        <w:rPr>
          <w:rFonts w:asciiTheme="minorHAnsi" w:hAnsiTheme="minorHAnsi" w:cstheme="minorHAnsi"/>
          <w:sz w:val="24"/>
        </w:rPr>
        <w:t xml:space="preserve">el mayor número de ejemplares estudiados de la misma especie corresponden a los peces cultivados cedidos por las explotaciones. Se examinaron 132 ejemplares de lubina </w:t>
      </w:r>
      <w:r w:rsidRPr="002D3F75">
        <w:rPr>
          <w:rFonts w:asciiTheme="minorHAnsi" w:hAnsiTheme="minorHAnsi" w:cstheme="minorHAnsi"/>
          <w:i/>
          <w:sz w:val="24"/>
        </w:rPr>
        <w:t>(</w:t>
      </w:r>
      <w:proofErr w:type="spellStart"/>
      <w:r w:rsidRPr="002D3F75">
        <w:rPr>
          <w:rFonts w:asciiTheme="minorHAnsi" w:hAnsiTheme="minorHAnsi" w:cstheme="minorHAnsi"/>
          <w:i/>
          <w:sz w:val="24"/>
        </w:rPr>
        <w:t>Dicentrarchus</w:t>
      </w:r>
      <w:proofErr w:type="spellEnd"/>
      <w:r w:rsidRPr="002D3F75">
        <w:rPr>
          <w:rFonts w:asciiTheme="minorHAnsi" w:hAnsiTheme="minorHAnsi" w:cstheme="minorHAnsi"/>
          <w:i/>
          <w:sz w:val="24"/>
        </w:rPr>
        <w:t xml:space="preserve"> </w:t>
      </w:r>
      <w:proofErr w:type="spellStart"/>
      <w:r w:rsidRPr="002D3F75">
        <w:rPr>
          <w:rFonts w:asciiTheme="minorHAnsi" w:hAnsiTheme="minorHAnsi" w:cstheme="minorHAnsi"/>
          <w:i/>
          <w:sz w:val="24"/>
        </w:rPr>
        <w:t>labrax</w:t>
      </w:r>
      <w:proofErr w:type="spellEnd"/>
      <w:r w:rsidRPr="002D3F75">
        <w:rPr>
          <w:rFonts w:asciiTheme="minorHAnsi" w:hAnsiTheme="minorHAnsi" w:cstheme="minorHAnsi"/>
          <w:i/>
          <w:sz w:val="24"/>
        </w:rPr>
        <w:t xml:space="preserve">), </w:t>
      </w:r>
      <w:r w:rsidRPr="002D3F75">
        <w:rPr>
          <w:rFonts w:asciiTheme="minorHAnsi" w:hAnsiTheme="minorHAnsi" w:cstheme="minorHAnsi"/>
          <w:sz w:val="24"/>
        </w:rPr>
        <w:t xml:space="preserve">de los cuales más de un 60% estaban parasitados. De las 117 doradas </w:t>
      </w:r>
      <w:r w:rsidRPr="002D3F75">
        <w:rPr>
          <w:rFonts w:asciiTheme="minorHAnsi" w:hAnsiTheme="minorHAnsi" w:cstheme="minorHAnsi"/>
          <w:i/>
          <w:sz w:val="24"/>
        </w:rPr>
        <w:t>(</w:t>
      </w:r>
      <w:proofErr w:type="spellStart"/>
      <w:r w:rsidRPr="002D3F75">
        <w:rPr>
          <w:rFonts w:asciiTheme="minorHAnsi" w:hAnsiTheme="minorHAnsi" w:cstheme="minorHAnsi"/>
          <w:i/>
          <w:sz w:val="24"/>
        </w:rPr>
        <w:t>Sparua</w:t>
      </w:r>
      <w:proofErr w:type="spellEnd"/>
      <w:r w:rsidRPr="002D3F75">
        <w:rPr>
          <w:rFonts w:asciiTheme="minorHAnsi" w:hAnsiTheme="minorHAnsi" w:cstheme="minorHAnsi"/>
          <w:i/>
          <w:sz w:val="24"/>
        </w:rPr>
        <w:t xml:space="preserve"> </w:t>
      </w:r>
      <w:proofErr w:type="spellStart"/>
      <w:r w:rsidRPr="002D3F75">
        <w:rPr>
          <w:rFonts w:asciiTheme="minorHAnsi" w:hAnsiTheme="minorHAnsi" w:cstheme="minorHAnsi"/>
          <w:i/>
          <w:sz w:val="24"/>
        </w:rPr>
        <w:t>aurata</w:t>
      </w:r>
      <w:proofErr w:type="spellEnd"/>
      <w:r w:rsidRPr="002D3F75">
        <w:rPr>
          <w:rFonts w:asciiTheme="minorHAnsi" w:hAnsiTheme="minorHAnsi" w:cstheme="minorHAnsi"/>
          <w:i/>
          <w:sz w:val="24"/>
        </w:rPr>
        <w:t xml:space="preserve">) </w:t>
      </w:r>
      <w:r w:rsidRPr="002D3F75">
        <w:rPr>
          <w:rFonts w:asciiTheme="minorHAnsi" w:hAnsiTheme="minorHAnsi" w:cstheme="minorHAnsi"/>
          <w:sz w:val="24"/>
        </w:rPr>
        <w:t xml:space="preserve">cerca del 50% estaban parasitadas. </w:t>
      </w:r>
    </w:p>
    <w:p w14:paraId="70C1F9FE" w14:textId="77777777" w:rsidR="006845A7" w:rsidRDefault="006845A7" w:rsidP="006845A7">
      <w:pPr>
        <w:spacing w:line="360" w:lineRule="auto"/>
        <w:jc w:val="both"/>
        <w:rPr>
          <w:rFonts w:asciiTheme="minorHAnsi" w:hAnsiTheme="minorHAnsi" w:cstheme="minorHAnsi"/>
          <w:i/>
          <w:sz w:val="24"/>
        </w:rPr>
      </w:pPr>
      <w:r w:rsidRPr="002D3F75">
        <w:rPr>
          <w:rFonts w:asciiTheme="minorHAnsi" w:hAnsiTheme="minorHAnsi" w:cstheme="minorHAnsi"/>
          <w:sz w:val="24"/>
        </w:rPr>
        <w:t xml:space="preserve">En cuanto a las especies salvajes, resulta más complicado obtener un gran número de ejemplares de la misma especie. Algunas especies son difíciles de capturar como </w:t>
      </w:r>
      <w:proofErr w:type="spellStart"/>
      <w:r w:rsidRPr="002D3F75">
        <w:rPr>
          <w:rFonts w:asciiTheme="minorHAnsi" w:hAnsiTheme="minorHAnsi" w:cstheme="minorHAnsi"/>
          <w:i/>
          <w:sz w:val="24"/>
        </w:rPr>
        <w:t>Serranus</w:t>
      </w:r>
      <w:proofErr w:type="spellEnd"/>
      <w:r w:rsidRPr="002D3F75">
        <w:rPr>
          <w:rFonts w:asciiTheme="minorHAnsi" w:hAnsiTheme="minorHAnsi" w:cstheme="minorHAnsi"/>
          <w:i/>
          <w:sz w:val="24"/>
        </w:rPr>
        <w:t xml:space="preserve"> </w:t>
      </w:r>
      <w:proofErr w:type="spellStart"/>
      <w:r w:rsidRPr="002D3F75">
        <w:rPr>
          <w:rFonts w:asciiTheme="minorHAnsi" w:hAnsiTheme="minorHAnsi" w:cstheme="minorHAnsi"/>
          <w:i/>
          <w:sz w:val="24"/>
        </w:rPr>
        <w:t>hepatus</w:t>
      </w:r>
      <w:proofErr w:type="spellEnd"/>
      <w:r w:rsidRPr="002D3F75">
        <w:rPr>
          <w:rFonts w:asciiTheme="minorHAnsi" w:hAnsiTheme="minorHAnsi" w:cstheme="minorHAnsi"/>
          <w:i/>
          <w:sz w:val="24"/>
        </w:rPr>
        <w:t xml:space="preserve">, </w:t>
      </w:r>
      <w:proofErr w:type="spellStart"/>
      <w:r w:rsidRPr="002D3F75">
        <w:rPr>
          <w:rFonts w:asciiTheme="minorHAnsi" w:hAnsiTheme="minorHAnsi" w:cstheme="minorHAnsi"/>
          <w:i/>
          <w:sz w:val="24"/>
        </w:rPr>
        <w:t>Sphyraena</w:t>
      </w:r>
      <w:proofErr w:type="spellEnd"/>
      <w:r w:rsidRPr="002D3F75">
        <w:rPr>
          <w:rFonts w:asciiTheme="minorHAnsi" w:hAnsiTheme="minorHAnsi" w:cstheme="minorHAnsi"/>
          <w:i/>
          <w:sz w:val="24"/>
        </w:rPr>
        <w:t xml:space="preserve"> </w:t>
      </w:r>
      <w:proofErr w:type="spellStart"/>
      <w:r w:rsidRPr="002D3F75">
        <w:rPr>
          <w:rFonts w:asciiTheme="minorHAnsi" w:hAnsiTheme="minorHAnsi" w:cstheme="minorHAnsi"/>
          <w:i/>
          <w:sz w:val="24"/>
        </w:rPr>
        <w:t>viridensis</w:t>
      </w:r>
      <w:proofErr w:type="spellEnd"/>
      <w:r w:rsidRPr="002D3F75">
        <w:rPr>
          <w:rFonts w:asciiTheme="minorHAnsi" w:hAnsiTheme="minorHAnsi" w:cstheme="minorHAnsi"/>
          <w:i/>
          <w:sz w:val="24"/>
        </w:rPr>
        <w:t xml:space="preserve"> </w:t>
      </w:r>
      <w:r w:rsidRPr="002D3F75">
        <w:rPr>
          <w:rFonts w:asciiTheme="minorHAnsi" w:hAnsiTheme="minorHAnsi" w:cstheme="minorHAnsi"/>
          <w:sz w:val="24"/>
        </w:rPr>
        <w:t xml:space="preserve">o </w:t>
      </w:r>
      <w:proofErr w:type="spellStart"/>
      <w:r w:rsidRPr="002D3F75">
        <w:rPr>
          <w:rFonts w:asciiTheme="minorHAnsi" w:hAnsiTheme="minorHAnsi" w:cstheme="minorHAnsi"/>
          <w:i/>
          <w:sz w:val="24"/>
        </w:rPr>
        <w:t>Spondyliosoma</w:t>
      </w:r>
      <w:proofErr w:type="spellEnd"/>
      <w:r w:rsidRPr="002D3F75">
        <w:rPr>
          <w:rFonts w:asciiTheme="minorHAnsi" w:hAnsiTheme="minorHAnsi" w:cstheme="minorHAnsi"/>
          <w:i/>
          <w:sz w:val="24"/>
        </w:rPr>
        <w:t xml:space="preserve"> </w:t>
      </w:r>
      <w:proofErr w:type="spellStart"/>
      <w:r w:rsidRPr="002D3F75">
        <w:rPr>
          <w:rFonts w:asciiTheme="minorHAnsi" w:hAnsiTheme="minorHAnsi" w:cstheme="minorHAnsi"/>
          <w:i/>
          <w:sz w:val="24"/>
        </w:rPr>
        <w:t>cantharus</w:t>
      </w:r>
      <w:proofErr w:type="spellEnd"/>
      <w:r w:rsidRPr="002D3F75">
        <w:rPr>
          <w:rFonts w:asciiTheme="minorHAnsi" w:hAnsiTheme="minorHAnsi" w:cstheme="minorHAnsi"/>
          <w:i/>
          <w:sz w:val="24"/>
        </w:rPr>
        <w:t>.</w:t>
      </w:r>
      <w:r w:rsidRPr="002D3F75">
        <w:rPr>
          <w:rFonts w:asciiTheme="minorHAnsi" w:hAnsiTheme="minorHAnsi" w:cstheme="minorHAnsi"/>
          <w:sz w:val="24"/>
        </w:rPr>
        <w:t xml:space="preserve"> Otras, son más frecuentes alrededor de las explotaciones y se capturan con relativa frecuencia, como la boga </w:t>
      </w:r>
      <w:r w:rsidRPr="002D3F75">
        <w:rPr>
          <w:rFonts w:asciiTheme="minorHAnsi" w:hAnsiTheme="minorHAnsi" w:cstheme="minorHAnsi"/>
          <w:i/>
          <w:sz w:val="24"/>
        </w:rPr>
        <w:t>(</w:t>
      </w:r>
      <w:proofErr w:type="spellStart"/>
      <w:r w:rsidRPr="002D3F75">
        <w:rPr>
          <w:rFonts w:asciiTheme="minorHAnsi" w:hAnsiTheme="minorHAnsi" w:cstheme="minorHAnsi"/>
          <w:i/>
          <w:sz w:val="24"/>
        </w:rPr>
        <w:t>Boops</w:t>
      </w:r>
      <w:proofErr w:type="spellEnd"/>
      <w:r w:rsidRPr="002D3F75">
        <w:rPr>
          <w:rFonts w:asciiTheme="minorHAnsi" w:hAnsiTheme="minorHAnsi" w:cstheme="minorHAnsi"/>
          <w:i/>
          <w:sz w:val="24"/>
        </w:rPr>
        <w:t xml:space="preserve"> </w:t>
      </w:r>
      <w:proofErr w:type="spellStart"/>
      <w:r w:rsidRPr="002D3F75">
        <w:rPr>
          <w:rFonts w:asciiTheme="minorHAnsi" w:hAnsiTheme="minorHAnsi" w:cstheme="minorHAnsi"/>
          <w:i/>
          <w:sz w:val="24"/>
        </w:rPr>
        <w:t>boops</w:t>
      </w:r>
      <w:proofErr w:type="spellEnd"/>
      <w:r w:rsidRPr="002D3F75">
        <w:rPr>
          <w:rFonts w:asciiTheme="minorHAnsi" w:hAnsiTheme="minorHAnsi" w:cstheme="minorHAnsi"/>
          <w:i/>
          <w:sz w:val="24"/>
        </w:rPr>
        <w:t xml:space="preserve">), </w:t>
      </w:r>
      <w:r w:rsidRPr="002D3F75">
        <w:rPr>
          <w:rFonts w:asciiTheme="minorHAnsi" w:hAnsiTheme="minorHAnsi" w:cstheme="minorHAnsi"/>
          <w:sz w:val="24"/>
        </w:rPr>
        <w:t xml:space="preserve">el pagel </w:t>
      </w:r>
      <w:r w:rsidRPr="002D3F75">
        <w:rPr>
          <w:rFonts w:asciiTheme="minorHAnsi" w:hAnsiTheme="minorHAnsi" w:cstheme="minorHAnsi"/>
          <w:i/>
          <w:sz w:val="24"/>
        </w:rPr>
        <w:t xml:space="preserve">(Pagellus </w:t>
      </w:r>
      <w:proofErr w:type="spellStart"/>
      <w:r w:rsidRPr="002D3F75">
        <w:rPr>
          <w:rFonts w:asciiTheme="minorHAnsi" w:hAnsiTheme="minorHAnsi" w:cstheme="minorHAnsi"/>
          <w:i/>
          <w:sz w:val="24"/>
        </w:rPr>
        <w:t>acarne</w:t>
      </w:r>
      <w:proofErr w:type="spellEnd"/>
      <w:r w:rsidRPr="002D3F75">
        <w:rPr>
          <w:rFonts w:asciiTheme="minorHAnsi" w:hAnsiTheme="minorHAnsi" w:cstheme="minorHAnsi"/>
          <w:i/>
          <w:sz w:val="24"/>
        </w:rPr>
        <w:t xml:space="preserve">) </w:t>
      </w:r>
      <w:r w:rsidRPr="002D3F75">
        <w:rPr>
          <w:rFonts w:asciiTheme="minorHAnsi" w:hAnsiTheme="minorHAnsi" w:cstheme="minorHAnsi"/>
          <w:sz w:val="24"/>
        </w:rPr>
        <w:t xml:space="preserve">o la palometa </w:t>
      </w:r>
      <w:r w:rsidRPr="002D3F75">
        <w:rPr>
          <w:rFonts w:asciiTheme="minorHAnsi" w:hAnsiTheme="minorHAnsi" w:cstheme="minorHAnsi"/>
          <w:i/>
          <w:sz w:val="24"/>
        </w:rPr>
        <w:t>(</w:t>
      </w:r>
      <w:proofErr w:type="spellStart"/>
      <w:r w:rsidRPr="002D3F75">
        <w:rPr>
          <w:rFonts w:asciiTheme="minorHAnsi" w:hAnsiTheme="minorHAnsi" w:cstheme="minorHAnsi"/>
          <w:i/>
          <w:sz w:val="24"/>
        </w:rPr>
        <w:t>Trachinotus</w:t>
      </w:r>
      <w:proofErr w:type="spellEnd"/>
      <w:r w:rsidRPr="002D3F75">
        <w:rPr>
          <w:rFonts w:asciiTheme="minorHAnsi" w:hAnsiTheme="minorHAnsi" w:cstheme="minorHAnsi"/>
          <w:i/>
          <w:sz w:val="24"/>
        </w:rPr>
        <w:t xml:space="preserve"> </w:t>
      </w:r>
      <w:proofErr w:type="spellStart"/>
      <w:r w:rsidRPr="002D3F75">
        <w:rPr>
          <w:rFonts w:asciiTheme="minorHAnsi" w:hAnsiTheme="minorHAnsi" w:cstheme="minorHAnsi"/>
          <w:i/>
          <w:sz w:val="24"/>
        </w:rPr>
        <w:t>ovatus</w:t>
      </w:r>
      <w:proofErr w:type="spellEnd"/>
      <w:r w:rsidRPr="002D3F75">
        <w:rPr>
          <w:rFonts w:asciiTheme="minorHAnsi" w:hAnsiTheme="minorHAnsi" w:cstheme="minorHAnsi"/>
          <w:i/>
          <w:sz w:val="24"/>
        </w:rPr>
        <w:t>).</w:t>
      </w:r>
    </w:p>
    <w:p w14:paraId="5CA08087" w14:textId="77777777" w:rsidR="00044A5E" w:rsidRPr="002D3F75" w:rsidRDefault="00044A5E" w:rsidP="006845A7">
      <w:pPr>
        <w:spacing w:line="360" w:lineRule="auto"/>
        <w:jc w:val="both"/>
        <w:rPr>
          <w:rFonts w:asciiTheme="minorHAnsi" w:hAnsiTheme="minorHAnsi" w:cstheme="minorHAnsi"/>
          <w:sz w:val="24"/>
        </w:rPr>
      </w:pPr>
    </w:p>
    <w:p w14:paraId="146FB39B" w14:textId="196490A6" w:rsidR="006845A7" w:rsidRPr="002D3F75" w:rsidRDefault="006845A7" w:rsidP="006845A7">
      <w:pPr>
        <w:pStyle w:val="Descripcin"/>
        <w:spacing w:line="360" w:lineRule="auto"/>
        <w:jc w:val="both"/>
        <w:rPr>
          <w:rFonts w:asciiTheme="minorHAnsi" w:hAnsiTheme="minorHAnsi" w:cstheme="minorHAnsi"/>
          <w:color w:val="auto"/>
          <w:sz w:val="22"/>
          <w:szCs w:val="22"/>
        </w:rPr>
      </w:pPr>
      <w:bookmarkStart w:id="70" w:name="_Toc62471716"/>
      <w:bookmarkStart w:id="71" w:name="_Toc82174243"/>
      <w:r w:rsidRPr="002D3F75">
        <w:rPr>
          <w:rFonts w:asciiTheme="minorHAnsi" w:hAnsiTheme="minorHAnsi" w:cstheme="minorHAnsi"/>
          <w:noProof/>
          <w:color w:val="auto"/>
          <w:sz w:val="22"/>
          <w:szCs w:val="22"/>
          <w:lang w:eastAsia="es-ES"/>
        </w:rPr>
        <w:drawing>
          <wp:inline distT="0" distB="0" distL="0" distR="0" wp14:anchorId="32A559B8" wp14:editId="0C6FAC08">
            <wp:extent cx="5619750" cy="3511550"/>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2D3F75">
        <w:rPr>
          <w:rFonts w:asciiTheme="minorHAnsi" w:hAnsiTheme="minorHAnsi" w:cstheme="minorHAnsi"/>
          <w:b/>
          <w:color w:val="auto"/>
          <w:sz w:val="22"/>
          <w:szCs w:val="24"/>
        </w:rPr>
        <w:t xml:space="preserve">Gráfica </w:t>
      </w:r>
      <w:r w:rsidRPr="002D3F75">
        <w:rPr>
          <w:rFonts w:asciiTheme="minorHAnsi" w:hAnsiTheme="minorHAnsi" w:cstheme="minorHAnsi"/>
          <w:b/>
          <w:color w:val="auto"/>
          <w:sz w:val="22"/>
          <w:szCs w:val="24"/>
        </w:rPr>
        <w:fldChar w:fldCharType="begin"/>
      </w:r>
      <w:r w:rsidRPr="002D3F75">
        <w:rPr>
          <w:rFonts w:asciiTheme="minorHAnsi" w:hAnsiTheme="minorHAnsi" w:cstheme="minorHAnsi"/>
          <w:b/>
          <w:color w:val="auto"/>
          <w:sz w:val="22"/>
          <w:szCs w:val="24"/>
        </w:rPr>
        <w:instrText xml:space="preserve"> SEQ Gráfica \* ARABIC </w:instrText>
      </w:r>
      <w:r w:rsidRPr="002D3F75">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6</w:t>
      </w:r>
      <w:r w:rsidRPr="002D3F75">
        <w:rPr>
          <w:rFonts w:asciiTheme="minorHAnsi" w:hAnsiTheme="minorHAnsi" w:cstheme="minorHAnsi"/>
          <w:b/>
          <w:color w:val="auto"/>
          <w:sz w:val="22"/>
          <w:szCs w:val="24"/>
        </w:rPr>
        <w:fldChar w:fldCharType="end"/>
      </w:r>
      <w:r w:rsidRPr="002D3F75">
        <w:rPr>
          <w:rFonts w:asciiTheme="minorHAnsi" w:hAnsiTheme="minorHAnsi" w:cstheme="minorHAnsi"/>
          <w:b/>
          <w:color w:val="auto"/>
          <w:sz w:val="22"/>
          <w:szCs w:val="24"/>
        </w:rPr>
        <w:t>.</w:t>
      </w:r>
      <w:r w:rsidRPr="002D3F75">
        <w:rPr>
          <w:rFonts w:asciiTheme="minorHAnsi" w:hAnsiTheme="minorHAnsi" w:cstheme="minorHAnsi"/>
          <w:color w:val="auto"/>
          <w:sz w:val="22"/>
          <w:szCs w:val="24"/>
        </w:rPr>
        <w:t xml:space="preserve"> Prevalencias de parasitación branquial por especie de hospedador para el total de especies estudiadas en ambas regiones (Comunidad Valenciana e Islas Canarias).</w:t>
      </w:r>
      <w:bookmarkEnd w:id="70"/>
      <w:bookmarkEnd w:id="71"/>
    </w:p>
    <w:p w14:paraId="1C49FEC1" w14:textId="77777777" w:rsidR="006845A7" w:rsidRPr="002D3F75" w:rsidRDefault="006845A7" w:rsidP="006845A7">
      <w:pPr>
        <w:spacing w:line="360" w:lineRule="auto"/>
        <w:jc w:val="both"/>
        <w:rPr>
          <w:rFonts w:asciiTheme="minorHAnsi" w:hAnsiTheme="minorHAnsi" w:cstheme="minorHAnsi"/>
          <w:sz w:val="24"/>
        </w:rPr>
      </w:pPr>
    </w:p>
    <w:p w14:paraId="5DBEE37D" w14:textId="77777777" w:rsidR="006845A7" w:rsidRPr="000A139B" w:rsidRDefault="006845A7" w:rsidP="006845A7">
      <w:pPr>
        <w:spacing w:line="360" w:lineRule="auto"/>
        <w:jc w:val="both"/>
        <w:rPr>
          <w:rFonts w:asciiTheme="minorHAnsi" w:hAnsiTheme="minorHAnsi" w:cstheme="minorHAnsi"/>
          <w:b/>
          <w:i/>
          <w:sz w:val="24"/>
        </w:rPr>
      </w:pPr>
      <w:r w:rsidRPr="002D3F75">
        <w:rPr>
          <w:rFonts w:asciiTheme="minorHAnsi" w:hAnsiTheme="minorHAnsi" w:cstheme="minorHAnsi"/>
          <w:sz w:val="24"/>
        </w:rPr>
        <w:t xml:space="preserve">En cuanto a las especies de </w:t>
      </w:r>
      <w:proofErr w:type="spellStart"/>
      <w:r w:rsidRPr="002D3F75">
        <w:rPr>
          <w:rFonts w:asciiTheme="minorHAnsi" w:hAnsiTheme="minorHAnsi" w:cstheme="minorHAnsi"/>
          <w:sz w:val="24"/>
        </w:rPr>
        <w:t>monogénidos</w:t>
      </w:r>
      <w:proofErr w:type="spellEnd"/>
      <w:r w:rsidRPr="002D3F75">
        <w:rPr>
          <w:rFonts w:asciiTheme="minorHAnsi" w:hAnsiTheme="minorHAnsi" w:cstheme="minorHAnsi"/>
          <w:sz w:val="24"/>
        </w:rPr>
        <w:t xml:space="preserve"> hallados, se resumen para cada especie salvaje indicando el número de ejemplares de osteíctios estudiados y el porcentaje de parasitación en la </w:t>
      </w:r>
      <w:r w:rsidRPr="002D3F75">
        <w:rPr>
          <w:rFonts w:asciiTheme="minorHAnsi" w:hAnsiTheme="minorHAnsi" w:cstheme="minorHAnsi"/>
          <w:b/>
          <w:i/>
          <w:sz w:val="24"/>
        </w:rPr>
        <w:t xml:space="preserve">Tabla </w:t>
      </w:r>
      <w:r w:rsidR="00044A5E">
        <w:rPr>
          <w:rFonts w:asciiTheme="minorHAnsi" w:hAnsiTheme="minorHAnsi" w:cstheme="minorHAnsi"/>
          <w:b/>
          <w:i/>
          <w:sz w:val="24"/>
        </w:rPr>
        <w:t>12</w:t>
      </w:r>
      <w:r w:rsidRPr="002D3F75">
        <w:rPr>
          <w:rFonts w:asciiTheme="minorHAnsi" w:hAnsiTheme="minorHAnsi" w:cstheme="minorHAnsi"/>
          <w:b/>
          <w:i/>
          <w:sz w:val="24"/>
        </w:rPr>
        <w:t>.</w:t>
      </w:r>
    </w:p>
    <w:p w14:paraId="7F2A2725" w14:textId="77777777" w:rsidR="006845A7" w:rsidRDefault="006845A7" w:rsidP="006845A7">
      <w:pPr>
        <w:widowControl/>
        <w:autoSpaceDE/>
        <w:autoSpaceDN/>
        <w:spacing w:after="160" w:line="259" w:lineRule="auto"/>
        <w:rPr>
          <w:rFonts w:asciiTheme="minorHAnsi" w:hAnsiTheme="minorHAnsi" w:cstheme="minorHAnsi"/>
          <w:b/>
          <w:i/>
          <w:sz w:val="24"/>
        </w:rPr>
      </w:pPr>
      <w:r>
        <w:rPr>
          <w:rFonts w:asciiTheme="minorHAnsi" w:hAnsiTheme="minorHAnsi" w:cstheme="minorHAnsi"/>
          <w:b/>
          <w:i/>
          <w:sz w:val="24"/>
        </w:rPr>
        <w:br w:type="page"/>
      </w:r>
    </w:p>
    <w:p w14:paraId="0F2CB67F" w14:textId="77777777" w:rsidR="006845A7" w:rsidRPr="002D3F75" w:rsidRDefault="006845A7" w:rsidP="006845A7">
      <w:pPr>
        <w:spacing w:line="360" w:lineRule="auto"/>
        <w:jc w:val="both"/>
        <w:rPr>
          <w:rFonts w:asciiTheme="minorHAnsi" w:hAnsiTheme="minorHAnsi" w:cstheme="minorHAnsi"/>
          <w:b/>
          <w:i/>
          <w:sz w:val="24"/>
        </w:rPr>
      </w:pPr>
    </w:p>
    <w:p w14:paraId="4161E9F2" w14:textId="16FE7EB2" w:rsidR="006845A7" w:rsidRPr="002D3F75" w:rsidRDefault="006845A7" w:rsidP="006845A7">
      <w:pPr>
        <w:pStyle w:val="Descripcin"/>
        <w:spacing w:line="360" w:lineRule="auto"/>
        <w:jc w:val="both"/>
        <w:rPr>
          <w:rFonts w:asciiTheme="minorHAnsi" w:hAnsiTheme="minorHAnsi" w:cstheme="minorHAnsi"/>
          <w:b/>
          <w:i w:val="0"/>
          <w:color w:val="auto"/>
          <w:sz w:val="22"/>
        </w:rPr>
      </w:pPr>
      <w:bookmarkStart w:id="72" w:name="_Toc62471525"/>
      <w:bookmarkStart w:id="73" w:name="_Toc82174198"/>
      <w:r w:rsidRPr="002D3F75">
        <w:rPr>
          <w:rFonts w:asciiTheme="minorHAnsi" w:hAnsiTheme="minorHAnsi" w:cstheme="minorHAnsi"/>
          <w:b/>
          <w:color w:val="auto"/>
          <w:sz w:val="22"/>
        </w:rPr>
        <w:t xml:space="preserve">Tabla </w:t>
      </w:r>
      <w:r w:rsidRPr="002D3F75">
        <w:rPr>
          <w:rFonts w:asciiTheme="minorHAnsi" w:hAnsiTheme="minorHAnsi" w:cstheme="minorHAnsi"/>
          <w:b/>
          <w:color w:val="auto"/>
          <w:sz w:val="22"/>
        </w:rPr>
        <w:fldChar w:fldCharType="begin"/>
      </w:r>
      <w:r w:rsidRPr="002D3F75">
        <w:rPr>
          <w:rFonts w:asciiTheme="minorHAnsi" w:hAnsiTheme="minorHAnsi" w:cstheme="minorHAnsi"/>
          <w:b/>
          <w:color w:val="auto"/>
          <w:sz w:val="22"/>
        </w:rPr>
        <w:instrText xml:space="preserve"> SEQ Tabla \* ARABIC </w:instrText>
      </w:r>
      <w:r w:rsidRPr="002D3F75">
        <w:rPr>
          <w:rFonts w:asciiTheme="minorHAnsi" w:hAnsiTheme="minorHAnsi" w:cstheme="minorHAnsi"/>
          <w:b/>
          <w:color w:val="auto"/>
          <w:sz w:val="22"/>
        </w:rPr>
        <w:fldChar w:fldCharType="separate"/>
      </w:r>
      <w:r w:rsidR="009D3A31">
        <w:rPr>
          <w:rFonts w:asciiTheme="minorHAnsi" w:hAnsiTheme="minorHAnsi" w:cstheme="minorHAnsi"/>
          <w:b/>
          <w:noProof/>
          <w:color w:val="auto"/>
          <w:sz w:val="22"/>
        </w:rPr>
        <w:t>12</w:t>
      </w:r>
      <w:r w:rsidRPr="002D3F75">
        <w:rPr>
          <w:rFonts w:asciiTheme="minorHAnsi" w:hAnsiTheme="minorHAnsi" w:cstheme="minorHAnsi"/>
          <w:b/>
          <w:color w:val="auto"/>
          <w:sz w:val="22"/>
        </w:rPr>
        <w:fldChar w:fldCharType="end"/>
      </w:r>
      <w:r w:rsidRPr="002D3F75">
        <w:rPr>
          <w:rFonts w:asciiTheme="minorHAnsi" w:hAnsiTheme="minorHAnsi" w:cstheme="minorHAnsi"/>
          <w:b/>
          <w:color w:val="auto"/>
          <w:sz w:val="22"/>
        </w:rPr>
        <w:t>.</w:t>
      </w:r>
      <w:r w:rsidRPr="002D3F75">
        <w:rPr>
          <w:rFonts w:asciiTheme="minorHAnsi" w:hAnsiTheme="minorHAnsi" w:cstheme="minorHAnsi"/>
          <w:color w:val="auto"/>
          <w:sz w:val="22"/>
        </w:rPr>
        <w:t xml:space="preserve"> Porcentaje de parasitación branquial por especie salvaje capturada indicando la especie/-es de </w:t>
      </w:r>
      <w:proofErr w:type="spellStart"/>
      <w:r w:rsidRPr="002D3F75">
        <w:rPr>
          <w:rFonts w:asciiTheme="minorHAnsi" w:hAnsiTheme="minorHAnsi" w:cstheme="minorHAnsi"/>
          <w:color w:val="auto"/>
          <w:sz w:val="22"/>
        </w:rPr>
        <w:t>monogénidos</w:t>
      </w:r>
      <w:proofErr w:type="spellEnd"/>
      <w:r w:rsidRPr="002D3F75">
        <w:rPr>
          <w:rFonts w:asciiTheme="minorHAnsi" w:hAnsiTheme="minorHAnsi" w:cstheme="minorHAnsi"/>
          <w:color w:val="auto"/>
          <w:sz w:val="22"/>
        </w:rPr>
        <w:t xml:space="preserve"> halladas.</w:t>
      </w:r>
      <w:bookmarkEnd w:id="72"/>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575"/>
        <w:gridCol w:w="561"/>
        <w:gridCol w:w="2904"/>
        <w:gridCol w:w="2264"/>
      </w:tblGrid>
      <w:tr w:rsidR="00044A5E" w:rsidRPr="00044A5E" w14:paraId="096D7A41" w14:textId="77777777" w:rsidTr="00044A5E">
        <w:tc>
          <w:tcPr>
            <w:tcW w:w="2220" w:type="dxa"/>
            <w:vAlign w:val="center"/>
          </w:tcPr>
          <w:p w14:paraId="6458D183" w14:textId="77777777" w:rsidR="006845A7" w:rsidRPr="00044A5E" w:rsidRDefault="006845A7" w:rsidP="00044A5E">
            <w:pPr>
              <w:spacing w:line="360" w:lineRule="auto"/>
              <w:jc w:val="center"/>
              <w:rPr>
                <w:rFonts w:asciiTheme="minorHAnsi" w:hAnsiTheme="minorHAnsi" w:cstheme="minorHAnsi"/>
                <w:b/>
                <w:sz w:val="24"/>
                <w:szCs w:val="24"/>
              </w:rPr>
            </w:pPr>
            <w:r w:rsidRPr="00044A5E">
              <w:rPr>
                <w:rFonts w:asciiTheme="minorHAnsi" w:hAnsiTheme="minorHAnsi" w:cstheme="minorHAnsi"/>
                <w:b/>
                <w:sz w:val="24"/>
                <w:szCs w:val="24"/>
              </w:rPr>
              <w:t>HOSPEDADOR</w:t>
            </w:r>
          </w:p>
        </w:tc>
        <w:tc>
          <w:tcPr>
            <w:tcW w:w="582" w:type="dxa"/>
            <w:vAlign w:val="center"/>
          </w:tcPr>
          <w:p w14:paraId="3E6A7E4F" w14:textId="77777777" w:rsidR="006845A7" w:rsidRPr="00044A5E" w:rsidRDefault="006845A7" w:rsidP="00044A5E">
            <w:pPr>
              <w:spacing w:line="360" w:lineRule="auto"/>
              <w:jc w:val="center"/>
              <w:rPr>
                <w:rFonts w:asciiTheme="minorHAnsi" w:hAnsiTheme="minorHAnsi" w:cstheme="minorHAnsi"/>
                <w:b/>
                <w:sz w:val="24"/>
                <w:szCs w:val="24"/>
              </w:rPr>
            </w:pPr>
            <w:r w:rsidRPr="00044A5E">
              <w:rPr>
                <w:rFonts w:asciiTheme="minorHAnsi" w:hAnsiTheme="minorHAnsi" w:cstheme="minorHAnsi"/>
                <w:b/>
                <w:sz w:val="24"/>
                <w:szCs w:val="24"/>
              </w:rPr>
              <w:t>N</w:t>
            </w:r>
          </w:p>
        </w:tc>
        <w:tc>
          <w:tcPr>
            <w:tcW w:w="567" w:type="dxa"/>
            <w:vAlign w:val="center"/>
          </w:tcPr>
          <w:p w14:paraId="167C6FDF" w14:textId="77777777" w:rsidR="006845A7" w:rsidRPr="00044A5E" w:rsidRDefault="006845A7" w:rsidP="00044A5E">
            <w:pPr>
              <w:spacing w:line="360" w:lineRule="auto"/>
              <w:jc w:val="center"/>
              <w:rPr>
                <w:rFonts w:asciiTheme="minorHAnsi" w:hAnsiTheme="minorHAnsi" w:cstheme="minorHAnsi"/>
                <w:b/>
                <w:sz w:val="24"/>
                <w:szCs w:val="24"/>
              </w:rPr>
            </w:pPr>
            <w:r w:rsidRPr="00044A5E">
              <w:rPr>
                <w:rFonts w:asciiTheme="minorHAnsi" w:hAnsiTheme="minorHAnsi" w:cstheme="minorHAnsi"/>
                <w:b/>
                <w:sz w:val="24"/>
                <w:szCs w:val="24"/>
              </w:rPr>
              <w:t>n</w:t>
            </w:r>
          </w:p>
        </w:tc>
        <w:tc>
          <w:tcPr>
            <w:tcW w:w="2976" w:type="dxa"/>
            <w:vAlign w:val="center"/>
          </w:tcPr>
          <w:p w14:paraId="3EDC8951" w14:textId="77777777" w:rsidR="006845A7" w:rsidRPr="00044A5E" w:rsidRDefault="006845A7" w:rsidP="00044A5E">
            <w:pPr>
              <w:spacing w:line="360" w:lineRule="auto"/>
              <w:jc w:val="center"/>
              <w:rPr>
                <w:rFonts w:asciiTheme="minorHAnsi" w:hAnsiTheme="minorHAnsi" w:cstheme="minorHAnsi"/>
                <w:b/>
                <w:sz w:val="24"/>
                <w:szCs w:val="24"/>
              </w:rPr>
            </w:pPr>
            <w:r w:rsidRPr="00044A5E">
              <w:rPr>
                <w:rFonts w:asciiTheme="minorHAnsi" w:hAnsiTheme="minorHAnsi" w:cstheme="minorHAnsi"/>
                <w:b/>
                <w:sz w:val="24"/>
                <w:szCs w:val="24"/>
              </w:rPr>
              <w:t>MONOGENEA IDENTIFICADO</w:t>
            </w:r>
          </w:p>
        </w:tc>
        <w:tc>
          <w:tcPr>
            <w:tcW w:w="2299" w:type="dxa"/>
            <w:vAlign w:val="center"/>
          </w:tcPr>
          <w:p w14:paraId="2D8CB0F5" w14:textId="77777777" w:rsidR="006845A7" w:rsidRPr="00044A5E" w:rsidRDefault="006845A7" w:rsidP="00044A5E">
            <w:pPr>
              <w:spacing w:line="360" w:lineRule="auto"/>
              <w:jc w:val="center"/>
              <w:rPr>
                <w:rFonts w:asciiTheme="minorHAnsi" w:hAnsiTheme="minorHAnsi" w:cstheme="minorHAnsi"/>
                <w:b/>
                <w:sz w:val="24"/>
                <w:szCs w:val="24"/>
              </w:rPr>
            </w:pPr>
            <w:r w:rsidRPr="00044A5E">
              <w:rPr>
                <w:rFonts w:asciiTheme="minorHAnsi" w:hAnsiTheme="minorHAnsi" w:cstheme="minorHAnsi"/>
                <w:b/>
                <w:sz w:val="24"/>
                <w:szCs w:val="24"/>
              </w:rPr>
              <w:t>% PARASITACIÓN BRANQUIAL</w:t>
            </w:r>
          </w:p>
        </w:tc>
      </w:tr>
      <w:tr w:rsidR="00044A5E" w:rsidRPr="00044A5E" w14:paraId="514A0FBF" w14:textId="77777777" w:rsidTr="00044A5E">
        <w:tc>
          <w:tcPr>
            <w:tcW w:w="2220" w:type="dxa"/>
            <w:vAlign w:val="center"/>
          </w:tcPr>
          <w:p w14:paraId="47F7BB85" w14:textId="77777777" w:rsidR="006845A7" w:rsidRPr="00C43157" w:rsidRDefault="006845A7" w:rsidP="00044A5E">
            <w:pPr>
              <w:spacing w:line="360" w:lineRule="auto"/>
              <w:jc w:val="center"/>
              <w:rPr>
                <w:rFonts w:asciiTheme="minorHAnsi" w:hAnsiTheme="minorHAnsi" w:cstheme="minorHAnsi"/>
                <w:b/>
                <w:i/>
                <w:sz w:val="24"/>
                <w:szCs w:val="24"/>
              </w:rPr>
            </w:pPr>
            <w:proofErr w:type="spellStart"/>
            <w:r w:rsidRPr="00C43157">
              <w:rPr>
                <w:rFonts w:asciiTheme="minorHAnsi" w:hAnsiTheme="minorHAnsi" w:cstheme="minorHAnsi"/>
                <w:b/>
                <w:i/>
                <w:sz w:val="24"/>
                <w:szCs w:val="24"/>
              </w:rPr>
              <w:t>Belone</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belone</w:t>
            </w:r>
            <w:proofErr w:type="spellEnd"/>
          </w:p>
        </w:tc>
        <w:tc>
          <w:tcPr>
            <w:tcW w:w="582" w:type="dxa"/>
            <w:vAlign w:val="center"/>
          </w:tcPr>
          <w:p w14:paraId="05E1C818"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3</w:t>
            </w:r>
          </w:p>
        </w:tc>
        <w:tc>
          <w:tcPr>
            <w:tcW w:w="567" w:type="dxa"/>
            <w:vAlign w:val="center"/>
          </w:tcPr>
          <w:p w14:paraId="41C5EDFA"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61475E91"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Axine</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belone</w:t>
            </w:r>
            <w:proofErr w:type="spellEnd"/>
          </w:p>
        </w:tc>
        <w:tc>
          <w:tcPr>
            <w:tcW w:w="2299" w:type="dxa"/>
            <w:vAlign w:val="center"/>
          </w:tcPr>
          <w:p w14:paraId="0A03DD36"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33,3</w:t>
            </w:r>
          </w:p>
        </w:tc>
      </w:tr>
      <w:tr w:rsidR="00044A5E" w:rsidRPr="00044A5E" w14:paraId="7A26F5A1" w14:textId="77777777" w:rsidTr="00044A5E">
        <w:tc>
          <w:tcPr>
            <w:tcW w:w="2220" w:type="dxa"/>
            <w:vAlign w:val="center"/>
          </w:tcPr>
          <w:p w14:paraId="214AF5E5" w14:textId="77777777" w:rsidR="006845A7" w:rsidRPr="00C43157" w:rsidRDefault="006845A7" w:rsidP="00044A5E">
            <w:pPr>
              <w:spacing w:line="360" w:lineRule="auto"/>
              <w:jc w:val="center"/>
              <w:rPr>
                <w:rFonts w:asciiTheme="minorHAnsi" w:hAnsiTheme="minorHAnsi" w:cstheme="minorHAnsi"/>
                <w:b/>
                <w:i/>
                <w:sz w:val="24"/>
                <w:szCs w:val="24"/>
              </w:rPr>
            </w:pPr>
            <w:proofErr w:type="spellStart"/>
            <w:r w:rsidRPr="00C43157">
              <w:rPr>
                <w:rFonts w:asciiTheme="minorHAnsi" w:hAnsiTheme="minorHAnsi" w:cstheme="minorHAnsi"/>
                <w:b/>
                <w:i/>
                <w:sz w:val="24"/>
                <w:szCs w:val="24"/>
              </w:rPr>
              <w:t>Boops</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boops</w:t>
            </w:r>
            <w:proofErr w:type="spellEnd"/>
          </w:p>
        </w:tc>
        <w:tc>
          <w:tcPr>
            <w:tcW w:w="582" w:type="dxa"/>
            <w:vAlign w:val="center"/>
          </w:tcPr>
          <w:p w14:paraId="53C80E0F"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41</w:t>
            </w:r>
          </w:p>
        </w:tc>
        <w:tc>
          <w:tcPr>
            <w:tcW w:w="567" w:type="dxa"/>
            <w:vAlign w:val="center"/>
          </w:tcPr>
          <w:p w14:paraId="3CD0344F"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2</w:t>
            </w:r>
          </w:p>
        </w:tc>
        <w:tc>
          <w:tcPr>
            <w:tcW w:w="2976" w:type="dxa"/>
            <w:vAlign w:val="center"/>
          </w:tcPr>
          <w:p w14:paraId="1A7392E4"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Pseudaxine</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trachuri</w:t>
            </w:r>
            <w:proofErr w:type="spellEnd"/>
          </w:p>
        </w:tc>
        <w:tc>
          <w:tcPr>
            <w:tcW w:w="2299" w:type="dxa"/>
            <w:vAlign w:val="center"/>
          </w:tcPr>
          <w:p w14:paraId="5ED706A6"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4,9</w:t>
            </w:r>
          </w:p>
        </w:tc>
      </w:tr>
      <w:tr w:rsidR="00044A5E" w:rsidRPr="00044A5E" w14:paraId="41DC792F" w14:textId="77777777" w:rsidTr="00044A5E">
        <w:tc>
          <w:tcPr>
            <w:tcW w:w="2220" w:type="dxa"/>
            <w:vAlign w:val="center"/>
          </w:tcPr>
          <w:p w14:paraId="43AA0DD6" w14:textId="77777777" w:rsidR="006845A7" w:rsidRPr="00C43157" w:rsidRDefault="006845A7" w:rsidP="00044A5E">
            <w:pPr>
              <w:spacing w:line="360" w:lineRule="auto"/>
              <w:jc w:val="center"/>
              <w:rPr>
                <w:rFonts w:asciiTheme="minorHAnsi" w:hAnsiTheme="minorHAnsi" w:cstheme="minorHAnsi"/>
                <w:b/>
                <w:i/>
                <w:sz w:val="24"/>
                <w:szCs w:val="24"/>
              </w:rPr>
            </w:pPr>
            <w:proofErr w:type="spellStart"/>
            <w:r w:rsidRPr="00C43157">
              <w:rPr>
                <w:rFonts w:asciiTheme="minorHAnsi" w:hAnsiTheme="minorHAnsi" w:cstheme="minorHAnsi"/>
                <w:b/>
                <w:i/>
                <w:sz w:val="24"/>
                <w:szCs w:val="24"/>
              </w:rPr>
              <w:t>Dicentrarchus</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labrax</w:t>
            </w:r>
            <w:proofErr w:type="spellEnd"/>
          </w:p>
        </w:tc>
        <w:tc>
          <w:tcPr>
            <w:tcW w:w="582" w:type="dxa"/>
            <w:vAlign w:val="center"/>
          </w:tcPr>
          <w:p w14:paraId="6DE19764"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18</w:t>
            </w:r>
          </w:p>
        </w:tc>
        <w:tc>
          <w:tcPr>
            <w:tcW w:w="567" w:type="dxa"/>
            <w:vAlign w:val="center"/>
          </w:tcPr>
          <w:p w14:paraId="0279D091"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17</w:t>
            </w:r>
          </w:p>
        </w:tc>
        <w:tc>
          <w:tcPr>
            <w:tcW w:w="2976" w:type="dxa"/>
            <w:vAlign w:val="center"/>
          </w:tcPr>
          <w:p w14:paraId="1642FA42"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Diplectanum</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sp</w:t>
            </w:r>
            <w:proofErr w:type="spellEnd"/>
            <w:r w:rsidRPr="00C43157">
              <w:rPr>
                <w:rFonts w:asciiTheme="minorHAnsi" w:hAnsiTheme="minorHAnsi" w:cstheme="minorHAnsi"/>
                <w:i/>
                <w:sz w:val="24"/>
                <w:szCs w:val="24"/>
              </w:rPr>
              <w:t>.</w:t>
            </w:r>
          </w:p>
        </w:tc>
        <w:tc>
          <w:tcPr>
            <w:tcW w:w="2299" w:type="dxa"/>
            <w:vAlign w:val="center"/>
          </w:tcPr>
          <w:p w14:paraId="22877692"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94,4</w:t>
            </w:r>
          </w:p>
        </w:tc>
      </w:tr>
      <w:tr w:rsidR="00044A5E" w:rsidRPr="00044A5E" w14:paraId="303044E2" w14:textId="77777777" w:rsidTr="00044A5E">
        <w:tc>
          <w:tcPr>
            <w:tcW w:w="2220" w:type="dxa"/>
            <w:vMerge w:val="restart"/>
            <w:vAlign w:val="center"/>
          </w:tcPr>
          <w:p w14:paraId="4221D81D" w14:textId="77777777" w:rsidR="006845A7" w:rsidRPr="00C43157" w:rsidRDefault="006845A7" w:rsidP="00044A5E">
            <w:pPr>
              <w:spacing w:line="360" w:lineRule="auto"/>
              <w:jc w:val="center"/>
              <w:rPr>
                <w:rFonts w:asciiTheme="minorHAnsi" w:hAnsiTheme="minorHAnsi" w:cstheme="minorHAnsi"/>
                <w:b/>
                <w:i/>
                <w:sz w:val="24"/>
                <w:szCs w:val="24"/>
              </w:rPr>
            </w:pPr>
            <w:proofErr w:type="spellStart"/>
            <w:r w:rsidRPr="00C43157">
              <w:rPr>
                <w:rFonts w:asciiTheme="minorHAnsi" w:hAnsiTheme="minorHAnsi" w:cstheme="minorHAnsi"/>
                <w:b/>
                <w:i/>
                <w:sz w:val="24"/>
                <w:szCs w:val="24"/>
              </w:rPr>
              <w:t>Diplodus</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puntazzo</w:t>
            </w:r>
            <w:proofErr w:type="spellEnd"/>
          </w:p>
        </w:tc>
        <w:tc>
          <w:tcPr>
            <w:tcW w:w="582" w:type="dxa"/>
            <w:vMerge w:val="restart"/>
            <w:vAlign w:val="center"/>
          </w:tcPr>
          <w:p w14:paraId="276CBAC9"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3</w:t>
            </w:r>
          </w:p>
        </w:tc>
        <w:tc>
          <w:tcPr>
            <w:tcW w:w="567" w:type="dxa"/>
            <w:vAlign w:val="center"/>
          </w:tcPr>
          <w:p w14:paraId="11467A3A"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57CBC84E"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Atriaster</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heterodus</w:t>
            </w:r>
            <w:proofErr w:type="spellEnd"/>
          </w:p>
        </w:tc>
        <w:tc>
          <w:tcPr>
            <w:tcW w:w="2299" w:type="dxa"/>
            <w:vAlign w:val="center"/>
          </w:tcPr>
          <w:p w14:paraId="3FD02BE2"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33,3</w:t>
            </w:r>
          </w:p>
        </w:tc>
      </w:tr>
      <w:tr w:rsidR="00044A5E" w:rsidRPr="00044A5E" w14:paraId="7FDB708E" w14:textId="77777777" w:rsidTr="00044A5E">
        <w:tc>
          <w:tcPr>
            <w:tcW w:w="2220" w:type="dxa"/>
            <w:vMerge/>
            <w:vAlign w:val="center"/>
          </w:tcPr>
          <w:p w14:paraId="46CF6C64" w14:textId="77777777" w:rsidR="006845A7" w:rsidRPr="00C43157" w:rsidRDefault="006845A7" w:rsidP="00044A5E">
            <w:pPr>
              <w:spacing w:line="360" w:lineRule="auto"/>
              <w:jc w:val="center"/>
              <w:rPr>
                <w:rFonts w:asciiTheme="minorHAnsi" w:hAnsiTheme="minorHAnsi" w:cstheme="minorHAnsi"/>
                <w:b/>
                <w:i/>
                <w:sz w:val="24"/>
                <w:szCs w:val="24"/>
              </w:rPr>
            </w:pPr>
          </w:p>
        </w:tc>
        <w:tc>
          <w:tcPr>
            <w:tcW w:w="582" w:type="dxa"/>
            <w:vMerge/>
            <w:vAlign w:val="center"/>
          </w:tcPr>
          <w:p w14:paraId="1E7E0D73"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64D6B570"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1BFB8087"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Atrispinum</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acarne</w:t>
            </w:r>
            <w:proofErr w:type="spellEnd"/>
          </w:p>
        </w:tc>
        <w:tc>
          <w:tcPr>
            <w:tcW w:w="2299" w:type="dxa"/>
            <w:vAlign w:val="center"/>
          </w:tcPr>
          <w:p w14:paraId="1A7E71AB"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33,3</w:t>
            </w:r>
          </w:p>
        </w:tc>
      </w:tr>
      <w:tr w:rsidR="00044A5E" w:rsidRPr="00044A5E" w14:paraId="4DAA5363" w14:textId="77777777" w:rsidTr="00044A5E">
        <w:tc>
          <w:tcPr>
            <w:tcW w:w="2220" w:type="dxa"/>
            <w:vMerge/>
            <w:vAlign w:val="center"/>
          </w:tcPr>
          <w:p w14:paraId="2079E3B6" w14:textId="77777777" w:rsidR="006845A7" w:rsidRPr="00C43157" w:rsidRDefault="006845A7" w:rsidP="00044A5E">
            <w:pPr>
              <w:spacing w:line="360" w:lineRule="auto"/>
              <w:jc w:val="center"/>
              <w:rPr>
                <w:rFonts w:asciiTheme="minorHAnsi" w:hAnsiTheme="minorHAnsi" w:cstheme="minorHAnsi"/>
                <w:b/>
                <w:i/>
                <w:sz w:val="24"/>
                <w:szCs w:val="24"/>
              </w:rPr>
            </w:pPr>
          </w:p>
        </w:tc>
        <w:tc>
          <w:tcPr>
            <w:tcW w:w="582" w:type="dxa"/>
            <w:vMerge/>
            <w:vAlign w:val="center"/>
          </w:tcPr>
          <w:p w14:paraId="7F2174C9"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418A41A6"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7005563E"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Atrispinum</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sargi</w:t>
            </w:r>
            <w:proofErr w:type="spellEnd"/>
          </w:p>
        </w:tc>
        <w:tc>
          <w:tcPr>
            <w:tcW w:w="2299" w:type="dxa"/>
            <w:vAlign w:val="center"/>
          </w:tcPr>
          <w:p w14:paraId="17CA79AB"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33,3</w:t>
            </w:r>
          </w:p>
        </w:tc>
      </w:tr>
      <w:tr w:rsidR="00044A5E" w:rsidRPr="00044A5E" w14:paraId="7B998593" w14:textId="77777777" w:rsidTr="00044A5E">
        <w:tc>
          <w:tcPr>
            <w:tcW w:w="2220" w:type="dxa"/>
            <w:vMerge/>
            <w:vAlign w:val="center"/>
          </w:tcPr>
          <w:p w14:paraId="1A4DD4A2" w14:textId="77777777" w:rsidR="006845A7" w:rsidRPr="00C43157" w:rsidRDefault="006845A7" w:rsidP="00044A5E">
            <w:pPr>
              <w:spacing w:line="360" w:lineRule="auto"/>
              <w:jc w:val="center"/>
              <w:rPr>
                <w:rFonts w:asciiTheme="minorHAnsi" w:hAnsiTheme="minorHAnsi" w:cstheme="minorHAnsi"/>
                <w:b/>
                <w:i/>
                <w:sz w:val="24"/>
                <w:szCs w:val="24"/>
              </w:rPr>
            </w:pPr>
          </w:p>
        </w:tc>
        <w:tc>
          <w:tcPr>
            <w:tcW w:w="582" w:type="dxa"/>
            <w:vMerge/>
            <w:vAlign w:val="center"/>
          </w:tcPr>
          <w:p w14:paraId="36E31242"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40404BC9"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7DA847BD"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Atrispinum</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seminalis</w:t>
            </w:r>
            <w:proofErr w:type="spellEnd"/>
          </w:p>
        </w:tc>
        <w:tc>
          <w:tcPr>
            <w:tcW w:w="2299" w:type="dxa"/>
            <w:vAlign w:val="center"/>
          </w:tcPr>
          <w:p w14:paraId="3BD5292D"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33,3</w:t>
            </w:r>
          </w:p>
        </w:tc>
      </w:tr>
      <w:tr w:rsidR="00044A5E" w:rsidRPr="00044A5E" w14:paraId="23CD01F9" w14:textId="77777777" w:rsidTr="00044A5E">
        <w:tc>
          <w:tcPr>
            <w:tcW w:w="2220" w:type="dxa"/>
            <w:vMerge w:val="restart"/>
            <w:vAlign w:val="center"/>
          </w:tcPr>
          <w:p w14:paraId="4BA65DA0" w14:textId="77777777" w:rsidR="006845A7" w:rsidRPr="00C43157" w:rsidRDefault="006845A7" w:rsidP="00044A5E">
            <w:pPr>
              <w:spacing w:line="360" w:lineRule="auto"/>
              <w:jc w:val="center"/>
              <w:rPr>
                <w:rFonts w:asciiTheme="minorHAnsi" w:hAnsiTheme="minorHAnsi" w:cstheme="minorHAnsi"/>
                <w:b/>
                <w:i/>
                <w:sz w:val="24"/>
                <w:szCs w:val="24"/>
              </w:rPr>
            </w:pPr>
            <w:proofErr w:type="spellStart"/>
            <w:r w:rsidRPr="00C43157">
              <w:rPr>
                <w:rFonts w:asciiTheme="minorHAnsi" w:hAnsiTheme="minorHAnsi" w:cstheme="minorHAnsi"/>
                <w:b/>
                <w:i/>
                <w:sz w:val="24"/>
                <w:szCs w:val="24"/>
              </w:rPr>
              <w:t>Diplodus</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sargus</w:t>
            </w:r>
            <w:proofErr w:type="spellEnd"/>
          </w:p>
        </w:tc>
        <w:tc>
          <w:tcPr>
            <w:tcW w:w="582" w:type="dxa"/>
            <w:vMerge w:val="restart"/>
            <w:vAlign w:val="center"/>
          </w:tcPr>
          <w:p w14:paraId="48629B77"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18</w:t>
            </w:r>
          </w:p>
        </w:tc>
        <w:tc>
          <w:tcPr>
            <w:tcW w:w="567" w:type="dxa"/>
            <w:vAlign w:val="center"/>
          </w:tcPr>
          <w:p w14:paraId="09F303FE"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4AECDFFE"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Atriaster</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maillardi</w:t>
            </w:r>
            <w:proofErr w:type="spellEnd"/>
          </w:p>
        </w:tc>
        <w:tc>
          <w:tcPr>
            <w:tcW w:w="2299" w:type="dxa"/>
            <w:vAlign w:val="center"/>
          </w:tcPr>
          <w:p w14:paraId="7C5A005E"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5,5</w:t>
            </w:r>
          </w:p>
        </w:tc>
      </w:tr>
      <w:tr w:rsidR="00044A5E" w:rsidRPr="00044A5E" w14:paraId="241F6FEE" w14:textId="77777777" w:rsidTr="00044A5E">
        <w:tc>
          <w:tcPr>
            <w:tcW w:w="2220" w:type="dxa"/>
            <w:vMerge/>
            <w:vAlign w:val="center"/>
          </w:tcPr>
          <w:p w14:paraId="0AD16F9F" w14:textId="77777777" w:rsidR="006845A7" w:rsidRPr="00C43157" w:rsidRDefault="006845A7" w:rsidP="00044A5E">
            <w:pPr>
              <w:spacing w:line="360" w:lineRule="auto"/>
              <w:jc w:val="center"/>
              <w:rPr>
                <w:rFonts w:asciiTheme="minorHAnsi" w:hAnsiTheme="minorHAnsi" w:cstheme="minorHAnsi"/>
                <w:b/>
                <w:i/>
                <w:sz w:val="24"/>
                <w:szCs w:val="24"/>
              </w:rPr>
            </w:pPr>
          </w:p>
        </w:tc>
        <w:tc>
          <w:tcPr>
            <w:tcW w:w="582" w:type="dxa"/>
            <w:vMerge/>
            <w:vAlign w:val="center"/>
          </w:tcPr>
          <w:p w14:paraId="1FB3E927"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54042E18"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12</w:t>
            </w:r>
          </w:p>
        </w:tc>
        <w:tc>
          <w:tcPr>
            <w:tcW w:w="2976" w:type="dxa"/>
            <w:vAlign w:val="center"/>
          </w:tcPr>
          <w:p w14:paraId="3F694003"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Atriaster</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heterodus</w:t>
            </w:r>
            <w:proofErr w:type="spellEnd"/>
          </w:p>
        </w:tc>
        <w:tc>
          <w:tcPr>
            <w:tcW w:w="2299" w:type="dxa"/>
            <w:vAlign w:val="center"/>
          </w:tcPr>
          <w:p w14:paraId="43C97F24"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66,7</w:t>
            </w:r>
          </w:p>
        </w:tc>
      </w:tr>
      <w:tr w:rsidR="00044A5E" w:rsidRPr="00044A5E" w14:paraId="3DB1E514" w14:textId="77777777" w:rsidTr="00044A5E">
        <w:tc>
          <w:tcPr>
            <w:tcW w:w="2220" w:type="dxa"/>
            <w:vMerge/>
            <w:vAlign w:val="center"/>
          </w:tcPr>
          <w:p w14:paraId="6515CDDB" w14:textId="77777777" w:rsidR="006845A7" w:rsidRPr="00C43157" w:rsidRDefault="006845A7" w:rsidP="00044A5E">
            <w:pPr>
              <w:spacing w:line="360" w:lineRule="auto"/>
              <w:jc w:val="center"/>
              <w:rPr>
                <w:rFonts w:asciiTheme="minorHAnsi" w:hAnsiTheme="minorHAnsi" w:cstheme="minorHAnsi"/>
                <w:b/>
                <w:i/>
                <w:sz w:val="24"/>
                <w:szCs w:val="24"/>
              </w:rPr>
            </w:pPr>
          </w:p>
        </w:tc>
        <w:tc>
          <w:tcPr>
            <w:tcW w:w="582" w:type="dxa"/>
            <w:vMerge/>
            <w:vAlign w:val="center"/>
          </w:tcPr>
          <w:p w14:paraId="108746F1"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30B9531C"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50B61E8E"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Lamellodiscus</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spp</w:t>
            </w:r>
            <w:proofErr w:type="spellEnd"/>
            <w:r w:rsidRPr="00C43157">
              <w:rPr>
                <w:rFonts w:asciiTheme="minorHAnsi" w:hAnsiTheme="minorHAnsi" w:cstheme="minorHAnsi"/>
                <w:i/>
                <w:sz w:val="24"/>
                <w:szCs w:val="24"/>
              </w:rPr>
              <w:t>.</w:t>
            </w:r>
          </w:p>
        </w:tc>
        <w:tc>
          <w:tcPr>
            <w:tcW w:w="2299" w:type="dxa"/>
            <w:vAlign w:val="center"/>
          </w:tcPr>
          <w:p w14:paraId="75BF0F11"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5,5</w:t>
            </w:r>
          </w:p>
        </w:tc>
      </w:tr>
      <w:tr w:rsidR="00044A5E" w:rsidRPr="00044A5E" w14:paraId="7E845CCC" w14:textId="77777777" w:rsidTr="00044A5E">
        <w:tc>
          <w:tcPr>
            <w:tcW w:w="2220" w:type="dxa"/>
            <w:vMerge w:val="restart"/>
            <w:vAlign w:val="center"/>
          </w:tcPr>
          <w:p w14:paraId="6CAE0B4D" w14:textId="77777777" w:rsidR="006845A7" w:rsidRPr="00C43157" w:rsidRDefault="006845A7" w:rsidP="00044A5E">
            <w:pPr>
              <w:spacing w:line="360" w:lineRule="auto"/>
              <w:jc w:val="center"/>
              <w:rPr>
                <w:rFonts w:asciiTheme="minorHAnsi" w:hAnsiTheme="minorHAnsi" w:cstheme="minorHAnsi"/>
                <w:b/>
                <w:i/>
                <w:sz w:val="24"/>
                <w:szCs w:val="24"/>
              </w:rPr>
            </w:pPr>
            <w:proofErr w:type="spellStart"/>
            <w:r w:rsidRPr="00C43157">
              <w:rPr>
                <w:rFonts w:asciiTheme="minorHAnsi" w:hAnsiTheme="minorHAnsi" w:cstheme="minorHAnsi"/>
                <w:b/>
                <w:i/>
                <w:sz w:val="24"/>
                <w:szCs w:val="24"/>
              </w:rPr>
              <w:t>Diplodus</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vulgaris</w:t>
            </w:r>
            <w:proofErr w:type="spellEnd"/>
          </w:p>
        </w:tc>
        <w:tc>
          <w:tcPr>
            <w:tcW w:w="582" w:type="dxa"/>
            <w:vMerge w:val="restart"/>
            <w:vAlign w:val="center"/>
          </w:tcPr>
          <w:p w14:paraId="6BF47D69"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13</w:t>
            </w:r>
          </w:p>
        </w:tc>
        <w:tc>
          <w:tcPr>
            <w:tcW w:w="567" w:type="dxa"/>
            <w:vAlign w:val="center"/>
          </w:tcPr>
          <w:p w14:paraId="1D7C097A"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4</w:t>
            </w:r>
          </w:p>
        </w:tc>
        <w:tc>
          <w:tcPr>
            <w:tcW w:w="2976" w:type="dxa"/>
            <w:vAlign w:val="center"/>
          </w:tcPr>
          <w:p w14:paraId="3A844930"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Atrispinum</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seminalis</w:t>
            </w:r>
            <w:proofErr w:type="spellEnd"/>
          </w:p>
        </w:tc>
        <w:tc>
          <w:tcPr>
            <w:tcW w:w="2299" w:type="dxa"/>
            <w:vAlign w:val="center"/>
          </w:tcPr>
          <w:p w14:paraId="7FF8954B"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30,8</w:t>
            </w:r>
          </w:p>
        </w:tc>
      </w:tr>
      <w:tr w:rsidR="00044A5E" w:rsidRPr="00044A5E" w14:paraId="047B485B" w14:textId="77777777" w:rsidTr="00044A5E">
        <w:tc>
          <w:tcPr>
            <w:tcW w:w="2220" w:type="dxa"/>
            <w:vMerge/>
            <w:vAlign w:val="center"/>
          </w:tcPr>
          <w:p w14:paraId="36E8F65F" w14:textId="77777777" w:rsidR="006845A7" w:rsidRPr="00C43157" w:rsidRDefault="006845A7" w:rsidP="00044A5E">
            <w:pPr>
              <w:spacing w:line="360" w:lineRule="auto"/>
              <w:jc w:val="center"/>
              <w:rPr>
                <w:rFonts w:asciiTheme="minorHAnsi" w:hAnsiTheme="minorHAnsi" w:cstheme="minorHAnsi"/>
                <w:b/>
                <w:i/>
                <w:sz w:val="24"/>
                <w:szCs w:val="24"/>
              </w:rPr>
            </w:pPr>
          </w:p>
        </w:tc>
        <w:tc>
          <w:tcPr>
            <w:tcW w:w="582" w:type="dxa"/>
            <w:vMerge/>
            <w:vAlign w:val="center"/>
          </w:tcPr>
          <w:p w14:paraId="22406285"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1B105126"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5C05E78F"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Lamellodiscus</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spp</w:t>
            </w:r>
            <w:proofErr w:type="spellEnd"/>
            <w:r w:rsidRPr="00C43157">
              <w:rPr>
                <w:rFonts w:asciiTheme="minorHAnsi" w:hAnsiTheme="minorHAnsi" w:cstheme="minorHAnsi"/>
                <w:i/>
                <w:sz w:val="24"/>
                <w:szCs w:val="24"/>
              </w:rPr>
              <w:t>.</w:t>
            </w:r>
          </w:p>
        </w:tc>
        <w:tc>
          <w:tcPr>
            <w:tcW w:w="2299" w:type="dxa"/>
            <w:vAlign w:val="center"/>
          </w:tcPr>
          <w:p w14:paraId="69914119"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7,7</w:t>
            </w:r>
          </w:p>
        </w:tc>
      </w:tr>
      <w:tr w:rsidR="00044A5E" w:rsidRPr="00044A5E" w14:paraId="1137B24B" w14:textId="77777777" w:rsidTr="00044A5E">
        <w:tc>
          <w:tcPr>
            <w:tcW w:w="2220" w:type="dxa"/>
            <w:vMerge/>
            <w:vAlign w:val="center"/>
          </w:tcPr>
          <w:p w14:paraId="08939099" w14:textId="77777777" w:rsidR="006845A7" w:rsidRPr="00C43157" w:rsidRDefault="006845A7" w:rsidP="00044A5E">
            <w:pPr>
              <w:spacing w:line="360" w:lineRule="auto"/>
              <w:jc w:val="center"/>
              <w:rPr>
                <w:rFonts w:asciiTheme="minorHAnsi" w:hAnsiTheme="minorHAnsi" w:cstheme="minorHAnsi"/>
                <w:b/>
                <w:i/>
                <w:sz w:val="24"/>
                <w:szCs w:val="24"/>
              </w:rPr>
            </w:pPr>
          </w:p>
        </w:tc>
        <w:tc>
          <w:tcPr>
            <w:tcW w:w="582" w:type="dxa"/>
            <w:vMerge/>
            <w:vAlign w:val="center"/>
          </w:tcPr>
          <w:p w14:paraId="201EE047"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5B8EBB17"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0DAC3D25"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Microcotylidae</w:t>
            </w:r>
            <w:proofErr w:type="spellEnd"/>
          </w:p>
        </w:tc>
        <w:tc>
          <w:tcPr>
            <w:tcW w:w="2299" w:type="dxa"/>
            <w:vAlign w:val="center"/>
          </w:tcPr>
          <w:p w14:paraId="23B27B7A"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7,7</w:t>
            </w:r>
          </w:p>
        </w:tc>
      </w:tr>
      <w:tr w:rsidR="00044A5E" w:rsidRPr="00044A5E" w14:paraId="751F859C" w14:textId="77777777" w:rsidTr="00044A5E">
        <w:tc>
          <w:tcPr>
            <w:tcW w:w="2220" w:type="dxa"/>
            <w:vMerge/>
            <w:vAlign w:val="center"/>
          </w:tcPr>
          <w:p w14:paraId="20BF98DA" w14:textId="77777777" w:rsidR="006845A7" w:rsidRPr="00C43157" w:rsidRDefault="006845A7" w:rsidP="00044A5E">
            <w:pPr>
              <w:spacing w:line="360" w:lineRule="auto"/>
              <w:jc w:val="center"/>
              <w:rPr>
                <w:rFonts w:asciiTheme="minorHAnsi" w:hAnsiTheme="minorHAnsi" w:cstheme="minorHAnsi"/>
                <w:b/>
                <w:i/>
                <w:sz w:val="24"/>
                <w:szCs w:val="24"/>
              </w:rPr>
            </w:pPr>
          </w:p>
        </w:tc>
        <w:tc>
          <w:tcPr>
            <w:tcW w:w="582" w:type="dxa"/>
            <w:vMerge/>
            <w:vAlign w:val="center"/>
          </w:tcPr>
          <w:p w14:paraId="7157A01C"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49A645DC"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0AD2F426"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Polylabris</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tubicirrus</w:t>
            </w:r>
            <w:proofErr w:type="spellEnd"/>
          </w:p>
        </w:tc>
        <w:tc>
          <w:tcPr>
            <w:tcW w:w="2299" w:type="dxa"/>
            <w:vAlign w:val="center"/>
          </w:tcPr>
          <w:p w14:paraId="59ED0682"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7,7</w:t>
            </w:r>
          </w:p>
        </w:tc>
      </w:tr>
      <w:tr w:rsidR="00044A5E" w:rsidRPr="00044A5E" w14:paraId="32FB359F" w14:textId="77777777" w:rsidTr="00044A5E">
        <w:tc>
          <w:tcPr>
            <w:tcW w:w="2220" w:type="dxa"/>
            <w:vMerge w:val="restart"/>
            <w:vAlign w:val="center"/>
          </w:tcPr>
          <w:p w14:paraId="5555B073" w14:textId="77777777" w:rsidR="006845A7" w:rsidRPr="00C43157" w:rsidRDefault="006845A7" w:rsidP="00044A5E">
            <w:pPr>
              <w:spacing w:line="360" w:lineRule="auto"/>
              <w:jc w:val="center"/>
              <w:rPr>
                <w:rFonts w:asciiTheme="minorHAnsi" w:hAnsiTheme="minorHAnsi" w:cstheme="minorHAnsi"/>
                <w:b/>
                <w:i/>
                <w:sz w:val="24"/>
                <w:szCs w:val="24"/>
              </w:rPr>
            </w:pPr>
            <w:r w:rsidRPr="00C43157">
              <w:rPr>
                <w:rFonts w:asciiTheme="minorHAnsi" w:hAnsiTheme="minorHAnsi" w:cstheme="minorHAnsi"/>
                <w:b/>
                <w:i/>
                <w:sz w:val="24"/>
                <w:szCs w:val="24"/>
              </w:rPr>
              <w:t xml:space="preserve">Pagellus </w:t>
            </w:r>
            <w:proofErr w:type="spellStart"/>
            <w:r w:rsidRPr="00C43157">
              <w:rPr>
                <w:rFonts w:asciiTheme="minorHAnsi" w:hAnsiTheme="minorHAnsi" w:cstheme="minorHAnsi"/>
                <w:b/>
                <w:i/>
                <w:sz w:val="24"/>
                <w:szCs w:val="24"/>
              </w:rPr>
              <w:t>acarne</w:t>
            </w:r>
            <w:proofErr w:type="spellEnd"/>
          </w:p>
        </w:tc>
        <w:tc>
          <w:tcPr>
            <w:tcW w:w="582" w:type="dxa"/>
            <w:vMerge w:val="restart"/>
            <w:vAlign w:val="center"/>
          </w:tcPr>
          <w:p w14:paraId="535F1281"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28</w:t>
            </w:r>
          </w:p>
        </w:tc>
        <w:tc>
          <w:tcPr>
            <w:tcW w:w="567" w:type="dxa"/>
            <w:vAlign w:val="center"/>
          </w:tcPr>
          <w:p w14:paraId="0155B9D5"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50C6C11F"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Atrispinum</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acarne</w:t>
            </w:r>
            <w:proofErr w:type="spellEnd"/>
          </w:p>
        </w:tc>
        <w:tc>
          <w:tcPr>
            <w:tcW w:w="2299" w:type="dxa"/>
            <w:vAlign w:val="center"/>
          </w:tcPr>
          <w:p w14:paraId="73EBAA8F"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3,6</w:t>
            </w:r>
          </w:p>
        </w:tc>
      </w:tr>
      <w:tr w:rsidR="00044A5E" w:rsidRPr="00044A5E" w14:paraId="5CEEA138" w14:textId="77777777" w:rsidTr="00044A5E">
        <w:tc>
          <w:tcPr>
            <w:tcW w:w="2220" w:type="dxa"/>
            <w:vMerge/>
            <w:vAlign w:val="center"/>
          </w:tcPr>
          <w:p w14:paraId="6A44F066" w14:textId="77777777" w:rsidR="006845A7" w:rsidRPr="00C43157" w:rsidRDefault="006845A7" w:rsidP="00044A5E">
            <w:pPr>
              <w:spacing w:line="360" w:lineRule="auto"/>
              <w:jc w:val="center"/>
              <w:rPr>
                <w:rFonts w:asciiTheme="minorHAnsi" w:hAnsiTheme="minorHAnsi" w:cstheme="minorHAnsi"/>
                <w:b/>
                <w:i/>
                <w:sz w:val="24"/>
                <w:szCs w:val="24"/>
              </w:rPr>
            </w:pPr>
          </w:p>
        </w:tc>
        <w:tc>
          <w:tcPr>
            <w:tcW w:w="582" w:type="dxa"/>
            <w:vMerge/>
            <w:vAlign w:val="center"/>
          </w:tcPr>
          <w:p w14:paraId="71C75883"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079B832B"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7403B98C"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Choricotyle</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chrisophrii</w:t>
            </w:r>
            <w:proofErr w:type="spellEnd"/>
          </w:p>
        </w:tc>
        <w:tc>
          <w:tcPr>
            <w:tcW w:w="2299" w:type="dxa"/>
            <w:vAlign w:val="center"/>
          </w:tcPr>
          <w:p w14:paraId="4DF22127"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3,6</w:t>
            </w:r>
          </w:p>
        </w:tc>
      </w:tr>
      <w:tr w:rsidR="00044A5E" w:rsidRPr="00044A5E" w14:paraId="3A73A305" w14:textId="77777777" w:rsidTr="00044A5E">
        <w:tc>
          <w:tcPr>
            <w:tcW w:w="2220" w:type="dxa"/>
            <w:vMerge/>
            <w:vAlign w:val="center"/>
          </w:tcPr>
          <w:p w14:paraId="49ABC932" w14:textId="77777777" w:rsidR="006845A7" w:rsidRPr="00C43157" w:rsidRDefault="006845A7" w:rsidP="00044A5E">
            <w:pPr>
              <w:spacing w:line="360" w:lineRule="auto"/>
              <w:jc w:val="center"/>
              <w:rPr>
                <w:rFonts w:asciiTheme="minorHAnsi" w:hAnsiTheme="minorHAnsi" w:cstheme="minorHAnsi"/>
                <w:b/>
                <w:i/>
                <w:sz w:val="24"/>
                <w:szCs w:val="24"/>
              </w:rPr>
            </w:pPr>
          </w:p>
        </w:tc>
        <w:tc>
          <w:tcPr>
            <w:tcW w:w="582" w:type="dxa"/>
            <w:vMerge/>
            <w:vAlign w:val="center"/>
          </w:tcPr>
          <w:p w14:paraId="5E525390"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175C9155"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2</w:t>
            </w:r>
          </w:p>
        </w:tc>
        <w:tc>
          <w:tcPr>
            <w:tcW w:w="2976" w:type="dxa"/>
            <w:vAlign w:val="center"/>
          </w:tcPr>
          <w:p w14:paraId="5540316F"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Lamellodiscus</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spp</w:t>
            </w:r>
            <w:proofErr w:type="spellEnd"/>
            <w:r w:rsidRPr="00C43157">
              <w:rPr>
                <w:rFonts w:asciiTheme="minorHAnsi" w:hAnsiTheme="minorHAnsi" w:cstheme="minorHAnsi"/>
                <w:i/>
                <w:sz w:val="24"/>
                <w:szCs w:val="24"/>
              </w:rPr>
              <w:t>.</w:t>
            </w:r>
          </w:p>
        </w:tc>
        <w:tc>
          <w:tcPr>
            <w:tcW w:w="2299" w:type="dxa"/>
            <w:vAlign w:val="center"/>
          </w:tcPr>
          <w:p w14:paraId="1AB55B13"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7,1</w:t>
            </w:r>
          </w:p>
        </w:tc>
      </w:tr>
      <w:tr w:rsidR="00044A5E" w:rsidRPr="00044A5E" w14:paraId="471ADDBF" w14:textId="77777777" w:rsidTr="00044A5E">
        <w:tc>
          <w:tcPr>
            <w:tcW w:w="2220" w:type="dxa"/>
            <w:vMerge w:val="restart"/>
            <w:vAlign w:val="center"/>
          </w:tcPr>
          <w:p w14:paraId="0141DCB9" w14:textId="77777777" w:rsidR="006845A7" w:rsidRPr="00C43157" w:rsidRDefault="006845A7" w:rsidP="00044A5E">
            <w:pPr>
              <w:spacing w:line="360" w:lineRule="auto"/>
              <w:jc w:val="center"/>
              <w:rPr>
                <w:rFonts w:asciiTheme="minorHAnsi" w:hAnsiTheme="minorHAnsi" w:cstheme="minorHAnsi"/>
                <w:b/>
                <w:i/>
                <w:sz w:val="24"/>
                <w:szCs w:val="24"/>
              </w:rPr>
            </w:pPr>
            <w:r w:rsidRPr="00C43157">
              <w:rPr>
                <w:rFonts w:asciiTheme="minorHAnsi" w:hAnsiTheme="minorHAnsi" w:cstheme="minorHAnsi"/>
                <w:b/>
                <w:i/>
                <w:sz w:val="24"/>
                <w:szCs w:val="24"/>
              </w:rPr>
              <w:t>Pagellus erythrinus</w:t>
            </w:r>
          </w:p>
        </w:tc>
        <w:tc>
          <w:tcPr>
            <w:tcW w:w="582" w:type="dxa"/>
            <w:vMerge w:val="restart"/>
            <w:vAlign w:val="center"/>
          </w:tcPr>
          <w:p w14:paraId="56BD59E1"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16</w:t>
            </w:r>
          </w:p>
        </w:tc>
        <w:tc>
          <w:tcPr>
            <w:tcW w:w="567" w:type="dxa"/>
            <w:vAlign w:val="center"/>
          </w:tcPr>
          <w:p w14:paraId="392E012E"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2</w:t>
            </w:r>
          </w:p>
        </w:tc>
        <w:tc>
          <w:tcPr>
            <w:tcW w:w="2976" w:type="dxa"/>
            <w:vAlign w:val="center"/>
          </w:tcPr>
          <w:p w14:paraId="34F00AFE"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Lamellodiscus</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spp</w:t>
            </w:r>
            <w:proofErr w:type="spellEnd"/>
            <w:r w:rsidRPr="00C43157">
              <w:rPr>
                <w:rFonts w:asciiTheme="minorHAnsi" w:hAnsiTheme="minorHAnsi" w:cstheme="minorHAnsi"/>
                <w:i/>
                <w:sz w:val="24"/>
                <w:szCs w:val="24"/>
              </w:rPr>
              <w:t>.</w:t>
            </w:r>
          </w:p>
        </w:tc>
        <w:tc>
          <w:tcPr>
            <w:tcW w:w="2299" w:type="dxa"/>
            <w:vAlign w:val="center"/>
          </w:tcPr>
          <w:p w14:paraId="77E27E79"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12,5</w:t>
            </w:r>
          </w:p>
        </w:tc>
      </w:tr>
      <w:tr w:rsidR="00044A5E" w:rsidRPr="00044A5E" w14:paraId="75B64F2F" w14:textId="77777777" w:rsidTr="00044A5E">
        <w:tc>
          <w:tcPr>
            <w:tcW w:w="2220" w:type="dxa"/>
            <w:vMerge/>
            <w:vAlign w:val="center"/>
          </w:tcPr>
          <w:p w14:paraId="6CB9B08A" w14:textId="77777777" w:rsidR="006845A7" w:rsidRPr="00C43157" w:rsidRDefault="006845A7" w:rsidP="00044A5E">
            <w:pPr>
              <w:spacing w:line="360" w:lineRule="auto"/>
              <w:jc w:val="center"/>
              <w:rPr>
                <w:rFonts w:asciiTheme="minorHAnsi" w:hAnsiTheme="minorHAnsi" w:cstheme="minorHAnsi"/>
                <w:b/>
                <w:i/>
                <w:sz w:val="24"/>
                <w:szCs w:val="24"/>
              </w:rPr>
            </w:pPr>
          </w:p>
        </w:tc>
        <w:tc>
          <w:tcPr>
            <w:tcW w:w="582" w:type="dxa"/>
            <w:vMerge/>
            <w:vAlign w:val="center"/>
          </w:tcPr>
          <w:p w14:paraId="2AB69B44"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3A6F405E"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2</w:t>
            </w:r>
          </w:p>
        </w:tc>
        <w:tc>
          <w:tcPr>
            <w:tcW w:w="2976" w:type="dxa"/>
            <w:vAlign w:val="center"/>
          </w:tcPr>
          <w:p w14:paraId="5905269F"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Microcotyle</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erithrini</w:t>
            </w:r>
            <w:proofErr w:type="spellEnd"/>
          </w:p>
        </w:tc>
        <w:tc>
          <w:tcPr>
            <w:tcW w:w="2299" w:type="dxa"/>
            <w:vAlign w:val="center"/>
          </w:tcPr>
          <w:p w14:paraId="35A77EC0"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12,5</w:t>
            </w:r>
          </w:p>
        </w:tc>
      </w:tr>
      <w:tr w:rsidR="00044A5E" w:rsidRPr="00044A5E" w14:paraId="41515D75" w14:textId="77777777" w:rsidTr="00044A5E">
        <w:tc>
          <w:tcPr>
            <w:tcW w:w="2220" w:type="dxa"/>
            <w:vAlign w:val="center"/>
          </w:tcPr>
          <w:p w14:paraId="6E08AA31" w14:textId="77777777" w:rsidR="006845A7" w:rsidRPr="00C43157" w:rsidRDefault="006845A7" w:rsidP="00044A5E">
            <w:pPr>
              <w:spacing w:line="360" w:lineRule="auto"/>
              <w:jc w:val="center"/>
              <w:rPr>
                <w:rFonts w:asciiTheme="minorHAnsi" w:hAnsiTheme="minorHAnsi" w:cstheme="minorHAnsi"/>
                <w:b/>
                <w:i/>
                <w:sz w:val="24"/>
                <w:szCs w:val="24"/>
              </w:rPr>
            </w:pPr>
            <w:proofErr w:type="spellStart"/>
            <w:r w:rsidRPr="00C43157">
              <w:rPr>
                <w:rFonts w:asciiTheme="minorHAnsi" w:hAnsiTheme="minorHAnsi" w:cstheme="minorHAnsi"/>
                <w:b/>
                <w:i/>
                <w:sz w:val="24"/>
                <w:szCs w:val="24"/>
              </w:rPr>
              <w:t>Scomber</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japonicus</w:t>
            </w:r>
            <w:proofErr w:type="spellEnd"/>
          </w:p>
        </w:tc>
        <w:tc>
          <w:tcPr>
            <w:tcW w:w="582" w:type="dxa"/>
            <w:vAlign w:val="center"/>
          </w:tcPr>
          <w:p w14:paraId="5D761E33"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2</w:t>
            </w:r>
          </w:p>
        </w:tc>
        <w:tc>
          <w:tcPr>
            <w:tcW w:w="567" w:type="dxa"/>
            <w:vAlign w:val="center"/>
          </w:tcPr>
          <w:p w14:paraId="177162DF"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73EABE67"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Grubea</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pneumatophori</w:t>
            </w:r>
            <w:proofErr w:type="spellEnd"/>
          </w:p>
        </w:tc>
        <w:tc>
          <w:tcPr>
            <w:tcW w:w="2299" w:type="dxa"/>
            <w:vAlign w:val="center"/>
          </w:tcPr>
          <w:p w14:paraId="0F977ADE"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50</w:t>
            </w:r>
          </w:p>
        </w:tc>
      </w:tr>
      <w:tr w:rsidR="00044A5E" w:rsidRPr="00044A5E" w14:paraId="2686ED39" w14:textId="77777777" w:rsidTr="00044A5E">
        <w:tc>
          <w:tcPr>
            <w:tcW w:w="2220" w:type="dxa"/>
            <w:vMerge w:val="restart"/>
            <w:vAlign w:val="center"/>
          </w:tcPr>
          <w:p w14:paraId="697B1DEE" w14:textId="77777777" w:rsidR="006845A7" w:rsidRPr="00C43157" w:rsidRDefault="006845A7" w:rsidP="00044A5E">
            <w:pPr>
              <w:spacing w:line="360" w:lineRule="auto"/>
              <w:jc w:val="center"/>
              <w:rPr>
                <w:rFonts w:asciiTheme="minorHAnsi" w:hAnsiTheme="minorHAnsi" w:cstheme="minorHAnsi"/>
                <w:b/>
                <w:i/>
                <w:sz w:val="24"/>
                <w:szCs w:val="24"/>
              </w:rPr>
            </w:pPr>
            <w:proofErr w:type="spellStart"/>
            <w:r w:rsidRPr="00C43157">
              <w:rPr>
                <w:rFonts w:asciiTheme="minorHAnsi" w:hAnsiTheme="minorHAnsi" w:cstheme="minorHAnsi"/>
                <w:b/>
                <w:i/>
                <w:sz w:val="24"/>
                <w:szCs w:val="24"/>
              </w:rPr>
              <w:t>Sparus</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aurata</w:t>
            </w:r>
            <w:proofErr w:type="spellEnd"/>
          </w:p>
        </w:tc>
        <w:tc>
          <w:tcPr>
            <w:tcW w:w="582" w:type="dxa"/>
            <w:vMerge w:val="restart"/>
            <w:vAlign w:val="center"/>
          </w:tcPr>
          <w:p w14:paraId="333817CB"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2</w:t>
            </w:r>
          </w:p>
        </w:tc>
        <w:tc>
          <w:tcPr>
            <w:tcW w:w="567" w:type="dxa"/>
            <w:vAlign w:val="center"/>
          </w:tcPr>
          <w:p w14:paraId="09F5828B"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2A9DC006"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Sparicotyle</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chrisophrii</w:t>
            </w:r>
            <w:proofErr w:type="spellEnd"/>
          </w:p>
        </w:tc>
        <w:tc>
          <w:tcPr>
            <w:tcW w:w="2299" w:type="dxa"/>
            <w:vAlign w:val="center"/>
          </w:tcPr>
          <w:p w14:paraId="00DC827F"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50</w:t>
            </w:r>
          </w:p>
        </w:tc>
      </w:tr>
      <w:tr w:rsidR="00044A5E" w:rsidRPr="00044A5E" w14:paraId="365B717A" w14:textId="77777777" w:rsidTr="00044A5E">
        <w:tc>
          <w:tcPr>
            <w:tcW w:w="2220" w:type="dxa"/>
            <w:vMerge/>
            <w:vAlign w:val="center"/>
          </w:tcPr>
          <w:p w14:paraId="21476832" w14:textId="77777777" w:rsidR="006845A7" w:rsidRPr="00C43157" w:rsidRDefault="006845A7" w:rsidP="00044A5E">
            <w:pPr>
              <w:spacing w:line="360" w:lineRule="auto"/>
              <w:jc w:val="center"/>
              <w:rPr>
                <w:rFonts w:asciiTheme="minorHAnsi" w:hAnsiTheme="minorHAnsi" w:cstheme="minorHAnsi"/>
                <w:b/>
                <w:i/>
                <w:sz w:val="24"/>
                <w:szCs w:val="24"/>
              </w:rPr>
            </w:pPr>
          </w:p>
        </w:tc>
        <w:tc>
          <w:tcPr>
            <w:tcW w:w="582" w:type="dxa"/>
            <w:vMerge/>
            <w:vAlign w:val="center"/>
          </w:tcPr>
          <w:p w14:paraId="4B7505E4"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636FD51A"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544F43B9"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Lamellodiscus</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echeneis</w:t>
            </w:r>
            <w:proofErr w:type="spellEnd"/>
          </w:p>
        </w:tc>
        <w:tc>
          <w:tcPr>
            <w:tcW w:w="2299" w:type="dxa"/>
            <w:vAlign w:val="center"/>
          </w:tcPr>
          <w:p w14:paraId="7FE60504"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50</w:t>
            </w:r>
          </w:p>
        </w:tc>
      </w:tr>
      <w:tr w:rsidR="00044A5E" w:rsidRPr="00044A5E" w14:paraId="627666ED" w14:textId="77777777" w:rsidTr="00044A5E">
        <w:tc>
          <w:tcPr>
            <w:tcW w:w="2220" w:type="dxa"/>
            <w:vAlign w:val="center"/>
          </w:tcPr>
          <w:p w14:paraId="6D1D1515" w14:textId="77777777" w:rsidR="006845A7" w:rsidRPr="00C43157" w:rsidRDefault="006845A7" w:rsidP="00044A5E">
            <w:pPr>
              <w:spacing w:line="360" w:lineRule="auto"/>
              <w:jc w:val="center"/>
              <w:rPr>
                <w:rFonts w:asciiTheme="minorHAnsi" w:hAnsiTheme="minorHAnsi" w:cstheme="minorHAnsi"/>
                <w:b/>
                <w:i/>
                <w:sz w:val="24"/>
                <w:szCs w:val="24"/>
              </w:rPr>
            </w:pPr>
            <w:proofErr w:type="spellStart"/>
            <w:r w:rsidRPr="00C43157">
              <w:rPr>
                <w:rFonts w:asciiTheme="minorHAnsi" w:hAnsiTheme="minorHAnsi" w:cstheme="minorHAnsi"/>
                <w:b/>
                <w:i/>
                <w:sz w:val="24"/>
                <w:szCs w:val="24"/>
              </w:rPr>
              <w:t>Spicara</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maena</w:t>
            </w:r>
            <w:proofErr w:type="spellEnd"/>
          </w:p>
        </w:tc>
        <w:tc>
          <w:tcPr>
            <w:tcW w:w="582" w:type="dxa"/>
            <w:vAlign w:val="center"/>
          </w:tcPr>
          <w:p w14:paraId="0FBEB693"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14</w:t>
            </w:r>
          </w:p>
        </w:tc>
        <w:tc>
          <w:tcPr>
            <w:tcW w:w="567" w:type="dxa"/>
            <w:vAlign w:val="center"/>
          </w:tcPr>
          <w:p w14:paraId="226EE744"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13AAE895"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Microcotylidae</w:t>
            </w:r>
            <w:proofErr w:type="spellEnd"/>
          </w:p>
        </w:tc>
        <w:tc>
          <w:tcPr>
            <w:tcW w:w="2299" w:type="dxa"/>
            <w:vAlign w:val="center"/>
          </w:tcPr>
          <w:p w14:paraId="1EA95D8B"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7,1</w:t>
            </w:r>
          </w:p>
        </w:tc>
      </w:tr>
      <w:tr w:rsidR="00044A5E" w:rsidRPr="00044A5E" w14:paraId="3C27381D" w14:textId="77777777" w:rsidTr="00044A5E">
        <w:tc>
          <w:tcPr>
            <w:tcW w:w="2220" w:type="dxa"/>
            <w:vAlign w:val="center"/>
          </w:tcPr>
          <w:p w14:paraId="73576C3C" w14:textId="77777777" w:rsidR="006845A7" w:rsidRPr="00C43157" w:rsidRDefault="006845A7" w:rsidP="00044A5E">
            <w:pPr>
              <w:spacing w:line="360" w:lineRule="auto"/>
              <w:jc w:val="center"/>
              <w:rPr>
                <w:rFonts w:asciiTheme="minorHAnsi" w:hAnsiTheme="minorHAnsi" w:cstheme="minorHAnsi"/>
                <w:b/>
                <w:i/>
                <w:sz w:val="24"/>
                <w:szCs w:val="24"/>
              </w:rPr>
            </w:pPr>
            <w:proofErr w:type="spellStart"/>
            <w:r w:rsidRPr="00C43157">
              <w:rPr>
                <w:rFonts w:asciiTheme="minorHAnsi" w:hAnsiTheme="minorHAnsi" w:cstheme="minorHAnsi"/>
                <w:b/>
                <w:i/>
                <w:sz w:val="24"/>
                <w:szCs w:val="24"/>
              </w:rPr>
              <w:t>Spondyliosoma</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lastRenderedPageBreak/>
              <w:t>cantharus</w:t>
            </w:r>
            <w:proofErr w:type="spellEnd"/>
          </w:p>
        </w:tc>
        <w:tc>
          <w:tcPr>
            <w:tcW w:w="582" w:type="dxa"/>
            <w:vAlign w:val="center"/>
          </w:tcPr>
          <w:p w14:paraId="7BE02757"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lastRenderedPageBreak/>
              <w:t>1</w:t>
            </w:r>
          </w:p>
        </w:tc>
        <w:tc>
          <w:tcPr>
            <w:tcW w:w="567" w:type="dxa"/>
            <w:vAlign w:val="center"/>
          </w:tcPr>
          <w:p w14:paraId="61522406"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273CD7EB"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Microcotylidae</w:t>
            </w:r>
            <w:proofErr w:type="spellEnd"/>
          </w:p>
        </w:tc>
        <w:tc>
          <w:tcPr>
            <w:tcW w:w="2299" w:type="dxa"/>
            <w:vAlign w:val="center"/>
          </w:tcPr>
          <w:p w14:paraId="64340EC3"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100</w:t>
            </w:r>
          </w:p>
        </w:tc>
      </w:tr>
      <w:tr w:rsidR="00044A5E" w:rsidRPr="00044A5E" w14:paraId="0E5BB4B6" w14:textId="77777777" w:rsidTr="00044A5E">
        <w:tc>
          <w:tcPr>
            <w:tcW w:w="2220" w:type="dxa"/>
            <w:vAlign w:val="center"/>
          </w:tcPr>
          <w:p w14:paraId="47A0923E" w14:textId="77777777" w:rsidR="006845A7" w:rsidRPr="00C43157" w:rsidRDefault="006845A7" w:rsidP="00044A5E">
            <w:pPr>
              <w:spacing w:line="360" w:lineRule="auto"/>
              <w:jc w:val="center"/>
              <w:rPr>
                <w:rFonts w:asciiTheme="minorHAnsi" w:hAnsiTheme="minorHAnsi" w:cstheme="minorHAnsi"/>
                <w:b/>
                <w:i/>
                <w:sz w:val="24"/>
                <w:szCs w:val="24"/>
              </w:rPr>
            </w:pPr>
            <w:proofErr w:type="spellStart"/>
            <w:r w:rsidRPr="00C43157">
              <w:rPr>
                <w:rFonts w:asciiTheme="minorHAnsi" w:hAnsiTheme="minorHAnsi" w:cstheme="minorHAnsi"/>
                <w:b/>
                <w:i/>
                <w:sz w:val="24"/>
                <w:szCs w:val="24"/>
              </w:rPr>
              <w:t>Trachinotus</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ovatus</w:t>
            </w:r>
            <w:proofErr w:type="spellEnd"/>
          </w:p>
        </w:tc>
        <w:tc>
          <w:tcPr>
            <w:tcW w:w="582" w:type="dxa"/>
            <w:vAlign w:val="center"/>
          </w:tcPr>
          <w:p w14:paraId="761728F7"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31</w:t>
            </w:r>
          </w:p>
        </w:tc>
        <w:tc>
          <w:tcPr>
            <w:tcW w:w="567" w:type="dxa"/>
            <w:vAlign w:val="center"/>
          </w:tcPr>
          <w:p w14:paraId="718B80C4"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16</w:t>
            </w:r>
          </w:p>
        </w:tc>
        <w:tc>
          <w:tcPr>
            <w:tcW w:w="2976" w:type="dxa"/>
            <w:vAlign w:val="center"/>
          </w:tcPr>
          <w:p w14:paraId="0FD7D4EB"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Pyragraphorus</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hollisae</w:t>
            </w:r>
            <w:proofErr w:type="spellEnd"/>
          </w:p>
        </w:tc>
        <w:tc>
          <w:tcPr>
            <w:tcW w:w="2299" w:type="dxa"/>
            <w:vAlign w:val="center"/>
          </w:tcPr>
          <w:p w14:paraId="660FFCA2"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51,6</w:t>
            </w:r>
          </w:p>
        </w:tc>
      </w:tr>
      <w:tr w:rsidR="00044A5E" w:rsidRPr="00044A5E" w14:paraId="44B8060F" w14:textId="77777777" w:rsidTr="00044A5E">
        <w:tc>
          <w:tcPr>
            <w:tcW w:w="2220" w:type="dxa"/>
            <w:vMerge w:val="restart"/>
            <w:vAlign w:val="center"/>
          </w:tcPr>
          <w:p w14:paraId="6F306622" w14:textId="77777777" w:rsidR="006845A7" w:rsidRPr="00C43157" w:rsidRDefault="006845A7" w:rsidP="00044A5E">
            <w:pPr>
              <w:spacing w:line="360" w:lineRule="auto"/>
              <w:jc w:val="center"/>
              <w:rPr>
                <w:rFonts w:asciiTheme="minorHAnsi" w:hAnsiTheme="minorHAnsi" w:cstheme="minorHAnsi"/>
                <w:b/>
                <w:i/>
                <w:sz w:val="24"/>
                <w:szCs w:val="24"/>
              </w:rPr>
            </w:pPr>
            <w:proofErr w:type="spellStart"/>
            <w:r w:rsidRPr="00C43157">
              <w:rPr>
                <w:rFonts w:asciiTheme="minorHAnsi" w:hAnsiTheme="minorHAnsi" w:cstheme="minorHAnsi"/>
                <w:b/>
                <w:i/>
                <w:sz w:val="24"/>
                <w:szCs w:val="24"/>
              </w:rPr>
              <w:t>Trachurus</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mediterraneus</w:t>
            </w:r>
            <w:proofErr w:type="spellEnd"/>
          </w:p>
        </w:tc>
        <w:tc>
          <w:tcPr>
            <w:tcW w:w="582" w:type="dxa"/>
            <w:vMerge w:val="restart"/>
            <w:vAlign w:val="center"/>
          </w:tcPr>
          <w:p w14:paraId="2ECB1326"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25</w:t>
            </w:r>
          </w:p>
        </w:tc>
        <w:tc>
          <w:tcPr>
            <w:tcW w:w="567" w:type="dxa"/>
            <w:vAlign w:val="center"/>
          </w:tcPr>
          <w:p w14:paraId="3FAA68C1"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w:t>
            </w:r>
          </w:p>
        </w:tc>
        <w:tc>
          <w:tcPr>
            <w:tcW w:w="2976" w:type="dxa"/>
            <w:vAlign w:val="center"/>
          </w:tcPr>
          <w:p w14:paraId="078186B0"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Allogastrocotyle</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bivaginalis</w:t>
            </w:r>
            <w:proofErr w:type="spellEnd"/>
          </w:p>
        </w:tc>
        <w:tc>
          <w:tcPr>
            <w:tcW w:w="2299" w:type="dxa"/>
            <w:vAlign w:val="center"/>
          </w:tcPr>
          <w:p w14:paraId="0F18C7DC"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4</w:t>
            </w:r>
          </w:p>
        </w:tc>
      </w:tr>
      <w:tr w:rsidR="00044A5E" w:rsidRPr="00044A5E" w14:paraId="0F352241" w14:textId="77777777" w:rsidTr="00044A5E">
        <w:tc>
          <w:tcPr>
            <w:tcW w:w="2220" w:type="dxa"/>
            <w:vMerge/>
            <w:vAlign w:val="center"/>
          </w:tcPr>
          <w:p w14:paraId="62CD3DB2" w14:textId="77777777" w:rsidR="006845A7" w:rsidRPr="00044A5E" w:rsidRDefault="006845A7" w:rsidP="00044A5E">
            <w:pPr>
              <w:spacing w:line="360" w:lineRule="auto"/>
              <w:jc w:val="center"/>
              <w:rPr>
                <w:rFonts w:asciiTheme="minorHAnsi" w:hAnsiTheme="minorHAnsi" w:cstheme="minorHAnsi"/>
                <w:b/>
                <w:sz w:val="24"/>
                <w:szCs w:val="24"/>
              </w:rPr>
            </w:pPr>
          </w:p>
        </w:tc>
        <w:tc>
          <w:tcPr>
            <w:tcW w:w="582" w:type="dxa"/>
            <w:vMerge/>
            <w:vAlign w:val="center"/>
          </w:tcPr>
          <w:p w14:paraId="76C4C41B"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75A435F8"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3</w:t>
            </w:r>
          </w:p>
        </w:tc>
        <w:tc>
          <w:tcPr>
            <w:tcW w:w="2976" w:type="dxa"/>
            <w:vAlign w:val="center"/>
          </w:tcPr>
          <w:p w14:paraId="37B7562B"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Gastrocotyle</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trachuri</w:t>
            </w:r>
            <w:proofErr w:type="spellEnd"/>
          </w:p>
        </w:tc>
        <w:tc>
          <w:tcPr>
            <w:tcW w:w="2299" w:type="dxa"/>
            <w:vAlign w:val="center"/>
          </w:tcPr>
          <w:p w14:paraId="0F7178D4"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12</w:t>
            </w:r>
          </w:p>
        </w:tc>
      </w:tr>
      <w:tr w:rsidR="00044A5E" w:rsidRPr="00044A5E" w14:paraId="3113E928" w14:textId="77777777" w:rsidTr="00044A5E">
        <w:tc>
          <w:tcPr>
            <w:tcW w:w="2220" w:type="dxa"/>
            <w:vMerge/>
            <w:vAlign w:val="center"/>
          </w:tcPr>
          <w:p w14:paraId="046FC4CD" w14:textId="77777777" w:rsidR="006845A7" w:rsidRPr="00044A5E" w:rsidRDefault="006845A7" w:rsidP="00044A5E">
            <w:pPr>
              <w:spacing w:line="360" w:lineRule="auto"/>
              <w:jc w:val="center"/>
              <w:rPr>
                <w:rFonts w:asciiTheme="minorHAnsi" w:hAnsiTheme="minorHAnsi" w:cstheme="minorHAnsi"/>
                <w:b/>
                <w:sz w:val="24"/>
                <w:szCs w:val="24"/>
              </w:rPr>
            </w:pPr>
          </w:p>
        </w:tc>
        <w:tc>
          <w:tcPr>
            <w:tcW w:w="582" w:type="dxa"/>
            <w:vMerge/>
            <w:vAlign w:val="center"/>
          </w:tcPr>
          <w:p w14:paraId="4EDD8DE4" w14:textId="77777777" w:rsidR="006845A7" w:rsidRPr="00044A5E" w:rsidRDefault="006845A7" w:rsidP="00044A5E">
            <w:pPr>
              <w:spacing w:line="360" w:lineRule="auto"/>
              <w:jc w:val="center"/>
              <w:rPr>
                <w:rFonts w:asciiTheme="minorHAnsi" w:hAnsiTheme="minorHAnsi" w:cstheme="minorHAnsi"/>
                <w:sz w:val="24"/>
                <w:szCs w:val="24"/>
              </w:rPr>
            </w:pPr>
          </w:p>
        </w:tc>
        <w:tc>
          <w:tcPr>
            <w:tcW w:w="567" w:type="dxa"/>
            <w:vAlign w:val="center"/>
          </w:tcPr>
          <w:p w14:paraId="24993E1E"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2</w:t>
            </w:r>
          </w:p>
        </w:tc>
        <w:tc>
          <w:tcPr>
            <w:tcW w:w="2976" w:type="dxa"/>
            <w:vAlign w:val="center"/>
          </w:tcPr>
          <w:p w14:paraId="25F0DA05" w14:textId="77777777" w:rsidR="006845A7" w:rsidRPr="00C43157" w:rsidRDefault="006845A7" w:rsidP="00044A5E">
            <w:pPr>
              <w:spacing w:line="360" w:lineRule="auto"/>
              <w:jc w:val="center"/>
              <w:rPr>
                <w:rFonts w:asciiTheme="minorHAnsi" w:hAnsiTheme="minorHAnsi" w:cstheme="minorHAnsi"/>
                <w:i/>
                <w:sz w:val="24"/>
                <w:szCs w:val="24"/>
              </w:rPr>
            </w:pPr>
            <w:proofErr w:type="spellStart"/>
            <w:r w:rsidRPr="00C43157">
              <w:rPr>
                <w:rFonts w:asciiTheme="minorHAnsi" w:hAnsiTheme="minorHAnsi" w:cstheme="minorHAnsi"/>
                <w:i/>
                <w:sz w:val="24"/>
                <w:szCs w:val="24"/>
              </w:rPr>
              <w:t>Pseudaxine</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trachuri</w:t>
            </w:r>
            <w:proofErr w:type="spellEnd"/>
          </w:p>
        </w:tc>
        <w:tc>
          <w:tcPr>
            <w:tcW w:w="2299" w:type="dxa"/>
            <w:vAlign w:val="center"/>
          </w:tcPr>
          <w:p w14:paraId="23E8B27B" w14:textId="77777777" w:rsidR="006845A7" w:rsidRPr="00044A5E" w:rsidRDefault="006845A7" w:rsidP="00044A5E">
            <w:pPr>
              <w:spacing w:line="360" w:lineRule="auto"/>
              <w:jc w:val="center"/>
              <w:rPr>
                <w:rFonts w:asciiTheme="minorHAnsi" w:hAnsiTheme="minorHAnsi" w:cstheme="minorHAnsi"/>
                <w:sz w:val="24"/>
                <w:szCs w:val="24"/>
              </w:rPr>
            </w:pPr>
            <w:r w:rsidRPr="00044A5E">
              <w:rPr>
                <w:rFonts w:asciiTheme="minorHAnsi" w:hAnsiTheme="minorHAnsi" w:cstheme="minorHAnsi"/>
                <w:sz w:val="24"/>
                <w:szCs w:val="24"/>
              </w:rPr>
              <w:t>8</w:t>
            </w:r>
          </w:p>
        </w:tc>
      </w:tr>
    </w:tbl>
    <w:p w14:paraId="63E48084" w14:textId="77777777" w:rsidR="006845A7" w:rsidRPr="002D3F75" w:rsidRDefault="006845A7" w:rsidP="006845A7">
      <w:pPr>
        <w:spacing w:line="360" w:lineRule="auto"/>
        <w:rPr>
          <w:rFonts w:asciiTheme="minorHAnsi" w:hAnsiTheme="minorHAnsi" w:cstheme="minorHAnsi"/>
        </w:rPr>
      </w:pPr>
      <w:r w:rsidRPr="002D3F75">
        <w:rPr>
          <w:rFonts w:asciiTheme="minorHAnsi" w:hAnsiTheme="minorHAnsi" w:cstheme="minorHAnsi"/>
        </w:rPr>
        <w:t>*N: número de ejemplares salvajes estudiados; n: número de ejemplares salvajes parasitados.</w:t>
      </w:r>
    </w:p>
    <w:p w14:paraId="502331C0" w14:textId="77777777" w:rsidR="006845A7" w:rsidRDefault="006845A7" w:rsidP="006845A7">
      <w:pPr>
        <w:pStyle w:val="Descripcin"/>
        <w:spacing w:line="360" w:lineRule="auto"/>
        <w:jc w:val="both"/>
        <w:rPr>
          <w:rFonts w:asciiTheme="minorHAnsi" w:hAnsiTheme="minorHAnsi" w:cstheme="minorHAnsi"/>
          <w:b/>
          <w:color w:val="auto"/>
          <w:sz w:val="22"/>
          <w:szCs w:val="22"/>
        </w:rPr>
      </w:pPr>
      <w:bookmarkStart w:id="74" w:name="_Toc62471526"/>
    </w:p>
    <w:p w14:paraId="71387EDE" w14:textId="1B97E4D0" w:rsidR="006845A7" w:rsidRPr="002D3F75" w:rsidRDefault="006845A7" w:rsidP="006845A7">
      <w:pPr>
        <w:pStyle w:val="Descripcin"/>
        <w:spacing w:line="360" w:lineRule="auto"/>
        <w:jc w:val="both"/>
        <w:rPr>
          <w:rFonts w:asciiTheme="minorHAnsi" w:hAnsiTheme="minorHAnsi" w:cstheme="minorHAnsi"/>
          <w:color w:val="auto"/>
          <w:sz w:val="22"/>
          <w:szCs w:val="22"/>
        </w:rPr>
      </w:pPr>
      <w:bookmarkStart w:id="75" w:name="_Toc82174199"/>
      <w:r w:rsidRPr="002D3F75">
        <w:rPr>
          <w:rFonts w:asciiTheme="minorHAnsi" w:hAnsiTheme="minorHAnsi" w:cstheme="minorHAnsi"/>
          <w:b/>
          <w:color w:val="auto"/>
          <w:sz w:val="22"/>
          <w:szCs w:val="22"/>
        </w:rPr>
        <w:t xml:space="preserve">Tabla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Tabla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13</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 Porcentaje de parasitación branquial por especie salvaje capturada indicando la especie/-es de </w:t>
      </w:r>
      <w:proofErr w:type="spellStart"/>
      <w:r w:rsidRPr="002D3F75">
        <w:rPr>
          <w:rFonts w:asciiTheme="minorHAnsi" w:hAnsiTheme="minorHAnsi" w:cstheme="minorHAnsi"/>
          <w:color w:val="auto"/>
          <w:sz w:val="22"/>
          <w:szCs w:val="22"/>
        </w:rPr>
        <w:t>monogénidos</w:t>
      </w:r>
      <w:proofErr w:type="spellEnd"/>
      <w:r w:rsidRPr="002D3F75">
        <w:rPr>
          <w:rFonts w:asciiTheme="minorHAnsi" w:hAnsiTheme="minorHAnsi" w:cstheme="minorHAnsi"/>
          <w:color w:val="auto"/>
          <w:sz w:val="22"/>
          <w:szCs w:val="22"/>
        </w:rPr>
        <w:t xml:space="preserve"> halladas</w:t>
      </w:r>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581"/>
        <w:gridCol w:w="548"/>
        <w:gridCol w:w="2862"/>
        <w:gridCol w:w="2319"/>
      </w:tblGrid>
      <w:tr w:rsidR="00044A5E" w:rsidRPr="00044A5E" w14:paraId="0A98FB5A" w14:textId="77777777" w:rsidTr="008B5C72">
        <w:tc>
          <w:tcPr>
            <w:tcW w:w="2184" w:type="dxa"/>
          </w:tcPr>
          <w:p w14:paraId="1F680EF9" w14:textId="77777777" w:rsidR="006845A7" w:rsidRPr="00044A5E" w:rsidRDefault="006845A7" w:rsidP="006845A7">
            <w:pPr>
              <w:spacing w:line="360" w:lineRule="auto"/>
              <w:rPr>
                <w:rFonts w:asciiTheme="minorHAnsi" w:hAnsiTheme="minorHAnsi" w:cstheme="minorHAnsi"/>
                <w:b/>
                <w:sz w:val="24"/>
                <w:szCs w:val="24"/>
              </w:rPr>
            </w:pPr>
            <w:r w:rsidRPr="00044A5E">
              <w:rPr>
                <w:rFonts w:asciiTheme="minorHAnsi" w:hAnsiTheme="minorHAnsi" w:cstheme="minorHAnsi"/>
                <w:b/>
                <w:sz w:val="24"/>
                <w:szCs w:val="24"/>
              </w:rPr>
              <w:t>HOSPEDADOR</w:t>
            </w:r>
          </w:p>
        </w:tc>
        <w:tc>
          <w:tcPr>
            <w:tcW w:w="581" w:type="dxa"/>
          </w:tcPr>
          <w:p w14:paraId="761337E7" w14:textId="77777777" w:rsidR="006845A7" w:rsidRPr="00044A5E" w:rsidRDefault="006845A7" w:rsidP="006845A7">
            <w:pPr>
              <w:spacing w:line="360" w:lineRule="auto"/>
              <w:rPr>
                <w:rFonts w:asciiTheme="minorHAnsi" w:hAnsiTheme="minorHAnsi" w:cstheme="minorHAnsi"/>
                <w:b/>
                <w:sz w:val="24"/>
                <w:szCs w:val="24"/>
              </w:rPr>
            </w:pPr>
            <w:r w:rsidRPr="00044A5E">
              <w:rPr>
                <w:rFonts w:asciiTheme="minorHAnsi" w:hAnsiTheme="minorHAnsi" w:cstheme="minorHAnsi"/>
                <w:b/>
                <w:sz w:val="24"/>
                <w:szCs w:val="24"/>
              </w:rPr>
              <w:t>N</w:t>
            </w:r>
          </w:p>
        </w:tc>
        <w:tc>
          <w:tcPr>
            <w:tcW w:w="548" w:type="dxa"/>
          </w:tcPr>
          <w:p w14:paraId="5A5483C4" w14:textId="77777777" w:rsidR="006845A7" w:rsidRPr="00044A5E" w:rsidRDefault="006845A7" w:rsidP="006845A7">
            <w:pPr>
              <w:spacing w:line="360" w:lineRule="auto"/>
              <w:rPr>
                <w:rFonts w:asciiTheme="minorHAnsi" w:hAnsiTheme="minorHAnsi" w:cstheme="minorHAnsi"/>
                <w:b/>
                <w:sz w:val="24"/>
                <w:szCs w:val="24"/>
              </w:rPr>
            </w:pPr>
            <w:r w:rsidRPr="00044A5E">
              <w:rPr>
                <w:rFonts w:asciiTheme="minorHAnsi" w:hAnsiTheme="minorHAnsi" w:cstheme="minorHAnsi"/>
                <w:b/>
                <w:sz w:val="24"/>
                <w:szCs w:val="24"/>
              </w:rPr>
              <w:t>n</w:t>
            </w:r>
          </w:p>
        </w:tc>
        <w:tc>
          <w:tcPr>
            <w:tcW w:w="2862" w:type="dxa"/>
          </w:tcPr>
          <w:p w14:paraId="774FD0F0" w14:textId="77777777" w:rsidR="006845A7" w:rsidRPr="00044A5E" w:rsidRDefault="006845A7" w:rsidP="006845A7">
            <w:pPr>
              <w:spacing w:line="360" w:lineRule="auto"/>
              <w:rPr>
                <w:rFonts w:asciiTheme="minorHAnsi" w:hAnsiTheme="minorHAnsi" w:cstheme="minorHAnsi"/>
                <w:b/>
                <w:sz w:val="24"/>
                <w:szCs w:val="24"/>
              </w:rPr>
            </w:pPr>
            <w:r w:rsidRPr="00044A5E">
              <w:rPr>
                <w:rFonts w:asciiTheme="minorHAnsi" w:hAnsiTheme="minorHAnsi" w:cstheme="minorHAnsi"/>
                <w:b/>
                <w:sz w:val="24"/>
                <w:szCs w:val="24"/>
              </w:rPr>
              <w:t>CRUSTÁCEO IDENTIFICADO</w:t>
            </w:r>
          </w:p>
        </w:tc>
        <w:tc>
          <w:tcPr>
            <w:tcW w:w="2319" w:type="dxa"/>
          </w:tcPr>
          <w:p w14:paraId="4C0F861E" w14:textId="77777777" w:rsidR="006845A7" w:rsidRPr="00044A5E" w:rsidRDefault="006845A7" w:rsidP="006845A7">
            <w:pPr>
              <w:spacing w:line="360" w:lineRule="auto"/>
              <w:rPr>
                <w:rFonts w:asciiTheme="minorHAnsi" w:hAnsiTheme="minorHAnsi" w:cstheme="minorHAnsi"/>
                <w:b/>
                <w:sz w:val="24"/>
                <w:szCs w:val="24"/>
              </w:rPr>
            </w:pPr>
            <w:r w:rsidRPr="00044A5E">
              <w:rPr>
                <w:rFonts w:asciiTheme="minorHAnsi" w:hAnsiTheme="minorHAnsi" w:cstheme="minorHAnsi"/>
                <w:b/>
                <w:sz w:val="24"/>
                <w:szCs w:val="24"/>
              </w:rPr>
              <w:t xml:space="preserve">% PARASITACIÓN </w:t>
            </w:r>
          </w:p>
        </w:tc>
      </w:tr>
      <w:tr w:rsidR="00044A5E" w:rsidRPr="00044A5E" w14:paraId="121D293A" w14:textId="77777777" w:rsidTr="008B5C72">
        <w:tc>
          <w:tcPr>
            <w:tcW w:w="2184" w:type="dxa"/>
          </w:tcPr>
          <w:p w14:paraId="29EF65FE" w14:textId="77777777" w:rsidR="006845A7" w:rsidRPr="00C43157" w:rsidRDefault="006845A7" w:rsidP="006845A7">
            <w:pPr>
              <w:spacing w:line="360" w:lineRule="auto"/>
              <w:rPr>
                <w:rFonts w:asciiTheme="minorHAnsi" w:hAnsiTheme="minorHAnsi" w:cstheme="minorHAnsi"/>
                <w:b/>
                <w:i/>
                <w:sz w:val="24"/>
                <w:szCs w:val="24"/>
              </w:rPr>
            </w:pPr>
            <w:proofErr w:type="spellStart"/>
            <w:r w:rsidRPr="00C43157">
              <w:rPr>
                <w:rFonts w:asciiTheme="minorHAnsi" w:hAnsiTheme="minorHAnsi" w:cstheme="minorHAnsi"/>
                <w:b/>
                <w:i/>
                <w:sz w:val="24"/>
                <w:szCs w:val="24"/>
              </w:rPr>
              <w:t>Dicentrarchus</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labrax</w:t>
            </w:r>
            <w:proofErr w:type="spellEnd"/>
          </w:p>
        </w:tc>
        <w:tc>
          <w:tcPr>
            <w:tcW w:w="581" w:type="dxa"/>
            <w:vAlign w:val="center"/>
          </w:tcPr>
          <w:p w14:paraId="602880E3" w14:textId="77777777" w:rsidR="006845A7" w:rsidRPr="00044A5E" w:rsidRDefault="006845A7" w:rsidP="008B5C72">
            <w:pPr>
              <w:spacing w:line="360" w:lineRule="auto"/>
              <w:rPr>
                <w:rFonts w:asciiTheme="minorHAnsi" w:hAnsiTheme="minorHAnsi" w:cstheme="minorHAnsi"/>
                <w:sz w:val="24"/>
                <w:szCs w:val="24"/>
              </w:rPr>
            </w:pPr>
            <w:r w:rsidRPr="00044A5E">
              <w:rPr>
                <w:rFonts w:asciiTheme="minorHAnsi" w:hAnsiTheme="minorHAnsi" w:cstheme="minorHAnsi"/>
                <w:sz w:val="24"/>
                <w:szCs w:val="24"/>
              </w:rPr>
              <w:t>132</w:t>
            </w:r>
          </w:p>
        </w:tc>
        <w:tc>
          <w:tcPr>
            <w:tcW w:w="548" w:type="dxa"/>
            <w:vAlign w:val="center"/>
          </w:tcPr>
          <w:p w14:paraId="0CE56679" w14:textId="77777777" w:rsidR="006845A7" w:rsidRPr="00044A5E" w:rsidRDefault="006845A7" w:rsidP="008B5C72">
            <w:pPr>
              <w:spacing w:line="360" w:lineRule="auto"/>
              <w:rPr>
                <w:rFonts w:asciiTheme="minorHAnsi" w:hAnsiTheme="minorHAnsi" w:cstheme="minorHAnsi"/>
                <w:sz w:val="24"/>
                <w:szCs w:val="24"/>
              </w:rPr>
            </w:pPr>
            <w:r w:rsidRPr="00044A5E">
              <w:rPr>
                <w:rFonts w:asciiTheme="minorHAnsi" w:hAnsiTheme="minorHAnsi" w:cstheme="minorHAnsi"/>
                <w:sz w:val="24"/>
                <w:szCs w:val="24"/>
              </w:rPr>
              <w:t>1</w:t>
            </w:r>
          </w:p>
        </w:tc>
        <w:tc>
          <w:tcPr>
            <w:tcW w:w="2862" w:type="dxa"/>
          </w:tcPr>
          <w:p w14:paraId="5798F9E9"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Copépodo no identificado</w:t>
            </w:r>
          </w:p>
        </w:tc>
        <w:tc>
          <w:tcPr>
            <w:tcW w:w="2319" w:type="dxa"/>
          </w:tcPr>
          <w:p w14:paraId="22B84433"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0,8</w:t>
            </w:r>
          </w:p>
        </w:tc>
      </w:tr>
      <w:tr w:rsidR="008B5C72" w:rsidRPr="00044A5E" w14:paraId="7118945C" w14:textId="77777777" w:rsidTr="008B5C72">
        <w:tc>
          <w:tcPr>
            <w:tcW w:w="2184" w:type="dxa"/>
            <w:vMerge w:val="restart"/>
            <w:vAlign w:val="center"/>
          </w:tcPr>
          <w:p w14:paraId="03C3619A" w14:textId="77777777" w:rsidR="008B5C72" w:rsidRPr="00C43157" w:rsidRDefault="008B5C72" w:rsidP="008B5C72">
            <w:pPr>
              <w:spacing w:line="360" w:lineRule="auto"/>
              <w:rPr>
                <w:rFonts w:asciiTheme="minorHAnsi" w:hAnsiTheme="minorHAnsi" w:cstheme="minorHAnsi"/>
                <w:b/>
                <w:i/>
                <w:sz w:val="24"/>
                <w:szCs w:val="24"/>
              </w:rPr>
            </w:pPr>
            <w:proofErr w:type="spellStart"/>
            <w:r w:rsidRPr="00C43157">
              <w:rPr>
                <w:rFonts w:asciiTheme="minorHAnsi" w:hAnsiTheme="minorHAnsi" w:cstheme="minorHAnsi"/>
                <w:b/>
                <w:i/>
                <w:sz w:val="24"/>
                <w:szCs w:val="24"/>
              </w:rPr>
              <w:t>Boops</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boops</w:t>
            </w:r>
            <w:proofErr w:type="spellEnd"/>
          </w:p>
        </w:tc>
        <w:tc>
          <w:tcPr>
            <w:tcW w:w="581" w:type="dxa"/>
            <w:vMerge w:val="restart"/>
            <w:vAlign w:val="center"/>
          </w:tcPr>
          <w:p w14:paraId="79840804" w14:textId="77777777" w:rsidR="008B5C72" w:rsidRPr="00044A5E" w:rsidRDefault="008B5C72" w:rsidP="008B5C72">
            <w:pPr>
              <w:spacing w:line="360" w:lineRule="auto"/>
              <w:rPr>
                <w:rFonts w:asciiTheme="minorHAnsi" w:hAnsiTheme="minorHAnsi" w:cstheme="minorHAnsi"/>
                <w:sz w:val="24"/>
                <w:szCs w:val="24"/>
              </w:rPr>
            </w:pPr>
            <w:r w:rsidRPr="00044A5E">
              <w:rPr>
                <w:rFonts w:asciiTheme="minorHAnsi" w:hAnsiTheme="minorHAnsi" w:cstheme="minorHAnsi"/>
                <w:sz w:val="24"/>
                <w:szCs w:val="24"/>
              </w:rPr>
              <w:t>41</w:t>
            </w:r>
          </w:p>
        </w:tc>
        <w:tc>
          <w:tcPr>
            <w:tcW w:w="548" w:type="dxa"/>
          </w:tcPr>
          <w:p w14:paraId="59346EB3" w14:textId="77777777" w:rsidR="008B5C72" w:rsidRPr="00044A5E" w:rsidRDefault="008B5C72"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1</w:t>
            </w:r>
          </w:p>
        </w:tc>
        <w:tc>
          <w:tcPr>
            <w:tcW w:w="2862" w:type="dxa"/>
          </w:tcPr>
          <w:p w14:paraId="4B879C92" w14:textId="77777777" w:rsidR="008B5C72" w:rsidRPr="00C43157" w:rsidRDefault="008B5C72" w:rsidP="006845A7">
            <w:pPr>
              <w:spacing w:line="360" w:lineRule="auto"/>
              <w:rPr>
                <w:rFonts w:asciiTheme="minorHAnsi" w:hAnsiTheme="minorHAnsi" w:cstheme="minorHAnsi"/>
                <w:i/>
                <w:sz w:val="24"/>
                <w:szCs w:val="24"/>
              </w:rPr>
            </w:pPr>
            <w:proofErr w:type="spellStart"/>
            <w:r w:rsidRPr="00C43157">
              <w:rPr>
                <w:rFonts w:asciiTheme="minorHAnsi" w:hAnsiTheme="minorHAnsi" w:cstheme="minorHAnsi"/>
                <w:i/>
                <w:sz w:val="24"/>
                <w:szCs w:val="24"/>
              </w:rPr>
              <w:t>Ceratothoa</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sp</w:t>
            </w:r>
            <w:proofErr w:type="spellEnd"/>
            <w:r w:rsidRPr="00C43157">
              <w:rPr>
                <w:rFonts w:asciiTheme="minorHAnsi" w:hAnsiTheme="minorHAnsi" w:cstheme="minorHAnsi"/>
                <w:i/>
                <w:sz w:val="24"/>
                <w:szCs w:val="24"/>
              </w:rPr>
              <w:t>.</w:t>
            </w:r>
          </w:p>
        </w:tc>
        <w:tc>
          <w:tcPr>
            <w:tcW w:w="2319" w:type="dxa"/>
          </w:tcPr>
          <w:p w14:paraId="2C8E7B2F" w14:textId="77777777" w:rsidR="008B5C72" w:rsidRPr="00044A5E" w:rsidRDefault="008B5C72"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2,4</w:t>
            </w:r>
          </w:p>
        </w:tc>
      </w:tr>
      <w:tr w:rsidR="008B5C72" w:rsidRPr="00044A5E" w14:paraId="62761B06" w14:textId="77777777" w:rsidTr="008B5C72">
        <w:tc>
          <w:tcPr>
            <w:tcW w:w="2184" w:type="dxa"/>
            <w:vMerge/>
          </w:tcPr>
          <w:p w14:paraId="570088E7" w14:textId="77777777" w:rsidR="008B5C72" w:rsidRPr="00C43157" w:rsidRDefault="008B5C72" w:rsidP="006845A7">
            <w:pPr>
              <w:spacing w:line="360" w:lineRule="auto"/>
              <w:rPr>
                <w:rFonts w:asciiTheme="minorHAnsi" w:hAnsiTheme="minorHAnsi" w:cstheme="minorHAnsi"/>
                <w:b/>
                <w:i/>
                <w:sz w:val="24"/>
                <w:szCs w:val="24"/>
              </w:rPr>
            </w:pPr>
          </w:p>
        </w:tc>
        <w:tc>
          <w:tcPr>
            <w:tcW w:w="581" w:type="dxa"/>
            <w:vMerge/>
          </w:tcPr>
          <w:p w14:paraId="4A90ECF2" w14:textId="77777777" w:rsidR="008B5C72" w:rsidRPr="00044A5E" w:rsidRDefault="008B5C72" w:rsidP="006845A7">
            <w:pPr>
              <w:spacing w:line="360" w:lineRule="auto"/>
              <w:rPr>
                <w:rFonts w:asciiTheme="minorHAnsi" w:hAnsiTheme="minorHAnsi" w:cstheme="minorHAnsi"/>
                <w:sz w:val="24"/>
                <w:szCs w:val="24"/>
              </w:rPr>
            </w:pPr>
          </w:p>
        </w:tc>
        <w:tc>
          <w:tcPr>
            <w:tcW w:w="548" w:type="dxa"/>
          </w:tcPr>
          <w:p w14:paraId="34DED063" w14:textId="77777777" w:rsidR="008B5C72" w:rsidRPr="00044A5E" w:rsidRDefault="008B5C72"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1</w:t>
            </w:r>
          </w:p>
        </w:tc>
        <w:tc>
          <w:tcPr>
            <w:tcW w:w="2862" w:type="dxa"/>
          </w:tcPr>
          <w:p w14:paraId="62ED42F3" w14:textId="77777777" w:rsidR="008B5C72" w:rsidRPr="00C43157" w:rsidRDefault="008B5C72" w:rsidP="006845A7">
            <w:pPr>
              <w:spacing w:line="360" w:lineRule="auto"/>
              <w:rPr>
                <w:rFonts w:asciiTheme="minorHAnsi" w:hAnsiTheme="minorHAnsi" w:cstheme="minorHAnsi"/>
                <w:i/>
                <w:sz w:val="24"/>
                <w:szCs w:val="24"/>
              </w:rPr>
            </w:pPr>
            <w:proofErr w:type="spellStart"/>
            <w:r w:rsidRPr="00C43157">
              <w:rPr>
                <w:rFonts w:asciiTheme="minorHAnsi" w:hAnsiTheme="minorHAnsi" w:cstheme="minorHAnsi"/>
                <w:i/>
                <w:sz w:val="24"/>
                <w:szCs w:val="24"/>
              </w:rPr>
              <w:t>Hatchekia</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sp</w:t>
            </w:r>
            <w:proofErr w:type="spellEnd"/>
            <w:r w:rsidRPr="00C43157">
              <w:rPr>
                <w:rFonts w:asciiTheme="minorHAnsi" w:hAnsiTheme="minorHAnsi" w:cstheme="minorHAnsi"/>
                <w:i/>
                <w:sz w:val="24"/>
                <w:szCs w:val="24"/>
              </w:rPr>
              <w:t>.</w:t>
            </w:r>
          </w:p>
        </w:tc>
        <w:tc>
          <w:tcPr>
            <w:tcW w:w="2319" w:type="dxa"/>
          </w:tcPr>
          <w:p w14:paraId="432E4E14" w14:textId="77777777" w:rsidR="008B5C72" w:rsidRPr="00044A5E" w:rsidRDefault="008B5C72"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2,4</w:t>
            </w:r>
          </w:p>
        </w:tc>
      </w:tr>
      <w:tr w:rsidR="00044A5E" w:rsidRPr="00044A5E" w14:paraId="72F1687C" w14:textId="77777777" w:rsidTr="008B5C72">
        <w:tc>
          <w:tcPr>
            <w:tcW w:w="2184" w:type="dxa"/>
          </w:tcPr>
          <w:p w14:paraId="67F79323" w14:textId="77777777" w:rsidR="006845A7" w:rsidRPr="00C43157" w:rsidRDefault="006845A7" w:rsidP="006845A7">
            <w:pPr>
              <w:spacing w:line="360" w:lineRule="auto"/>
              <w:rPr>
                <w:rFonts w:asciiTheme="minorHAnsi" w:hAnsiTheme="minorHAnsi" w:cstheme="minorHAnsi"/>
                <w:b/>
                <w:i/>
                <w:sz w:val="24"/>
                <w:szCs w:val="24"/>
              </w:rPr>
            </w:pPr>
            <w:proofErr w:type="spellStart"/>
            <w:r w:rsidRPr="00C43157">
              <w:rPr>
                <w:rFonts w:asciiTheme="minorHAnsi" w:hAnsiTheme="minorHAnsi" w:cstheme="minorHAnsi"/>
                <w:b/>
                <w:i/>
                <w:sz w:val="24"/>
                <w:szCs w:val="24"/>
              </w:rPr>
              <w:t>Diplodus</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sargus</w:t>
            </w:r>
            <w:proofErr w:type="spellEnd"/>
          </w:p>
        </w:tc>
        <w:tc>
          <w:tcPr>
            <w:tcW w:w="581" w:type="dxa"/>
          </w:tcPr>
          <w:p w14:paraId="1FD49D61"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18</w:t>
            </w:r>
          </w:p>
        </w:tc>
        <w:tc>
          <w:tcPr>
            <w:tcW w:w="548" w:type="dxa"/>
          </w:tcPr>
          <w:p w14:paraId="3AA648C9"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6</w:t>
            </w:r>
          </w:p>
        </w:tc>
        <w:tc>
          <w:tcPr>
            <w:tcW w:w="2862" w:type="dxa"/>
          </w:tcPr>
          <w:p w14:paraId="184329DA" w14:textId="77777777" w:rsidR="006845A7" w:rsidRPr="00C43157" w:rsidRDefault="006845A7" w:rsidP="006845A7">
            <w:pPr>
              <w:spacing w:line="360" w:lineRule="auto"/>
              <w:rPr>
                <w:rFonts w:asciiTheme="minorHAnsi" w:hAnsiTheme="minorHAnsi" w:cstheme="minorHAnsi"/>
                <w:i/>
                <w:sz w:val="24"/>
                <w:szCs w:val="24"/>
              </w:rPr>
            </w:pPr>
            <w:proofErr w:type="spellStart"/>
            <w:r w:rsidRPr="00C43157">
              <w:rPr>
                <w:rFonts w:asciiTheme="minorHAnsi" w:hAnsiTheme="minorHAnsi" w:cstheme="minorHAnsi"/>
                <w:i/>
                <w:sz w:val="24"/>
                <w:szCs w:val="24"/>
              </w:rPr>
              <w:t>Hatchekia</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sp</w:t>
            </w:r>
            <w:proofErr w:type="spellEnd"/>
            <w:r w:rsidRPr="00C43157">
              <w:rPr>
                <w:rFonts w:asciiTheme="minorHAnsi" w:hAnsiTheme="minorHAnsi" w:cstheme="minorHAnsi"/>
                <w:i/>
                <w:sz w:val="24"/>
                <w:szCs w:val="24"/>
              </w:rPr>
              <w:t>.</w:t>
            </w:r>
          </w:p>
        </w:tc>
        <w:tc>
          <w:tcPr>
            <w:tcW w:w="2319" w:type="dxa"/>
          </w:tcPr>
          <w:p w14:paraId="63A95A13"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33,3</w:t>
            </w:r>
          </w:p>
        </w:tc>
      </w:tr>
      <w:tr w:rsidR="00044A5E" w:rsidRPr="00044A5E" w14:paraId="5003C686" w14:textId="77777777" w:rsidTr="008B5C72">
        <w:tc>
          <w:tcPr>
            <w:tcW w:w="2184" w:type="dxa"/>
          </w:tcPr>
          <w:p w14:paraId="3242583B" w14:textId="77777777" w:rsidR="006845A7" w:rsidRPr="00C43157" w:rsidRDefault="006845A7" w:rsidP="006845A7">
            <w:pPr>
              <w:spacing w:line="360" w:lineRule="auto"/>
              <w:rPr>
                <w:rFonts w:asciiTheme="minorHAnsi" w:hAnsiTheme="minorHAnsi" w:cstheme="minorHAnsi"/>
                <w:b/>
                <w:i/>
                <w:sz w:val="24"/>
                <w:szCs w:val="24"/>
              </w:rPr>
            </w:pPr>
            <w:proofErr w:type="spellStart"/>
            <w:r w:rsidRPr="00C43157">
              <w:rPr>
                <w:rFonts w:asciiTheme="minorHAnsi" w:hAnsiTheme="minorHAnsi" w:cstheme="minorHAnsi"/>
                <w:b/>
                <w:i/>
                <w:sz w:val="24"/>
                <w:szCs w:val="24"/>
              </w:rPr>
              <w:t>Diplodus</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vulgaris</w:t>
            </w:r>
            <w:proofErr w:type="spellEnd"/>
          </w:p>
        </w:tc>
        <w:tc>
          <w:tcPr>
            <w:tcW w:w="581" w:type="dxa"/>
          </w:tcPr>
          <w:p w14:paraId="363F9A96"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13</w:t>
            </w:r>
          </w:p>
        </w:tc>
        <w:tc>
          <w:tcPr>
            <w:tcW w:w="548" w:type="dxa"/>
          </w:tcPr>
          <w:p w14:paraId="411A4D73"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6</w:t>
            </w:r>
          </w:p>
        </w:tc>
        <w:tc>
          <w:tcPr>
            <w:tcW w:w="2862" w:type="dxa"/>
          </w:tcPr>
          <w:p w14:paraId="291A1044" w14:textId="77777777" w:rsidR="006845A7" w:rsidRPr="00C43157" w:rsidRDefault="006845A7" w:rsidP="006845A7">
            <w:pPr>
              <w:spacing w:line="360" w:lineRule="auto"/>
              <w:rPr>
                <w:rFonts w:asciiTheme="minorHAnsi" w:hAnsiTheme="minorHAnsi" w:cstheme="minorHAnsi"/>
                <w:i/>
                <w:sz w:val="24"/>
                <w:szCs w:val="24"/>
              </w:rPr>
            </w:pPr>
            <w:proofErr w:type="spellStart"/>
            <w:r w:rsidRPr="00C43157">
              <w:rPr>
                <w:rFonts w:asciiTheme="minorHAnsi" w:hAnsiTheme="minorHAnsi" w:cstheme="minorHAnsi"/>
                <w:i/>
                <w:sz w:val="24"/>
                <w:szCs w:val="24"/>
              </w:rPr>
              <w:t>Hatchekia</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sp</w:t>
            </w:r>
            <w:proofErr w:type="spellEnd"/>
            <w:r w:rsidRPr="00C43157">
              <w:rPr>
                <w:rFonts w:asciiTheme="minorHAnsi" w:hAnsiTheme="minorHAnsi" w:cstheme="minorHAnsi"/>
                <w:i/>
                <w:sz w:val="24"/>
                <w:szCs w:val="24"/>
              </w:rPr>
              <w:t>.</w:t>
            </w:r>
          </w:p>
        </w:tc>
        <w:tc>
          <w:tcPr>
            <w:tcW w:w="2319" w:type="dxa"/>
          </w:tcPr>
          <w:p w14:paraId="67EED239"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46,2</w:t>
            </w:r>
          </w:p>
        </w:tc>
      </w:tr>
      <w:tr w:rsidR="00044A5E" w:rsidRPr="00044A5E" w14:paraId="12AD057F" w14:textId="77777777" w:rsidTr="008B5C72">
        <w:tc>
          <w:tcPr>
            <w:tcW w:w="2184" w:type="dxa"/>
          </w:tcPr>
          <w:p w14:paraId="3BE3D926" w14:textId="77777777" w:rsidR="006845A7" w:rsidRPr="00C43157" w:rsidRDefault="006845A7" w:rsidP="006845A7">
            <w:pPr>
              <w:spacing w:line="360" w:lineRule="auto"/>
              <w:rPr>
                <w:rFonts w:asciiTheme="minorHAnsi" w:hAnsiTheme="minorHAnsi" w:cstheme="minorHAnsi"/>
                <w:b/>
                <w:i/>
                <w:sz w:val="24"/>
                <w:szCs w:val="24"/>
              </w:rPr>
            </w:pPr>
            <w:r w:rsidRPr="00C43157">
              <w:rPr>
                <w:rFonts w:asciiTheme="minorHAnsi" w:hAnsiTheme="minorHAnsi" w:cstheme="minorHAnsi"/>
                <w:b/>
                <w:i/>
                <w:sz w:val="24"/>
                <w:szCs w:val="24"/>
              </w:rPr>
              <w:t xml:space="preserve">Pagellus </w:t>
            </w:r>
            <w:proofErr w:type="spellStart"/>
            <w:r w:rsidRPr="00C43157">
              <w:rPr>
                <w:rFonts w:asciiTheme="minorHAnsi" w:hAnsiTheme="minorHAnsi" w:cstheme="minorHAnsi"/>
                <w:b/>
                <w:i/>
                <w:sz w:val="24"/>
                <w:szCs w:val="24"/>
              </w:rPr>
              <w:t>acarne</w:t>
            </w:r>
            <w:proofErr w:type="spellEnd"/>
          </w:p>
        </w:tc>
        <w:tc>
          <w:tcPr>
            <w:tcW w:w="581" w:type="dxa"/>
          </w:tcPr>
          <w:p w14:paraId="2F0E51CF"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28</w:t>
            </w:r>
          </w:p>
        </w:tc>
        <w:tc>
          <w:tcPr>
            <w:tcW w:w="548" w:type="dxa"/>
          </w:tcPr>
          <w:p w14:paraId="53654538"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4</w:t>
            </w:r>
          </w:p>
        </w:tc>
        <w:tc>
          <w:tcPr>
            <w:tcW w:w="2862" w:type="dxa"/>
          </w:tcPr>
          <w:p w14:paraId="6F1D5912" w14:textId="77777777" w:rsidR="006845A7" w:rsidRPr="00C43157" w:rsidRDefault="006845A7" w:rsidP="006845A7">
            <w:pPr>
              <w:spacing w:line="360" w:lineRule="auto"/>
              <w:rPr>
                <w:rFonts w:asciiTheme="minorHAnsi" w:hAnsiTheme="minorHAnsi" w:cstheme="minorHAnsi"/>
                <w:i/>
                <w:sz w:val="24"/>
                <w:szCs w:val="24"/>
              </w:rPr>
            </w:pPr>
            <w:proofErr w:type="spellStart"/>
            <w:r w:rsidRPr="00C43157">
              <w:rPr>
                <w:rFonts w:asciiTheme="minorHAnsi" w:hAnsiTheme="minorHAnsi" w:cstheme="minorHAnsi"/>
                <w:i/>
                <w:sz w:val="24"/>
                <w:szCs w:val="24"/>
              </w:rPr>
              <w:t>Gnathia</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sp</w:t>
            </w:r>
            <w:proofErr w:type="spellEnd"/>
            <w:r w:rsidRPr="00C43157">
              <w:rPr>
                <w:rFonts w:asciiTheme="minorHAnsi" w:hAnsiTheme="minorHAnsi" w:cstheme="minorHAnsi"/>
                <w:i/>
                <w:sz w:val="24"/>
                <w:szCs w:val="24"/>
              </w:rPr>
              <w:t>.</w:t>
            </w:r>
          </w:p>
        </w:tc>
        <w:tc>
          <w:tcPr>
            <w:tcW w:w="2319" w:type="dxa"/>
          </w:tcPr>
          <w:p w14:paraId="53EEFEAD"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14,3</w:t>
            </w:r>
          </w:p>
        </w:tc>
      </w:tr>
      <w:tr w:rsidR="00044A5E" w:rsidRPr="00044A5E" w14:paraId="48B036C1" w14:textId="77777777" w:rsidTr="008B5C72">
        <w:tc>
          <w:tcPr>
            <w:tcW w:w="2184" w:type="dxa"/>
            <w:vMerge w:val="restart"/>
          </w:tcPr>
          <w:p w14:paraId="12B89A07" w14:textId="77777777" w:rsidR="006845A7" w:rsidRPr="00C43157" w:rsidRDefault="006845A7" w:rsidP="006845A7">
            <w:pPr>
              <w:spacing w:line="360" w:lineRule="auto"/>
              <w:rPr>
                <w:rFonts w:asciiTheme="minorHAnsi" w:hAnsiTheme="minorHAnsi" w:cstheme="minorHAnsi"/>
                <w:b/>
                <w:i/>
                <w:sz w:val="24"/>
                <w:szCs w:val="24"/>
              </w:rPr>
            </w:pPr>
            <w:proofErr w:type="spellStart"/>
            <w:r w:rsidRPr="00C43157">
              <w:rPr>
                <w:rFonts w:asciiTheme="minorHAnsi" w:hAnsiTheme="minorHAnsi" w:cstheme="minorHAnsi"/>
                <w:b/>
                <w:i/>
                <w:sz w:val="24"/>
                <w:szCs w:val="24"/>
              </w:rPr>
              <w:t>Trachinotus</w:t>
            </w:r>
            <w:proofErr w:type="spellEnd"/>
            <w:r w:rsidRPr="00C43157">
              <w:rPr>
                <w:rFonts w:asciiTheme="minorHAnsi" w:hAnsiTheme="minorHAnsi" w:cstheme="minorHAnsi"/>
                <w:b/>
                <w:i/>
                <w:sz w:val="24"/>
                <w:szCs w:val="24"/>
              </w:rPr>
              <w:t xml:space="preserve"> </w:t>
            </w:r>
            <w:proofErr w:type="spellStart"/>
            <w:r w:rsidRPr="00C43157">
              <w:rPr>
                <w:rFonts w:asciiTheme="minorHAnsi" w:hAnsiTheme="minorHAnsi" w:cstheme="minorHAnsi"/>
                <w:b/>
                <w:i/>
                <w:sz w:val="24"/>
                <w:szCs w:val="24"/>
              </w:rPr>
              <w:t>ovatus</w:t>
            </w:r>
            <w:proofErr w:type="spellEnd"/>
          </w:p>
        </w:tc>
        <w:tc>
          <w:tcPr>
            <w:tcW w:w="581" w:type="dxa"/>
            <w:vMerge w:val="restart"/>
            <w:vAlign w:val="center"/>
          </w:tcPr>
          <w:p w14:paraId="4EF9BD8F" w14:textId="77777777" w:rsidR="006845A7" w:rsidRPr="00044A5E" w:rsidRDefault="006845A7" w:rsidP="008B5C72">
            <w:pPr>
              <w:spacing w:line="360" w:lineRule="auto"/>
              <w:rPr>
                <w:rFonts w:asciiTheme="minorHAnsi" w:hAnsiTheme="minorHAnsi" w:cstheme="minorHAnsi"/>
                <w:sz w:val="24"/>
                <w:szCs w:val="24"/>
              </w:rPr>
            </w:pPr>
            <w:r w:rsidRPr="00044A5E">
              <w:rPr>
                <w:rFonts w:asciiTheme="minorHAnsi" w:hAnsiTheme="minorHAnsi" w:cstheme="minorHAnsi"/>
                <w:sz w:val="24"/>
                <w:szCs w:val="24"/>
              </w:rPr>
              <w:t>31</w:t>
            </w:r>
          </w:p>
        </w:tc>
        <w:tc>
          <w:tcPr>
            <w:tcW w:w="548" w:type="dxa"/>
          </w:tcPr>
          <w:p w14:paraId="5DE9E792"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1</w:t>
            </w:r>
          </w:p>
        </w:tc>
        <w:tc>
          <w:tcPr>
            <w:tcW w:w="2862" w:type="dxa"/>
          </w:tcPr>
          <w:p w14:paraId="7165B6F6" w14:textId="77777777" w:rsidR="006845A7" w:rsidRPr="00C43157" w:rsidRDefault="006845A7" w:rsidP="006845A7">
            <w:pPr>
              <w:spacing w:line="360" w:lineRule="auto"/>
              <w:rPr>
                <w:rFonts w:asciiTheme="minorHAnsi" w:hAnsiTheme="minorHAnsi" w:cstheme="minorHAnsi"/>
                <w:i/>
                <w:sz w:val="24"/>
                <w:szCs w:val="24"/>
              </w:rPr>
            </w:pPr>
            <w:proofErr w:type="spellStart"/>
            <w:r w:rsidRPr="00C43157">
              <w:rPr>
                <w:rFonts w:asciiTheme="minorHAnsi" w:hAnsiTheme="minorHAnsi" w:cstheme="minorHAnsi"/>
                <w:i/>
                <w:sz w:val="24"/>
                <w:szCs w:val="24"/>
              </w:rPr>
              <w:t>Caligus</w:t>
            </w:r>
            <w:proofErr w:type="spellEnd"/>
            <w:r w:rsidRPr="00C43157">
              <w:rPr>
                <w:rFonts w:asciiTheme="minorHAnsi" w:hAnsiTheme="minorHAnsi" w:cstheme="minorHAnsi"/>
                <w:i/>
                <w:sz w:val="24"/>
                <w:szCs w:val="24"/>
              </w:rPr>
              <w:t xml:space="preserve"> </w:t>
            </w:r>
            <w:proofErr w:type="spellStart"/>
            <w:r w:rsidRPr="00C43157">
              <w:rPr>
                <w:rFonts w:asciiTheme="minorHAnsi" w:hAnsiTheme="minorHAnsi" w:cstheme="minorHAnsi"/>
                <w:i/>
                <w:sz w:val="24"/>
                <w:szCs w:val="24"/>
              </w:rPr>
              <w:t>sp</w:t>
            </w:r>
            <w:proofErr w:type="spellEnd"/>
            <w:r w:rsidRPr="00C43157">
              <w:rPr>
                <w:rFonts w:asciiTheme="minorHAnsi" w:hAnsiTheme="minorHAnsi" w:cstheme="minorHAnsi"/>
                <w:i/>
                <w:sz w:val="24"/>
                <w:szCs w:val="24"/>
              </w:rPr>
              <w:t>.</w:t>
            </w:r>
          </w:p>
        </w:tc>
        <w:tc>
          <w:tcPr>
            <w:tcW w:w="2319" w:type="dxa"/>
          </w:tcPr>
          <w:p w14:paraId="6628DCEC"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3,2</w:t>
            </w:r>
          </w:p>
        </w:tc>
      </w:tr>
      <w:tr w:rsidR="00044A5E" w:rsidRPr="00044A5E" w14:paraId="160D194B" w14:textId="77777777" w:rsidTr="008B5C72">
        <w:tc>
          <w:tcPr>
            <w:tcW w:w="2184" w:type="dxa"/>
            <w:vMerge/>
          </w:tcPr>
          <w:p w14:paraId="2B316EF8" w14:textId="77777777" w:rsidR="006845A7" w:rsidRPr="00044A5E" w:rsidRDefault="006845A7" w:rsidP="006845A7">
            <w:pPr>
              <w:spacing w:line="360" w:lineRule="auto"/>
              <w:rPr>
                <w:rFonts w:asciiTheme="minorHAnsi" w:hAnsiTheme="minorHAnsi" w:cstheme="minorHAnsi"/>
                <w:sz w:val="24"/>
                <w:szCs w:val="24"/>
              </w:rPr>
            </w:pPr>
          </w:p>
        </w:tc>
        <w:tc>
          <w:tcPr>
            <w:tcW w:w="581" w:type="dxa"/>
            <w:vMerge/>
          </w:tcPr>
          <w:p w14:paraId="227AE64E" w14:textId="77777777" w:rsidR="006845A7" w:rsidRPr="00044A5E" w:rsidRDefault="006845A7" w:rsidP="006845A7">
            <w:pPr>
              <w:spacing w:line="360" w:lineRule="auto"/>
              <w:rPr>
                <w:rFonts w:asciiTheme="minorHAnsi" w:hAnsiTheme="minorHAnsi" w:cstheme="minorHAnsi"/>
                <w:sz w:val="24"/>
                <w:szCs w:val="24"/>
              </w:rPr>
            </w:pPr>
          </w:p>
        </w:tc>
        <w:tc>
          <w:tcPr>
            <w:tcW w:w="548" w:type="dxa"/>
          </w:tcPr>
          <w:p w14:paraId="5FE1F961"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2</w:t>
            </w:r>
          </w:p>
        </w:tc>
        <w:tc>
          <w:tcPr>
            <w:tcW w:w="2862" w:type="dxa"/>
          </w:tcPr>
          <w:p w14:paraId="7B28DD2B"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Isópodo no identificado</w:t>
            </w:r>
          </w:p>
        </w:tc>
        <w:tc>
          <w:tcPr>
            <w:tcW w:w="2319" w:type="dxa"/>
          </w:tcPr>
          <w:p w14:paraId="69B9C024" w14:textId="77777777" w:rsidR="006845A7" w:rsidRPr="00044A5E" w:rsidRDefault="006845A7" w:rsidP="006845A7">
            <w:pPr>
              <w:spacing w:line="360" w:lineRule="auto"/>
              <w:rPr>
                <w:rFonts w:asciiTheme="minorHAnsi" w:hAnsiTheme="minorHAnsi" w:cstheme="minorHAnsi"/>
                <w:sz w:val="24"/>
                <w:szCs w:val="24"/>
              </w:rPr>
            </w:pPr>
            <w:r w:rsidRPr="00044A5E">
              <w:rPr>
                <w:rFonts w:asciiTheme="minorHAnsi" w:hAnsiTheme="minorHAnsi" w:cstheme="minorHAnsi"/>
                <w:sz w:val="24"/>
                <w:szCs w:val="24"/>
              </w:rPr>
              <w:t>6,5</w:t>
            </w:r>
          </w:p>
        </w:tc>
      </w:tr>
    </w:tbl>
    <w:p w14:paraId="0F902186" w14:textId="77777777" w:rsidR="006845A7" w:rsidRPr="002D3F75" w:rsidRDefault="006845A7" w:rsidP="006845A7">
      <w:pPr>
        <w:spacing w:line="360" w:lineRule="auto"/>
        <w:rPr>
          <w:rFonts w:asciiTheme="minorHAnsi" w:hAnsiTheme="minorHAnsi" w:cstheme="minorHAnsi"/>
        </w:rPr>
      </w:pPr>
      <w:r w:rsidRPr="002D3F75">
        <w:rPr>
          <w:rFonts w:asciiTheme="minorHAnsi" w:hAnsiTheme="minorHAnsi" w:cstheme="minorHAnsi"/>
        </w:rPr>
        <w:t>*N: número de ejemplares salvajes estudiados; n: número de ejemplares salvajes parasitados.</w:t>
      </w:r>
    </w:p>
    <w:p w14:paraId="2762CBE7" w14:textId="77777777" w:rsidR="006845A7" w:rsidRDefault="006845A7" w:rsidP="006845A7">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14:paraId="14351591" w14:textId="77777777" w:rsidR="006845A7" w:rsidRPr="002D3F75" w:rsidRDefault="006845A7" w:rsidP="006845A7">
      <w:pPr>
        <w:spacing w:line="360" w:lineRule="auto"/>
        <w:rPr>
          <w:rFonts w:asciiTheme="minorHAnsi" w:hAnsiTheme="minorHAnsi" w:cstheme="minorHAnsi"/>
        </w:rPr>
      </w:pPr>
    </w:p>
    <w:p w14:paraId="53891B70" w14:textId="77777777" w:rsidR="006845A7" w:rsidRPr="002D3F75" w:rsidRDefault="006845A7" w:rsidP="006845A7">
      <w:pPr>
        <w:spacing w:line="360" w:lineRule="auto"/>
        <w:rPr>
          <w:rFonts w:asciiTheme="minorHAnsi" w:hAnsiTheme="minorHAnsi" w:cstheme="minorHAnsi"/>
          <w:b/>
          <w:i/>
          <w:sz w:val="24"/>
        </w:rPr>
      </w:pPr>
      <w:r w:rsidRPr="002D3F75">
        <w:rPr>
          <w:rFonts w:asciiTheme="minorHAnsi" w:hAnsiTheme="minorHAnsi" w:cstheme="minorHAnsi"/>
          <w:sz w:val="24"/>
        </w:rPr>
        <w:t xml:space="preserve">En referencia a las especies de cultivo, la información se resume en la </w:t>
      </w:r>
      <w:r w:rsidRPr="002D3F75">
        <w:rPr>
          <w:rFonts w:asciiTheme="minorHAnsi" w:hAnsiTheme="minorHAnsi" w:cstheme="minorHAnsi"/>
          <w:b/>
          <w:i/>
          <w:sz w:val="24"/>
        </w:rPr>
        <w:t xml:space="preserve">Tabla </w:t>
      </w:r>
      <w:r w:rsidR="00044A5E">
        <w:rPr>
          <w:rFonts w:asciiTheme="minorHAnsi" w:hAnsiTheme="minorHAnsi" w:cstheme="minorHAnsi"/>
          <w:b/>
          <w:i/>
          <w:sz w:val="24"/>
        </w:rPr>
        <w:t>14</w:t>
      </w:r>
      <w:r w:rsidRPr="002D3F75">
        <w:rPr>
          <w:rFonts w:asciiTheme="minorHAnsi" w:hAnsiTheme="minorHAnsi" w:cstheme="minorHAnsi"/>
          <w:b/>
          <w:i/>
          <w:sz w:val="24"/>
        </w:rPr>
        <w:t>.</w:t>
      </w:r>
    </w:p>
    <w:p w14:paraId="4DEE87A1" w14:textId="77777777" w:rsidR="006845A7" w:rsidRPr="002D3F75" w:rsidRDefault="006845A7" w:rsidP="006845A7">
      <w:pPr>
        <w:spacing w:line="360" w:lineRule="auto"/>
        <w:rPr>
          <w:rFonts w:asciiTheme="minorHAnsi" w:hAnsiTheme="minorHAnsi" w:cstheme="minorHAnsi"/>
          <w:b/>
          <w:i/>
          <w:sz w:val="24"/>
        </w:rPr>
      </w:pPr>
    </w:p>
    <w:p w14:paraId="52D61390" w14:textId="7AB5D082" w:rsidR="006845A7" w:rsidRPr="002D3F75" w:rsidRDefault="006845A7" w:rsidP="006845A7">
      <w:pPr>
        <w:pStyle w:val="Descripcin"/>
        <w:spacing w:line="360" w:lineRule="auto"/>
        <w:jc w:val="both"/>
        <w:rPr>
          <w:rFonts w:asciiTheme="minorHAnsi" w:hAnsiTheme="minorHAnsi" w:cstheme="minorHAnsi"/>
          <w:b/>
          <w:i w:val="0"/>
          <w:color w:val="auto"/>
          <w:sz w:val="22"/>
          <w:szCs w:val="22"/>
        </w:rPr>
      </w:pPr>
      <w:bookmarkStart w:id="76" w:name="_Toc62471527"/>
      <w:bookmarkStart w:id="77" w:name="_Toc82174200"/>
      <w:r w:rsidRPr="002D3F75">
        <w:rPr>
          <w:rFonts w:asciiTheme="minorHAnsi" w:hAnsiTheme="minorHAnsi" w:cstheme="minorHAnsi"/>
          <w:b/>
          <w:color w:val="auto"/>
          <w:sz w:val="22"/>
          <w:szCs w:val="22"/>
        </w:rPr>
        <w:t xml:space="preserve">Tabla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Tabla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14</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 Porcentaje de parasitación branquial por especie cultivada indicando la especie/-es parásitas halladas.</w:t>
      </w:r>
      <w:bookmarkEnd w:id="76"/>
      <w:bookmarkEnd w:id="77"/>
    </w:p>
    <w:tbl>
      <w:tblPr>
        <w:tblW w:w="6164" w:type="dxa"/>
        <w:jc w:val="center"/>
        <w:tblCellMar>
          <w:left w:w="70" w:type="dxa"/>
          <w:right w:w="70" w:type="dxa"/>
        </w:tblCellMar>
        <w:tblLook w:val="04A0" w:firstRow="1" w:lastRow="0" w:firstColumn="1" w:lastColumn="0" w:noHBand="0" w:noVBand="1"/>
      </w:tblPr>
      <w:tblGrid>
        <w:gridCol w:w="2091"/>
        <w:gridCol w:w="850"/>
        <w:gridCol w:w="1960"/>
        <w:gridCol w:w="1263"/>
      </w:tblGrid>
      <w:tr w:rsidR="006845A7" w:rsidRPr="002D3F75" w14:paraId="56ACA609" w14:textId="77777777" w:rsidTr="006845A7">
        <w:trPr>
          <w:trHeight w:val="290"/>
          <w:jc w:val="center"/>
        </w:trPr>
        <w:tc>
          <w:tcPr>
            <w:tcW w:w="2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9609D" w14:textId="77777777" w:rsidR="006845A7" w:rsidRPr="002D3F75" w:rsidRDefault="006845A7" w:rsidP="006845A7">
            <w:pPr>
              <w:spacing w:line="360" w:lineRule="auto"/>
              <w:jc w:val="center"/>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Hospedador</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7BC570D" w14:textId="77777777" w:rsidR="006845A7" w:rsidRPr="002D3F75" w:rsidRDefault="006845A7" w:rsidP="006845A7">
            <w:pPr>
              <w:spacing w:line="360" w:lineRule="auto"/>
              <w:jc w:val="center"/>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N</w:t>
            </w:r>
          </w:p>
        </w:tc>
        <w:tc>
          <w:tcPr>
            <w:tcW w:w="1960" w:type="dxa"/>
            <w:tcBorders>
              <w:top w:val="single" w:sz="4" w:space="0" w:color="auto"/>
              <w:left w:val="nil"/>
              <w:bottom w:val="single" w:sz="4" w:space="0" w:color="auto"/>
              <w:right w:val="single" w:sz="4" w:space="0" w:color="000000"/>
            </w:tcBorders>
            <w:shd w:val="clear" w:color="auto" w:fill="auto"/>
            <w:vAlign w:val="center"/>
          </w:tcPr>
          <w:p w14:paraId="6F647CD7" w14:textId="77777777" w:rsidR="006845A7" w:rsidRPr="002D3F75" w:rsidRDefault="006845A7" w:rsidP="006845A7">
            <w:pPr>
              <w:spacing w:line="360" w:lineRule="auto"/>
              <w:jc w:val="center"/>
              <w:rPr>
                <w:rFonts w:asciiTheme="minorHAnsi" w:eastAsia="Times New Roman" w:hAnsiTheme="minorHAnsi" w:cstheme="minorHAnsi"/>
                <w:b/>
                <w:color w:val="000000"/>
                <w:lang w:eastAsia="es-ES"/>
              </w:rPr>
            </w:pPr>
            <w:proofErr w:type="spellStart"/>
            <w:r w:rsidRPr="002D3F75">
              <w:rPr>
                <w:rFonts w:asciiTheme="minorHAnsi" w:eastAsia="Times New Roman" w:hAnsiTheme="minorHAnsi" w:cstheme="minorHAnsi"/>
                <w:b/>
                <w:color w:val="000000"/>
                <w:lang w:eastAsia="es-ES"/>
              </w:rPr>
              <w:t>Monogenea</w:t>
            </w:r>
            <w:proofErr w:type="spellEnd"/>
            <w:r w:rsidRPr="002D3F75">
              <w:rPr>
                <w:rFonts w:asciiTheme="minorHAnsi" w:eastAsia="Times New Roman" w:hAnsiTheme="minorHAnsi" w:cstheme="minorHAnsi"/>
                <w:b/>
                <w:color w:val="000000"/>
                <w:lang w:eastAsia="es-ES"/>
              </w:rPr>
              <w:t xml:space="preserve"> identificado</w:t>
            </w:r>
          </w:p>
        </w:tc>
        <w:tc>
          <w:tcPr>
            <w:tcW w:w="1263" w:type="dxa"/>
            <w:tcBorders>
              <w:top w:val="single" w:sz="4" w:space="0" w:color="auto"/>
              <w:left w:val="single" w:sz="4" w:space="0" w:color="000000"/>
              <w:bottom w:val="single" w:sz="4" w:space="0" w:color="auto"/>
              <w:right w:val="single" w:sz="4" w:space="0" w:color="auto"/>
            </w:tcBorders>
            <w:shd w:val="clear" w:color="auto" w:fill="auto"/>
            <w:vAlign w:val="center"/>
          </w:tcPr>
          <w:p w14:paraId="7D162C41" w14:textId="77777777" w:rsidR="006845A7" w:rsidRPr="002D3F75" w:rsidRDefault="006845A7" w:rsidP="006845A7">
            <w:pPr>
              <w:spacing w:line="360" w:lineRule="auto"/>
              <w:jc w:val="center"/>
              <w:rPr>
                <w:rFonts w:asciiTheme="minorHAnsi" w:eastAsia="Times New Roman" w:hAnsiTheme="minorHAnsi" w:cstheme="minorHAnsi"/>
                <w:b/>
                <w:color w:val="000000"/>
                <w:lang w:eastAsia="es-ES"/>
              </w:rPr>
            </w:pPr>
            <w:r w:rsidRPr="002D3F75">
              <w:rPr>
                <w:rFonts w:asciiTheme="minorHAnsi" w:eastAsia="Times New Roman" w:hAnsiTheme="minorHAnsi" w:cstheme="minorHAnsi"/>
                <w:b/>
                <w:color w:val="000000"/>
                <w:lang w:eastAsia="es-ES"/>
              </w:rPr>
              <w:t>% parasitación branquial</w:t>
            </w:r>
          </w:p>
        </w:tc>
      </w:tr>
      <w:tr w:rsidR="006845A7" w:rsidRPr="002D3F75" w14:paraId="6A4017C9" w14:textId="77777777" w:rsidTr="006845A7">
        <w:trPr>
          <w:trHeight w:val="290"/>
          <w:jc w:val="center"/>
        </w:trPr>
        <w:tc>
          <w:tcPr>
            <w:tcW w:w="2091" w:type="dxa"/>
            <w:tcBorders>
              <w:top w:val="nil"/>
              <w:left w:val="single" w:sz="4" w:space="0" w:color="auto"/>
              <w:bottom w:val="single" w:sz="4" w:space="0" w:color="auto"/>
              <w:right w:val="single" w:sz="4" w:space="0" w:color="auto"/>
            </w:tcBorders>
            <w:shd w:val="clear" w:color="auto" w:fill="auto"/>
            <w:noWrap/>
            <w:vAlign w:val="center"/>
            <w:hideMark/>
          </w:tcPr>
          <w:p w14:paraId="386A7AD1" w14:textId="77777777" w:rsidR="006845A7" w:rsidRPr="002D3F75" w:rsidRDefault="006845A7" w:rsidP="006845A7">
            <w:pPr>
              <w:spacing w:line="360" w:lineRule="auto"/>
              <w:rPr>
                <w:rFonts w:asciiTheme="minorHAnsi" w:eastAsia="Times New Roman" w:hAnsiTheme="minorHAnsi" w:cstheme="minorHAnsi"/>
                <w:b/>
                <w:i/>
                <w:iCs/>
                <w:color w:val="000000"/>
                <w:lang w:eastAsia="es-ES"/>
              </w:rPr>
            </w:pPr>
            <w:proofErr w:type="spellStart"/>
            <w:r w:rsidRPr="002D3F75">
              <w:rPr>
                <w:rFonts w:asciiTheme="minorHAnsi" w:eastAsia="Times New Roman" w:hAnsiTheme="minorHAnsi" w:cstheme="minorHAnsi"/>
                <w:b/>
                <w:i/>
                <w:iCs/>
                <w:color w:val="000000"/>
                <w:lang w:eastAsia="es-ES"/>
              </w:rPr>
              <w:t>Dicentrarchus</w:t>
            </w:r>
            <w:proofErr w:type="spellEnd"/>
            <w:r w:rsidRPr="002D3F75">
              <w:rPr>
                <w:rFonts w:asciiTheme="minorHAnsi" w:eastAsia="Times New Roman" w:hAnsiTheme="minorHAnsi" w:cstheme="minorHAnsi"/>
                <w:b/>
                <w:i/>
                <w:iCs/>
                <w:color w:val="000000"/>
                <w:lang w:eastAsia="es-ES"/>
              </w:rPr>
              <w:t xml:space="preserve"> </w:t>
            </w:r>
            <w:proofErr w:type="spellStart"/>
            <w:r w:rsidRPr="002D3F75">
              <w:rPr>
                <w:rFonts w:asciiTheme="minorHAnsi" w:eastAsia="Times New Roman" w:hAnsiTheme="minorHAnsi" w:cstheme="minorHAnsi"/>
                <w:b/>
                <w:i/>
                <w:iCs/>
                <w:color w:val="000000"/>
                <w:lang w:eastAsia="es-ES"/>
              </w:rPr>
              <w:t>labrax</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67F66BB4" w14:textId="77777777" w:rsidR="006845A7" w:rsidRPr="002D3F75" w:rsidRDefault="006845A7" w:rsidP="006845A7">
            <w:pPr>
              <w:spacing w:line="360" w:lineRule="auto"/>
              <w:jc w:val="center"/>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132</w:t>
            </w:r>
          </w:p>
        </w:tc>
        <w:tc>
          <w:tcPr>
            <w:tcW w:w="1960" w:type="dxa"/>
            <w:tcBorders>
              <w:top w:val="nil"/>
              <w:left w:val="nil"/>
              <w:bottom w:val="single" w:sz="4" w:space="0" w:color="auto"/>
              <w:right w:val="single" w:sz="4" w:space="0" w:color="000000"/>
            </w:tcBorders>
            <w:shd w:val="clear" w:color="auto" w:fill="auto"/>
          </w:tcPr>
          <w:p w14:paraId="738ED90A" w14:textId="77777777" w:rsidR="006845A7" w:rsidRPr="002D3F75" w:rsidRDefault="006845A7" w:rsidP="006845A7">
            <w:pPr>
              <w:spacing w:line="360" w:lineRule="auto"/>
              <w:rPr>
                <w:rFonts w:asciiTheme="minorHAnsi" w:eastAsia="Times New Roman" w:hAnsiTheme="minorHAnsi" w:cstheme="minorHAnsi"/>
                <w:color w:val="000000"/>
                <w:lang w:eastAsia="es-ES"/>
              </w:rPr>
            </w:pPr>
            <w:proofErr w:type="spellStart"/>
            <w:r w:rsidRPr="002D3F75">
              <w:rPr>
                <w:rFonts w:asciiTheme="minorHAnsi" w:eastAsia="Times New Roman" w:hAnsiTheme="minorHAnsi" w:cstheme="minorHAnsi"/>
                <w:bCs/>
                <w:i/>
                <w:iCs/>
                <w:color w:val="000000"/>
                <w:lang w:eastAsia="es-ES"/>
              </w:rPr>
              <w:t>Diplectanum</w:t>
            </w:r>
            <w:proofErr w:type="spellEnd"/>
            <w:r w:rsidRPr="002D3F75">
              <w:rPr>
                <w:rFonts w:asciiTheme="minorHAnsi" w:eastAsia="Times New Roman" w:hAnsiTheme="minorHAnsi" w:cstheme="minorHAnsi"/>
                <w:bCs/>
                <w:color w:val="000000"/>
                <w:lang w:eastAsia="es-ES"/>
              </w:rPr>
              <w:t xml:space="preserve"> </w:t>
            </w:r>
            <w:proofErr w:type="spellStart"/>
            <w:r w:rsidRPr="002D3F75">
              <w:rPr>
                <w:rFonts w:asciiTheme="minorHAnsi" w:eastAsia="Times New Roman" w:hAnsiTheme="minorHAnsi" w:cstheme="minorHAnsi"/>
                <w:bCs/>
                <w:color w:val="000000"/>
                <w:lang w:eastAsia="es-ES"/>
              </w:rPr>
              <w:t>spp</w:t>
            </w:r>
            <w:proofErr w:type="spellEnd"/>
            <w:r w:rsidRPr="002D3F75">
              <w:rPr>
                <w:rFonts w:asciiTheme="minorHAnsi" w:eastAsia="Times New Roman" w:hAnsiTheme="minorHAnsi" w:cstheme="minorHAnsi"/>
                <w:bCs/>
                <w:color w:val="000000"/>
                <w:lang w:eastAsia="es-ES"/>
              </w:rPr>
              <w:t>.</w:t>
            </w:r>
          </w:p>
          <w:p w14:paraId="4A29501D" w14:textId="77777777" w:rsidR="006845A7" w:rsidRPr="002D3F75" w:rsidRDefault="006845A7" w:rsidP="006845A7">
            <w:pPr>
              <w:spacing w:line="360" w:lineRule="auto"/>
              <w:rPr>
                <w:rFonts w:asciiTheme="minorHAnsi" w:eastAsia="Times New Roman" w:hAnsiTheme="minorHAnsi" w:cstheme="minorHAnsi"/>
                <w:color w:val="000000"/>
                <w:lang w:eastAsia="es-ES"/>
              </w:rPr>
            </w:pPr>
          </w:p>
        </w:tc>
        <w:tc>
          <w:tcPr>
            <w:tcW w:w="1263" w:type="dxa"/>
            <w:tcBorders>
              <w:top w:val="nil"/>
              <w:left w:val="single" w:sz="4" w:space="0" w:color="000000"/>
              <w:bottom w:val="single" w:sz="4" w:space="0" w:color="auto"/>
              <w:right w:val="single" w:sz="4" w:space="0" w:color="auto"/>
            </w:tcBorders>
            <w:shd w:val="clear" w:color="auto" w:fill="auto"/>
            <w:vAlign w:val="center"/>
          </w:tcPr>
          <w:p w14:paraId="2DF34F90" w14:textId="77777777" w:rsidR="006845A7" w:rsidRPr="002D3F75" w:rsidRDefault="006845A7" w:rsidP="006845A7">
            <w:pPr>
              <w:spacing w:line="360" w:lineRule="auto"/>
              <w:jc w:val="center"/>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62,1 %</w:t>
            </w:r>
          </w:p>
        </w:tc>
      </w:tr>
      <w:tr w:rsidR="006845A7" w:rsidRPr="002D3F75" w14:paraId="368B5139" w14:textId="77777777" w:rsidTr="006845A7">
        <w:trPr>
          <w:trHeight w:val="290"/>
          <w:jc w:val="center"/>
        </w:trPr>
        <w:tc>
          <w:tcPr>
            <w:tcW w:w="2091" w:type="dxa"/>
            <w:tcBorders>
              <w:top w:val="nil"/>
              <w:left w:val="single" w:sz="4" w:space="0" w:color="auto"/>
              <w:bottom w:val="single" w:sz="4" w:space="0" w:color="auto"/>
              <w:right w:val="single" w:sz="4" w:space="0" w:color="auto"/>
            </w:tcBorders>
            <w:shd w:val="clear" w:color="auto" w:fill="auto"/>
            <w:noWrap/>
            <w:vAlign w:val="center"/>
            <w:hideMark/>
          </w:tcPr>
          <w:p w14:paraId="37DD5702" w14:textId="77777777" w:rsidR="006845A7" w:rsidRPr="002D3F75" w:rsidRDefault="006845A7" w:rsidP="006845A7">
            <w:pPr>
              <w:spacing w:line="360" w:lineRule="auto"/>
              <w:rPr>
                <w:rFonts w:asciiTheme="minorHAnsi" w:eastAsia="Times New Roman" w:hAnsiTheme="minorHAnsi" w:cstheme="minorHAnsi"/>
                <w:b/>
                <w:i/>
                <w:iCs/>
                <w:color w:val="000000"/>
                <w:lang w:eastAsia="es-ES"/>
              </w:rPr>
            </w:pPr>
            <w:proofErr w:type="spellStart"/>
            <w:r w:rsidRPr="002D3F75">
              <w:rPr>
                <w:rFonts w:asciiTheme="minorHAnsi" w:eastAsia="Times New Roman" w:hAnsiTheme="minorHAnsi" w:cstheme="minorHAnsi"/>
                <w:b/>
                <w:i/>
                <w:iCs/>
                <w:color w:val="000000"/>
                <w:lang w:eastAsia="es-ES"/>
              </w:rPr>
              <w:t>Argyrosomus</w:t>
            </w:r>
            <w:proofErr w:type="spellEnd"/>
            <w:r w:rsidRPr="002D3F75">
              <w:rPr>
                <w:rFonts w:asciiTheme="minorHAnsi" w:eastAsia="Times New Roman" w:hAnsiTheme="minorHAnsi" w:cstheme="minorHAnsi"/>
                <w:b/>
                <w:i/>
                <w:iCs/>
                <w:color w:val="000000"/>
                <w:lang w:eastAsia="es-ES"/>
              </w:rPr>
              <w:t xml:space="preserve"> </w:t>
            </w:r>
            <w:proofErr w:type="spellStart"/>
            <w:r w:rsidRPr="002D3F75">
              <w:rPr>
                <w:rFonts w:asciiTheme="minorHAnsi" w:eastAsia="Times New Roman" w:hAnsiTheme="minorHAnsi" w:cstheme="minorHAnsi"/>
                <w:b/>
                <w:i/>
                <w:iCs/>
                <w:color w:val="000000"/>
                <w:lang w:eastAsia="es-ES"/>
              </w:rPr>
              <w:t>regius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15FAB2A" w14:textId="77777777" w:rsidR="006845A7" w:rsidRPr="002D3F75" w:rsidRDefault="006845A7" w:rsidP="006845A7">
            <w:pPr>
              <w:spacing w:line="360" w:lineRule="auto"/>
              <w:jc w:val="center"/>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25</w:t>
            </w:r>
          </w:p>
        </w:tc>
        <w:tc>
          <w:tcPr>
            <w:tcW w:w="1960" w:type="dxa"/>
            <w:tcBorders>
              <w:top w:val="nil"/>
              <w:left w:val="nil"/>
              <w:bottom w:val="single" w:sz="4" w:space="0" w:color="auto"/>
              <w:right w:val="single" w:sz="4" w:space="0" w:color="000000"/>
            </w:tcBorders>
            <w:shd w:val="clear" w:color="auto" w:fill="auto"/>
          </w:tcPr>
          <w:p w14:paraId="0E363005" w14:textId="77777777" w:rsidR="006845A7" w:rsidRPr="002D3F75" w:rsidRDefault="006845A7" w:rsidP="006845A7">
            <w:pPr>
              <w:spacing w:line="360" w:lineRule="auto"/>
              <w:rPr>
                <w:rFonts w:asciiTheme="minorHAnsi" w:eastAsia="Times New Roman" w:hAnsiTheme="minorHAnsi" w:cstheme="minorHAnsi"/>
                <w:color w:val="000000"/>
                <w:lang w:eastAsia="es-ES"/>
              </w:rPr>
            </w:pPr>
            <w:proofErr w:type="spellStart"/>
            <w:r w:rsidRPr="002D3F75">
              <w:rPr>
                <w:rFonts w:asciiTheme="minorHAnsi" w:eastAsia="Times New Roman" w:hAnsiTheme="minorHAnsi" w:cstheme="minorHAnsi"/>
                <w:bCs/>
                <w:i/>
                <w:iCs/>
                <w:color w:val="000000"/>
                <w:lang w:eastAsia="es-ES"/>
              </w:rPr>
              <w:t>Sparicotyle</w:t>
            </w:r>
            <w:proofErr w:type="spellEnd"/>
            <w:r w:rsidRPr="002D3F75">
              <w:rPr>
                <w:rFonts w:asciiTheme="minorHAnsi" w:eastAsia="Times New Roman" w:hAnsiTheme="minorHAnsi" w:cstheme="minorHAnsi"/>
                <w:bCs/>
                <w:i/>
                <w:iCs/>
                <w:color w:val="000000"/>
                <w:lang w:eastAsia="es-ES"/>
              </w:rPr>
              <w:t xml:space="preserve"> </w:t>
            </w:r>
            <w:proofErr w:type="spellStart"/>
            <w:r w:rsidRPr="002D3F75">
              <w:rPr>
                <w:rFonts w:asciiTheme="minorHAnsi" w:eastAsia="Times New Roman" w:hAnsiTheme="minorHAnsi" w:cstheme="minorHAnsi"/>
                <w:bCs/>
                <w:i/>
                <w:iCs/>
                <w:color w:val="000000"/>
                <w:lang w:eastAsia="es-ES"/>
              </w:rPr>
              <w:t>chrysophrii</w:t>
            </w:r>
            <w:proofErr w:type="spellEnd"/>
          </w:p>
          <w:p w14:paraId="4FDCE76A" w14:textId="77777777" w:rsidR="006845A7" w:rsidRPr="002D3F75" w:rsidRDefault="006845A7" w:rsidP="006845A7">
            <w:pPr>
              <w:spacing w:line="360" w:lineRule="auto"/>
              <w:rPr>
                <w:rFonts w:asciiTheme="minorHAnsi" w:eastAsia="Times New Roman" w:hAnsiTheme="minorHAnsi" w:cstheme="minorHAnsi"/>
                <w:color w:val="000000"/>
                <w:lang w:eastAsia="es-ES"/>
              </w:rPr>
            </w:pPr>
          </w:p>
          <w:p w14:paraId="68A69ECE" w14:textId="77777777" w:rsidR="006845A7" w:rsidRPr="002D3F75" w:rsidRDefault="006845A7" w:rsidP="006845A7">
            <w:pPr>
              <w:spacing w:line="360" w:lineRule="auto"/>
              <w:rPr>
                <w:rFonts w:asciiTheme="minorHAnsi" w:eastAsia="Times New Roman" w:hAnsiTheme="minorHAnsi" w:cstheme="minorHAnsi"/>
                <w:color w:val="000000"/>
                <w:lang w:eastAsia="es-ES"/>
              </w:rPr>
            </w:pPr>
            <w:proofErr w:type="spellStart"/>
            <w:r w:rsidRPr="002D3F75">
              <w:rPr>
                <w:rFonts w:asciiTheme="minorHAnsi" w:eastAsia="Times New Roman" w:hAnsiTheme="minorHAnsi" w:cstheme="minorHAnsi"/>
                <w:bCs/>
                <w:i/>
                <w:iCs/>
                <w:color w:val="000000"/>
                <w:lang w:eastAsia="es-ES"/>
              </w:rPr>
              <w:t>Lamellodiscus</w:t>
            </w:r>
            <w:proofErr w:type="spellEnd"/>
            <w:r w:rsidRPr="002D3F75">
              <w:rPr>
                <w:rFonts w:asciiTheme="minorHAnsi" w:eastAsia="Times New Roman" w:hAnsiTheme="minorHAnsi" w:cstheme="minorHAnsi"/>
                <w:bCs/>
                <w:i/>
                <w:iCs/>
                <w:color w:val="000000"/>
                <w:lang w:eastAsia="es-ES"/>
              </w:rPr>
              <w:t xml:space="preserve"> </w:t>
            </w:r>
            <w:proofErr w:type="spellStart"/>
            <w:r w:rsidRPr="002D3F75">
              <w:rPr>
                <w:rFonts w:asciiTheme="minorHAnsi" w:eastAsia="Times New Roman" w:hAnsiTheme="minorHAnsi" w:cstheme="minorHAnsi"/>
                <w:bCs/>
                <w:i/>
                <w:iCs/>
                <w:color w:val="000000"/>
                <w:lang w:eastAsia="es-ES"/>
              </w:rPr>
              <w:t>ecneheis</w:t>
            </w:r>
            <w:proofErr w:type="spellEnd"/>
          </w:p>
          <w:p w14:paraId="5B2721BF" w14:textId="77777777" w:rsidR="006845A7" w:rsidRPr="002D3F75" w:rsidRDefault="006845A7" w:rsidP="006845A7">
            <w:pPr>
              <w:spacing w:line="360" w:lineRule="auto"/>
              <w:rPr>
                <w:rFonts w:asciiTheme="minorHAnsi" w:eastAsia="Times New Roman" w:hAnsiTheme="minorHAnsi" w:cstheme="minorHAnsi"/>
                <w:color w:val="000000"/>
                <w:lang w:eastAsia="es-ES"/>
              </w:rPr>
            </w:pPr>
          </w:p>
        </w:tc>
        <w:tc>
          <w:tcPr>
            <w:tcW w:w="1263" w:type="dxa"/>
            <w:tcBorders>
              <w:top w:val="nil"/>
              <w:left w:val="single" w:sz="4" w:space="0" w:color="000000"/>
              <w:bottom w:val="single" w:sz="4" w:space="0" w:color="auto"/>
              <w:right w:val="single" w:sz="4" w:space="0" w:color="auto"/>
            </w:tcBorders>
            <w:shd w:val="clear" w:color="auto" w:fill="auto"/>
            <w:vAlign w:val="center"/>
          </w:tcPr>
          <w:p w14:paraId="07467F39" w14:textId="77777777" w:rsidR="006845A7" w:rsidRPr="002D3F75" w:rsidRDefault="006845A7" w:rsidP="006845A7">
            <w:pPr>
              <w:spacing w:line="360" w:lineRule="auto"/>
              <w:jc w:val="center"/>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56,0 %</w:t>
            </w:r>
          </w:p>
        </w:tc>
      </w:tr>
      <w:tr w:rsidR="006845A7" w:rsidRPr="002D3F75" w14:paraId="00D1C6A5" w14:textId="77777777" w:rsidTr="006845A7">
        <w:trPr>
          <w:trHeight w:val="290"/>
          <w:jc w:val="center"/>
        </w:trPr>
        <w:tc>
          <w:tcPr>
            <w:tcW w:w="2091" w:type="dxa"/>
            <w:tcBorders>
              <w:top w:val="nil"/>
              <w:left w:val="single" w:sz="4" w:space="0" w:color="auto"/>
              <w:bottom w:val="single" w:sz="4" w:space="0" w:color="auto"/>
              <w:right w:val="single" w:sz="4" w:space="0" w:color="auto"/>
            </w:tcBorders>
            <w:shd w:val="clear" w:color="auto" w:fill="auto"/>
            <w:noWrap/>
            <w:vAlign w:val="center"/>
            <w:hideMark/>
          </w:tcPr>
          <w:p w14:paraId="19B7D54C" w14:textId="77777777" w:rsidR="006845A7" w:rsidRPr="002D3F75" w:rsidRDefault="006845A7" w:rsidP="006845A7">
            <w:pPr>
              <w:spacing w:line="360" w:lineRule="auto"/>
              <w:rPr>
                <w:rFonts w:asciiTheme="minorHAnsi" w:eastAsia="Times New Roman" w:hAnsiTheme="minorHAnsi" w:cstheme="minorHAnsi"/>
                <w:b/>
                <w:i/>
                <w:iCs/>
                <w:color w:val="000000"/>
                <w:lang w:eastAsia="es-ES"/>
              </w:rPr>
            </w:pPr>
            <w:proofErr w:type="spellStart"/>
            <w:r w:rsidRPr="002D3F75">
              <w:rPr>
                <w:rFonts w:asciiTheme="minorHAnsi" w:eastAsia="Times New Roman" w:hAnsiTheme="minorHAnsi" w:cstheme="minorHAnsi"/>
                <w:b/>
                <w:i/>
                <w:iCs/>
                <w:color w:val="000000"/>
                <w:lang w:eastAsia="es-ES"/>
              </w:rPr>
              <w:t>Sparus</w:t>
            </w:r>
            <w:proofErr w:type="spellEnd"/>
            <w:r w:rsidRPr="002D3F75">
              <w:rPr>
                <w:rFonts w:asciiTheme="minorHAnsi" w:eastAsia="Times New Roman" w:hAnsiTheme="minorHAnsi" w:cstheme="minorHAnsi"/>
                <w:b/>
                <w:i/>
                <w:iCs/>
                <w:color w:val="000000"/>
                <w:lang w:eastAsia="es-ES"/>
              </w:rPr>
              <w:t xml:space="preserve"> </w:t>
            </w:r>
            <w:proofErr w:type="spellStart"/>
            <w:r w:rsidRPr="002D3F75">
              <w:rPr>
                <w:rFonts w:asciiTheme="minorHAnsi" w:eastAsia="Times New Roman" w:hAnsiTheme="minorHAnsi" w:cstheme="minorHAnsi"/>
                <w:b/>
                <w:i/>
                <w:iCs/>
                <w:color w:val="000000"/>
                <w:lang w:eastAsia="es-ES"/>
              </w:rPr>
              <w:t>aurata</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C7E7311" w14:textId="77777777" w:rsidR="006845A7" w:rsidRPr="002D3F75" w:rsidRDefault="006845A7" w:rsidP="006845A7">
            <w:pPr>
              <w:spacing w:line="360" w:lineRule="auto"/>
              <w:jc w:val="center"/>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117</w:t>
            </w:r>
          </w:p>
        </w:tc>
        <w:tc>
          <w:tcPr>
            <w:tcW w:w="1960" w:type="dxa"/>
            <w:tcBorders>
              <w:top w:val="nil"/>
              <w:left w:val="nil"/>
              <w:bottom w:val="single" w:sz="4" w:space="0" w:color="auto"/>
              <w:right w:val="single" w:sz="4" w:space="0" w:color="000000"/>
            </w:tcBorders>
            <w:shd w:val="clear" w:color="auto" w:fill="auto"/>
          </w:tcPr>
          <w:p w14:paraId="5A111E54" w14:textId="77777777" w:rsidR="006845A7" w:rsidRPr="002D3F75" w:rsidRDefault="006845A7" w:rsidP="006845A7">
            <w:pPr>
              <w:spacing w:line="360" w:lineRule="auto"/>
              <w:rPr>
                <w:rFonts w:asciiTheme="minorHAnsi" w:eastAsia="Times New Roman" w:hAnsiTheme="minorHAnsi" w:cstheme="minorHAnsi"/>
                <w:color w:val="000000"/>
                <w:lang w:eastAsia="es-ES"/>
              </w:rPr>
            </w:pPr>
            <w:proofErr w:type="spellStart"/>
            <w:r w:rsidRPr="002D3F75">
              <w:rPr>
                <w:rFonts w:asciiTheme="minorHAnsi" w:eastAsia="Times New Roman" w:hAnsiTheme="minorHAnsi" w:cstheme="minorHAnsi"/>
                <w:bCs/>
                <w:i/>
                <w:iCs/>
                <w:color w:val="000000"/>
                <w:lang w:eastAsia="es-ES"/>
              </w:rPr>
              <w:t>Calceostoma</w:t>
            </w:r>
            <w:proofErr w:type="spellEnd"/>
            <w:r w:rsidRPr="002D3F75">
              <w:rPr>
                <w:rFonts w:asciiTheme="minorHAnsi" w:eastAsia="Times New Roman" w:hAnsiTheme="minorHAnsi" w:cstheme="minorHAnsi"/>
                <w:bCs/>
                <w:i/>
                <w:iCs/>
                <w:color w:val="000000"/>
                <w:lang w:eastAsia="es-ES"/>
              </w:rPr>
              <w:t xml:space="preserve"> </w:t>
            </w:r>
            <w:proofErr w:type="spellStart"/>
            <w:r w:rsidRPr="002D3F75">
              <w:rPr>
                <w:rFonts w:asciiTheme="minorHAnsi" w:eastAsia="Times New Roman" w:hAnsiTheme="minorHAnsi" w:cstheme="minorHAnsi"/>
                <w:bCs/>
                <w:i/>
                <w:iCs/>
                <w:color w:val="000000"/>
                <w:lang w:eastAsia="es-ES"/>
              </w:rPr>
              <w:t>calceostoma</w:t>
            </w:r>
            <w:proofErr w:type="spellEnd"/>
          </w:p>
          <w:p w14:paraId="5DC55D79" w14:textId="77777777" w:rsidR="006845A7" w:rsidRPr="002D3F75" w:rsidRDefault="006845A7" w:rsidP="006845A7">
            <w:pPr>
              <w:spacing w:line="360" w:lineRule="auto"/>
              <w:rPr>
                <w:rFonts w:asciiTheme="minorHAnsi" w:eastAsia="Times New Roman" w:hAnsiTheme="minorHAnsi" w:cstheme="minorHAnsi"/>
                <w:color w:val="000000"/>
                <w:lang w:eastAsia="es-ES"/>
              </w:rPr>
            </w:pPr>
            <w:proofErr w:type="spellStart"/>
            <w:r w:rsidRPr="002D3F75">
              <w:rPr>
                <w:rFonts w:asciiTheme="minorHAnsi" w:eastAsia="Times New Roman" w:hAnsiTheme="minorHAnsi" w:cstheme="minorHAnsi"/>
                <w:bCs/>
                <w:i/>
                <w:iCs/>
                <w:color w:val="000000"/>
                <w:lang w:eastAsia="es-ES"/>
              </w:rPr>
              <w:t>Sciaenacotyle</w:t>
            </w:r>
            <w:proofErr w:type="spellEnd"/>
            <w:r w:rsidRPr="002D3F75">
              <w:rPr>
                <w:rFonts w:asciiTheme="minorHAnsi" w:eastAsia="Times New Roman" w:hAnsiTheme="minorHAnsi" w:cstheme="minorHAnsi"/>
                <w:bCs/>
                <w:i/>
                <w:iCs/>
                <w:color w:val="000000"/>
                <w:lang w:eastAsia="es-ES"/>
              </w:rPr>
              <w:t xml:space="preserve"> </w:t>
            </w:r>
            <w:proofErr w:type="spellStart"/>
            <w:r w:rsidRPr="002D3F75">
              <w:rPr>
                <w:rFonts w:asciiTheme="minorHAnsi" w:eastAsia="Times New Roman" w:hAnsiTheme="minorHAnsi" w:cstheme="minorHAnsi"/>
                <w:bCs/>
                <w:i/>
                <w:iCs/>
                <w:color w:val="000000"/>
                <w:lang w:eastAsia="es-ES"/>
              </w:rPr>
              <w:t>pancerii</w:t>
            </w:r>
            <w:proofErr w:type="spellEnd"/>
          </w:p>
          <w:p w14:paraId="779FC671" w14:textId="77777777" w:rsidR="006845A7" w:rsidRPr="002D3F75" w:rsidRDefault="006845A7" w:rsidP="006845A7">
            <w:pPr>
              <w:spacing w:line="360" w:lineRule="auto"/>
              <w:rPr>
                <w:rFonts w:asciiTheme="minorHAnsi" w:eastAsia="Times New Roman" w:hAnsiTheme="minorHAnsi" w:cstheme="minorHAnsi"/>
                <w:color w:val="000000"/>
                <w:lang w:eastAsia="es-ES"/>
              </w:rPr>
            </w:pPr>
          </w:p>
        </w:tc>
        <w:tc>
          <w:tcPr>
            <w:tcW w:w="1263" w:type="dxa"/>
            <w:tcBorders>
              <w:top w:val="nil"/>
              <w:left w:val="single" w:sz="4" w:space="0" w:color="000000"/>
              <w:bottom w:val="single" w:sz="4" w:space="0" w:color="auto"/>
              <w:right w:val="single" w:sz="4" w:space="0" w:color="auto"/>
            </w:tcBorders>
            <w:shd w:val="clear" w:color="auto" w:fill="auto"/>
            <w:vAlign w:val="center"/>
          </w:tcPr>
          <w:p w14:paraId="478CD4F0" w14:textId="77777777" w:rsidR="006845A7" w:rsidRPr="002D3F75" w:rsidRDefault="006845A7" w:rsidP="006845A7">
            <w:pPr>
              <w:spacing w:line="360" w:lineRule="auto"/>
              <w:jc w:val="center"/>
              <w:rPr>
                <w:rFonts w:asciiTheme="minorHAnsi" w:eastAsia="Times New Roman" w:hAnsiTheme="minorHAnsi" w:cstheme="minorHAnsi"/>
                <w:color w:val="000000"/>
                <w:lang w:eastAsia="es-ES"/>
              </w:rPr>
            </w:pPr>
            <w:r w:rsidRPr="002D3F75">
              <w:rPr>
                <w:rFonts w:asciiTheme="minorHAnsi" w:eastAsia="Times New Roman" w:hAnsiTheme="minorHAnsi" w:cstheme="minorHAnsi"/>
                <w:color w:val="000000"/>
                <w:lang w:eastAsia="es-ES"/>
              </w:rPr>
              <w:t>47,9 %</w:t>
            </w:r>
          </w:p>
        </w:tc>
      </w:tr>
    </w:tbl>
    <w:p w14:paraId="0ABE580D" w14:textId="77777777" w:rsidR="006845A7" w:rsidRPr="002D3F75" w:rsidRDefault="006845A7" w:rsidP="006845A7">
      <w:pPr>
        <w:spacing w:line="360" w:lineRule="auto"/>
        <w:rPr>
          <w:rFonts w:asciiTheme="minorHAnsi" w:hAnsiTheme="minorHAnsi" w:cstheme="minorHAnsi"/>
        </w:rPr>
      </w:pPr>
      <w:r w:rsidRPr="002D3F75">
        <w:rPr>
          <w:rFonts w:asciiTheme="minorHAnsi" w:hAnsiTheme="minorHAnsi" w:cstheme="minorHAnsi"/>
        </w:rPr>
        <w:t>*N: número de ejemplares salvajes estudiados.</w:t>
      </w:r>
    </w:p>
    <w:p w14:paraId="43448F5D" w14:textId="77777777" w:rsidR="006845A7" w:rsidRPr="002D3F75" w:rsidRDefault="006845A7" w:rsidP="006845A7">
      <w:pPr>
        <w:spacing w:line="360" w:lineRule="auto"/>
        <w:rPr>
          <w:rFonts w:asciiTheme="minorHAnsi" w:hAnsiTheme="minorHAnsi" w:cstheme="minorHAnsi"/>
          <w:b/>
          <w:i/>
          <w:sz w:val="24"/>
          <w:szCs w:val="24"/>
        </w:rPr>
      </w:pPr>
    </w:p>
    <w:p w14:paraId="383CC14F" w14:textId="77777777" w:rsidR="006845A7" w:rsidRDefault="006845A7">
      <w:pPr>
        <w:widowControl/>
        <w:autoSpaceDE/>
        <w:autoSpaceDN/>
        <w:spacing w:after="160" w:line="259" w:lineRule="auto"/>
        <w:rPr>
          <w:bdr w:val="none" w:sz="0" w:space="0" w:color="auto" w:frame="1"/>
          <w:shd w:val="clear" w:color="auto" w:fill="FFFFFF"/>
        </w:rPr>
      </w:pPr>
      <w:r>
        <w:rPr>
          <w:bdr w:val="none" w:sz="0" w:space="0" w:color="auto" w:frame="1"/>
          <w:shd w:val="clear" w:color="auto" w:fill="FFFFFF"/>
        </w:rPr>
        <w:br w:type="page"/>
      </w:r>
    </w:p>
    <w:p w14:paraId="1C5630BC" w14:textId="77777777" w:rsidR="002D3F75" w:rsidRDefault="00044A5E" w:rsidP="002D3F75">
      <w:pPr>
        <w:pStyle w:val="Ttulo2"/>
      </w:pPr>
      <w:r>
        <w:lastRenderedPageBreak/>
        <w:tab/>
      </w:r>
      <w:bookmarkStart w:id="78" w:name="_Toc82173981"/>
      <w:r w:rsidR="006845A7">
        <w:t>4.2</w:t>
      </w:r>
      <w:r w:rsidR="005F637F">
        <w:t xml:space="preserve"> </w:t>
      </w:r>
      <w:r>
        <w:t>Correlación entre la longitud y la prevalencia de parasitación branquial en ambas regiones de estudio</w:t>
      </w:r>
      <w:r w:rsidR="005F637F">
        <w:t>:</w:t>
      </w:r>
      <w:bookmarkEnd w:id="78"/>
    </w:p>
    <w:p w14:paraId="31984A74" w14:textId="77777777" w:rsidR="00044A5E" w:rsidRPr="00044A5E" w:rsidRDefault="00044A5E" w:rsidP="00044A5E"/>
    <w:p w14:paraId="3A6D19C9" w14:textId="77777777" w:rsidR="00044A5E" w:rsidRPr="002D3F75" w:rsidRDefault="00044A5E" w:rsidP="00044A5E">
      <w:pPr>
        <w:spacing w:line="360" w:lineRule="auto"/>
        <w:rPr>
          <w:rFonts w:asciiTheme="minorHAnsi" w:hAnsiTheme="minorHAnsi" w:cstheme="minorHAnsi"/>
          <w:b/>
          <w:i/>
          <w:sz w:val="24"/>
        </w:rPr>
      </w:pPr>
      <w:r w:rsidRPr="002D3F75">
        <w:rPr>
          <w:rFonts w:asciiTheme="minorHAnsi" w:hAnsiTheme="minorHAnsi" w:cstheme="minorHAnsi"/>
          <w:sz w:val="24"/>
        </w:rPr>
        <w:t xml:space="preserve">Para conocer si existe relación entre la talla del animal y la intensidad de parasitación, se ha medido dicho parámetro en cada ejemplar con ayuda de un ictiómetro. Los datos recogidos se incluyen a continuación en la </w:t>
      </w:r>
      <w:r>
        <w:rPr>
          <w:rFonts w:asciiTheme="minorHAnsi" w:hAnsiTheme="minorHAnsi" w:cstheme="minorHAnsi"/>
          <w:b/>
          <w:i/>
          <w:sz w:val="24"/>
        </w:rPr>
        <w:t>Tabla 15</w:t>
      </w:r>
      <w:r w:rsidRPr="002D3F75">
        <w:rPr>
          <w:rFonts w:asciiTheme="minorHAnsi" w:hAnsiTheme="minorHAnsi" w:cstheme="minorHAnsi"/>
          <w:b/>
          <w:i/>
          <w:sz w:val="24"/>
        </w:rPr>
        <w:t>.</w:t>
      </w:r>
    </w:p>
    <w:p w14:paraId="0682FF1A" w14:textId="1690C619" w:rsidR="00044A5E" w:rsidRDefault="00044A5E" w:rsidP="00044A5E">
      <w:pPr>
        <w:widowControl/>
        <w:autoSpaceDE/>
        <w:autoSpaceDN/>
        <w:spacing w:after="160" w:line="259" w:lineRule="auto"/>
        <w:rPr>
          <w:rFonts w:asciiTheme="minorHAnsi" w:hAnsiTheme="minorHAnsi" w:cstheme="minorHAnsi"/>
          <w:b/>
          <w:i/>
          <w:iCs/>
        </w:rPr>
      </w:pPr>
      <w:bookmarkStart w:id="79" w:name="_Toc62471532"/>
    </w:p>
    <w:p w14:paraId="6A813C12" w14:textId="7BEE00D0" w:rsidR="00044A5E" w:rsidRPr="002D3F75" w:rsidRDefault="00044A5E" w:rsidP="00044A5E">
      <w:pPr>
        <w:pStyle w:val="Descripcin"/>
        <w:spacing w:line="360" w:lineRule="auto"/>
        <w:jc w:val="both"/>
        <w:rPr>
          <w:rFonts w:asciiTheme="minorHAnsi" w:hAnsiTheme="minorHAnsi" w:cstheme="minorHAnsi"/>
          <w:b/>
          <w:i w:val="0"/>
          <w:color w:val="auto"/>
          <w:sz w:val="22"/>
          <w:szCs w:val="22"/>
        </w:rPr>
      </w:pPr>
      <w:bookmarkStart w:id="80" w:name="_Toc82174201"/>
      <w:r w:rsidRPr="002D3F75">
        <w:rPr>
          <w:rFonts w:asciiTheme="minorHAnsi" w:hAnsiTheme="minorHAnsi" w:cstheme="minorHAnsi"/>
          <w:b/>
          <w:color w:val="auto"/>
          <w:sz w:val="22"/>
          <w:szCs w:val="22"/>
        </w:rPr>
        <w:t xml:space="preserve">Tabla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Tabla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15</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 Registro de longitud y peso medio junto con su error estándar para las especies de dentro y fuera en ambas regiones de estudio (Comunidad Valenciana e Islas Canarias. Se incluyen todas las especies de cultivo y las especies salvajes con mayor representatividad en las capturas.</w:t>
      </w:r>
      <w:bookmarkEnd w:id="79"/>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552"/>
        <w:gridCol w:w="2624"/>
      </w:tblGrid>
      <w:tr w:rsidR="00044A5E" w:rsidRPr="00B52E81" w14:paraId="33B6BCFB" w14:textId="77777777" w:rsidTr="0022515C">
        <w:tc>
          <w:tcPr>
            <w:tcW w:w="3085" w:type="dxa"/>
          </w:tcPr>
          <w:p w14:paraId="7AEA5E25" w14:textId="77777777" w:rsidR="00044A5E" w:rsidRPr="009142C3" w:rsidRDefault="00044A5E" w:rsidP="0022515C">
            <w:pPr>
              <w:spacing w:line="360" w:lineRule="auto"/>
              <w:rPr>
                <w:rFonts w:asciiTheme="minorHAnsi" w:hAnsiTheme="minorHAnsi" w:cstheme="minorHAnsi"/>
              </w:rPr>
            </w:pPr>
          </w:p>
        </w:tc>
        <w:tc>
          <w:tcPr>
            <w:tcW w:w="2552" w:type="dxa"/>
          </w:tcPr>
          <w:p w14:paraId="0C2AA8F5" w14:textId="77777777" w:rsidR="00044A5E" w:rsidRPr="00B52E81" w:rsidRDefault="00044A5E" w:rsidP="0022515C">
            <w:pPr>
              <w:spacing w:line="360" w:lineRule="auto"/>
              <w:rPr>
                <w:rFonts w:asciiTheme="minorHAnsi" w:hAnsiTheme="minorHAnsi" w:cstheme="minorHAnsi"/>
                <w:b/>
                <w:lang w:val="en-US"/>
              </w:rPr>
            </w:pPr>
            <w:proofErr w:type="spellStart"/>
            <w:r w:rsidRPr="00B52E81">
              <w:rPr>
                <w:rFonts w:asciiTheme="minorHAnsi" w:hAnsiTheme="minorHAnsi" w:cstheme="minorHAnsi"/>
                <w:b/>
                <w:lang w:val="en-US"/>
              </w:rPr>
              <w:t>Longitud</w:t>
            </w:r>
            <w:proofErr w:type="spellEnd"/>
            <w:r w:rsidRPr="00B52E81">
              <w:rPr>
                <w:rFonts w:asciiTheme="minorHAnsi" w:hAnsiTheme="minorHAnsi" w:cstheme="minorHAnsi"/>
                <w:b/>
                <w:lang w:val="en-US"/>
              </w:rPr>
              <w:t xml:space="preserve"> (media ± </w:t>
            </w:r>
            <w:proofErr w:type="spellStart"/>
            <w:r w:rsidRPr="00B52E81">
              <w:rPr>
                <w:rFonts w:asciiTheme="minorHAnsi" w:hAnsiTheme="minorHAnsi" w:cstheme="minorHAnsi"/>
                <w:b/>
                <w:lang w:val="en-US"/>
              </w:rPr>
              <w:t>e.e.</w:t>
            </w:r>
            <w:proofErr w:type="spellEnd"/>
            <w:r w:rsidRPr="00B52E81">
              <w:rPr>
                <w:rFonts w:asciiTheme="minorHAnsi" w:hAnsiTheme="minorHAnsi" w:cstheme="minorHAnsi"/>
                <w:b/>
                <w:lang w:val="en-US"/>
              </w:rPr>
              <w:t>)</w:t>
            </w:r>
          </w:p>
        </w:tc>
        <w:tc>
          <w:tcPr>
            <w:tcW w:w="2624" w:type="dxa"/>
          </w:tcPr>
          <w:p w14:paraId="5BA067B0" w14:textId="77777777" w:rsidR="00044A5E" w:rsidRPr="00B52E81" w:rsidRDefault="00044A5E" w:rsidP="0022515C">
            <w:pPr>
              <w:spacing w:line="360" w:lineRule="auto"/>
              <w:rPr>
                <w:rFonts w:asciiTheme="minorHAnsi" w:hAnsiTheme="minorHAnsi" w:cstheme="minorHAnsi"/>
                <w:b/>
                <w:lang w:val="en-US"/>
              </w:rPr>
            </w:pPr>
            <w:r w:rsidRPr="00B52E81">
              <w:rPr>
                <w:rFonts w:asciiTheme="minorHAnsi" w:hAnsiTheme="minorHAnsi" w:cstheme="minorHAnsi"/>
                <w:b/>
                <w:lang w:val="en-US"/>
              </w:rPr>
              <w:t xml:space="preserve">Peso (media ± </w:t>
            </w:r>
            <w:proofErr w:type="spellStart"/>
            <w:r w:rsidRPr="00B52E81">
              <w:rPr>
                <w:rFonts w:asciiTheme="minorHAnsi" w:hAnsiTheme="minorHAnsi" w:cstheme="minorHAnsi"/>
                <w:b/>
                <w:lang w:val="en-US"/>
              </w:rPr>
              <w:t>e.e.</w:t>
            </w:r>
            <w:proofErr w:type="spellEnd"/>
            <w:r w:rsidRPr="00B52E81">
              <w:rPr>
                <w:rFonts w:asciiTheme="minorHAnsi" w:hAnsiTheme="minorHAnsi" w:cstheme="minorHAnsi"/>
                <w:b/>
                <w:lang w:val="en-US"/>
              </w:rPr>
              <w:t>)</w:t>
            </w:r>
          </w:p>
        </w:tc>
      </w:tr>
      <w:tr w:rsidR="00044A5E" w:rsidRPr="00B52E81" w14:paraId="3E3372CE" w14:textId="77777777" w:rsidTr="0022515C">
        <w:tc>
          <w:tcPr>
            <w:tcW w:w="8261" w:type="dxa"/>
            <w:gridSpan w:val="3"/>
            <w:shd w:val="clear" w:color="auto" w:fill="D9D9D9" w:themeFill="background1" w:themeFillShade="D9"/>
          </w:tcPr>
          <w:p w14:paraId="047CAE32" w14:textId="77777777" w:rsidR="00044A5E" w:rsidRPr="00B52E81" w:rsidRDefault="00044A5E" w:rsidP="0022515C">
            <w:pPr>
              <w:spacing w:line="360" w:lineRule="auto"/>
              <w:jc w:val="center"/>
              <w:rPr>
                <w:rFonts w:asciiTheme="minorHAnsi" w:hAnsiTheme="minorHAnsi" w:cstheme="minorHAnsi"/>
                <w:b/>
                <w:lang w:val="en-US"/>
              </w:rPr>
            </w:pPr>
            <w:r w:rsidRPr="00B52E81">
              <w:rPr>
                <w:rFonts w:asciiTheme="minorHAnsi" w:hAnsiTheme="minorHAnsi" w:cstheme="minorHAnsi"/>
                <w:b/>
                <w:lang w:val="en-US"/>
              </w:rPr>
              <w:t>POR REGIÓN Y ORIGEN</w:t>
            </w:r>
          </w:p>
        </w:tc>
      </w:tr>
      <w:tr w:rsidR="00044A5E" w:rsidRPr="00B52E81" w14:paraId="191C4192" w14:textId="77777777" w:rsidTr="0022515C">
        <w:tc>
          <w:tcPr>
            <w:tcW w:w="3085" w:type="dxa"/>
          </w:tcPr>
          <w:p w14:paraId="56C81CFB" w14:textId="77777777" w:rsidR="00044A5E" w:rsidRPr="00B52E81" w:rsidRDefault="00044A5E" w:rsidP="0022515C">
            <w:pPr>
              <w:spacing w:line="360" w:lineRule="auto"/>
              <w:rPr>
                <w:rFonts w:asciiTheme="minorHAnsi" w:hAnsiTheme="minorHAnsi" w:cstheme="minorHAnsi"/>
                <w:b/>
                <w:lang w:val="en-US"/>
              </w:rPr>
            </w:pPr>
            <w:r w:rsidRPr="00B52E81">
              <w:rPr>
                <w:rFonts w:asciiTheme="minorHAnsi" w:hAnsiTheme="minorHAnsi" w:cstheme="minorHAnsi"/>
                <w:b/>
                <w:lang w:val="en-US"/>
              </w:rPr>
              <w:t>D</w:t>
            </w:r>
          </w:p>
        </w:tc>
        <w:tc>
          <w:tcPr>
            <w:tcW w:w="2552" w:type="dxa"/>
          </w:tcPr>
          <w:p w14:paraId="560CA259"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31,13 ± 1,03</w:t>
            </w:r>
          </w:p>
        </w:tc>
        <w:tc>
          <w:tcPr>
            <w:tcW w:w="2624" w:type="dxa"/>
          </w:tcPr>
          <w:p w14:paraId="3DBD1004"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458,55 ± 23,49</w:t>
            </w:r>
          </w:p>
        </w:tc>
      </w:tr>
      <w:tr w:rsidR="00044A5E" w:rsidRPr="00B52E81" w14:paraId="7DECD22E" w14:textId="77777777" w:rsidTr="0022515C">
        <w:tc>
          <w:tcPr>
            <w:tcW w:w="3085" w:type="dxa"/>
          </w:tcPr>
          <w:p w14:paraId="6C0C48E4" w14:textId="77777777" w:rsidR="00044A5E" w:rsidRPr="00B52E81" w:rsidRDefault="00044A5E" w:rsidP="0022515C">
            <w:pPr>
              <w:spacing w:line="360" w:lineRule="auto"/>
              <w:rPr>
                <w:rFonts w:asciiTheme="minorHAnsi" w:hAnsiTheme="minorHAnsi" w:cstheme="minorHAnsi"/>
                <w:b/>
                <w:lang w:val="en-US"/>
              </w:rPr>
            </w:pPr>
            <w:r w:rsidRPr="00B52E81">
              <w:rPr>
                <w:rFonts w:asciiTheme="minorHAnsi" w:hAnsiTheme="minorHAnsi" w:cstheme="minorHAnsi"/>
                <w:b/>
                <w:lang w:val="en-US"/>
              </w:rPr>
              <w:t>CV_D</w:t>
            </w:r>
          </w:p>
        </w:tc>
        <w:tc>
          <w:tcPr>
            <w:tcW w:w="2552" w:type="dxa"/>
          </w:tcPr>
          <w:p w14:paraId="2E553E47"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32,23 ± 0,69</w:t>
            </w:r>
          </w:p>
        </w:tc>
        <w:tc>
          <w:tcPr>
            <w:tcW w:w="2624" w:type="dxa"/>
          </w:tcPr>
          <w:p w14:paraId="1742EF8E"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434,76 ± 19,41</w:t>
            </w:r>
          </w:p>
        </w:tc>
      </w:tr>
      <w:tr w:rsidR="00044A5E" w:rsidRPr="00B52E81" w14:paraId="5A65B469" w14:textId="77777777" w:rsidTr="0022515C">
        <w:tc>
          <w:tcPr>
            <w:tcW w:w="3085" w:type="dxa"/>
          </w:tcPr>
          <w:p w14:paraId="01482660" w14:textId="77777777" w:rsidR="00044A5E" w:rsidRPr="00B52E81" w:rsidRDefault="00044A5E" w:rsidP="0022515C">
            <w:pPr>
              <w:spacing w:line="360" w:lineRule="auto"/>
              <w:rPr>
                <w:rFonts w:asciiTheme="minorHAnsi" w:hAnsiTheme="minorHAnsi" w:cstheme="minorHAnsi"/>
                <w:b/>
                <w:lang w:val="en-US"/>
              </w:rPr>
            </w:pPr>
            <w:r w:rsidRPr="00B52E81">
              <w:rPr>
                <w:rFonts w:asciiTheme="minorHAnsi" w:hAnsiTheme="minorHAnsi" w:cstheme="minorHAnsi"/>
                <w:b/>
                <w:lang w:val="en-US"/>
              </w:rPr>
              <w:t>IC_D</w:t>
            </w:r>
          </w:p>
        </w:tc>
        <w:tc>
          <w:tcPr>
            <w:tcW w:w="2552" w:type="dxa"/>
          </w:tcPr>
          <w:p w14:paraId="47F4E77F"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29,79 ± 2,12</w:t>
            </w:r>
          </w:p>
        </w:tc>
        <w:tc>
          <w:tcPr>
            <w:tcW w:w="2624" w:type="dxa"/>
          </w:tcPr>
          <w:p w14:paraId="1961DCF0"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531 ± 74</w:t>
            </w:r>
          </w:p>
        </w:tc>
      </w:tr>
      <w:tr w:rsidR="00044A5E" w:rsidRPr="00B52E81" w14:paraId="2E90B2FB" w14:textId="77777777" w:rsidTr="0022515C">
        <w:tc>
          <w:tcPr>
            <w:tcW w:w="3085" w:type="dxa"/>
          </w:tcPr>
          <w:p w14:paraId="0AC6F617" w14:textId="77777777" w:rsidR="00044A5E" w:rsidRPr="00B52E81" w:rsidRDefault="00044A5E" w:rsidP="0022515C">
            <w:pPr>
              <w:spacing w:line="360" w:lineRule="auto"/>
              <w:rPr>
                <w:rFonts w:asciiTheme="minorHAnsi" w:hAnsiTheme="minorHAnsi" w:cstheme="minorHAnsi"/>
                <w:b/>
                <w:lang w:val="en-US"/>
              </w:rPr>
            </w:pPr>
            <w:r w:rsidRPr="00B52E81">
              <w:rPr>
                <w:rFonts w:asciiTheme="minorHAnsi" w:hAnsiTheme="minorHAnsi" w:cstheme="minorHAnsi"/>
                <w:b/>
                <w:lang w:val="en-US"/>
              </w:rPr>
              <w:t>F</w:t>
            </w:r>
          </w:p>
        </w:tc>
        <w:tc>
          <w:tcPr>
            <w:tcW w:w="2552" w:type="dxa"/>
          </w:tcPr>
          <w:p w14:paraId="0DDB90F2"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26,99 ± 0,52</w:t>
            </w:r>
          </w:p>
        </w:tc>
        <w:tc>
          <w:tcPr>
            <w:tcW w:w="2624" w:type="dxa"/>
          </w:tcPr>
          <w:p w14:paraId="3B545D6B"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371,65 ± 33,26</w:t>
            </w:r>
          </w:p>
        </w:tc>
      </w:tr>
      <w:tr w:rsidR="00044A5E" w:rsidRPr="00B52E81" w14:paraId="3E386177" w14:textId="77777777" w:rsidTr="0022515C">
        <w:tc>
          <w:tcPr>
            <w:tcW w:w="3085" w:type="dxa"/>
          </w:tcPr>
          <w:p w14:paraId="002F0A40" w14:textId="77777777" w:rsidR="00044A5E" w:rsidRPr="00B52E81" w:rsidRDefault="00044A5E" w:rsidP="0022515C">
            <w:pPr>
              <w:spacing w:line="360" w:lineRule="auto"/>
              <w:rPr>
                <w:rFonts w:asciiTheme="minorHAnsi" w:hAnsiTheme="minorHAnsi" w:cstheme="minorHAnsi"/>
                <w:b/>
                <w:lang w:val="en-US"/>
              </w:rPr>
            </w:pPr>
            <w:r w:rsidRPr="00B52E81">
              <w:rPr>
                <w:rFonts w:asciiTheme="minorHAnsi" w:hAnsiTheme="minorHAnsi" w:cstheme="minorHAnsi"/>
                <w:b/>
                <w:lang w:val="en-US"/>
              </w:rPr>
              <w:t>CV_F</w:t>
            </w:r>
          </w:p>
        </w:tc>
        <w:tc>
          <w:tcPr>
            <w:tcW w:w="2552" w:type="dxa"/>
          </w:tcPr>
          <w:p w14:paraId="27A8DC2B"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24,19 ± 0,46</w:t>
            </w:r>
          </w:p>
        </w:tc>
        <w:tc>
          <w:tcPr>
            <w:tcW w:w="2624" w:type="dxa"/>
          </w:tcPr>
          <w:p w14:paraId="141329D4"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183,33 ± 13,28</w:t>
            </w:r>
          </w:p>
        </w:tc>
      </w:tr>
      <w:tr w:rsidR="00044A5E" w:rsidRPr="00B52E81" w14:paraId="3802EB1F" w14:textId="77777777" w:rsidTr="0022515C">
        <w:tc>
          <w:tcPr>
            <w:tcW w:w="3085" w:type="dxa"/>
          </w:tcPr>
          <w:p w14:paraId="13FFD598" w14:textId="77777777" w:rsidR="00044A5E" w:rsidRPr="00B52E81" w:rsidRDefault="00044A5E" w:rsidP="0022515C">
            <w:pPr>
              <w:spacing w:line="360" w:lineRule="auto"/>
              <w:rPr>
                <w:rFonts w:asciiTheme="minorHAnsi" w:hAnsiTheme="minorHAnsi" w:cstheme="minorHAnsi"/>
                <w:b/>
                <w:lang w:val="en-US"/>
              </w:rPr>
            </w:pPr>
            <w:r w:rsidRPr="00B52E81">
              <w:rPr>
                <w:rFonts w:asciiTheme="minorHAnsi" w:hAnsiTheme="minorHAnsi" w:cstheme="minorHAnsi"/>
                <w:b/>
                <w:lang w:val="en-US"/>
              </w:rPr>
              <w:t>IC_F</w:t>
            </w:r>
          </w:p>
        </w:tc>
        <w:tc>
          <w:tcPr>
            <w:tcW w:w="2552" w:type="dxa"/>
          </w:tcPr>
          <w:p w14:paraId="58B1E702"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30,43 ± 0,92</w:t>
            </w:r>
          </w:p>
        </w:tc>
        <w:tc>
          <w:tcPr>
            <w:tcW w:w="2624" w:type="dxa"/>
          </w:tcPr>
          <w:p w14:paraId="3BF819CF"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864,18 ± 82,88</w:t>
            </w:r>
          </w:p>
        </w:tc>
      </w:tr>
      <w:tr w:rsidR="00044A5E" w:rsidRPr="00B52E81" w14:paraId="010C51BE" w14:textId="77777777" w:rsidTr="0022515C">
        <w:tc>
          <w:tcPr>
            <w:tcW w:w="8261" w:type="dxa"/>
            <w:gridSpan w:val="3"/>
            <w:shd w:val="clear" w:color="auto" w:fill="D9D9D9" w:themeFill="background1" w:themeFillShade="D9"/>
          </w:tcPr>
          <w:p w14:paraId="6302E4B1" w14:textId="77777777" w:rsidR="00044A5E" w:rsidRPr="00B52E81" w:rsidRDefault="00044A5E" w:rsidP="0022515C">
            <w:pPr>
              <w:spacing w:line="360" w:lineRule="auto"/>
              <w:jc w:val="center"/>
              <w:rPr>
                <w:rFonts w:asciiTheme="minorHAnsi" w:hAnsiTheme="minorHAnsi" w:cstheme="minorHAnsi"/>
                <w:b/>
                <w:lang w:val="en-US"/>
              </w:rPr>
            </w:pPr>
            <w:r w:rsidRPr="00B52E81">
              <w:rPr>
                <w:rFonts w:asciiTheme="minorHAnsi" w:hAnsiTheme="minorHAnsi" w:cstheme="minorHAnsi"/>
                <w:b/>
                <w:lang w:val="en-US"/>
              </w:rPr>
              <w:t>ESPECIES DE CULTIVO (DENTRO)</w:t>
            </w:r>
          </w:p>
        </w:tc>
      </w:tr>
      <w:tr w:rsidR="00044A5E" w:rsidRPr="00B52E81" w14:paraId="16A9770F" w14:textId="77777777" w:rsidTr="0022515C">
        <w:tc>
          <w:tcPr>
            <w:tcW w:w="3085" w:type="dxa"/>
          </w:tcPr>
          <w:p w14:paraId="50A887AA" w14:textId="77777777" w:rsidR="00044A5E" w:rsidRPr="00B52E81" w:rsidRDefault="00044A5E" w:rsidP="0022515C">
            <w:pPr>
              <w:spacing w:line="360" w:lineRule="auto"/>
              <w:rPr>
                <w:rFonts w:asciiTheme="minorHAnsi" w:hAnsiTheme="minorHAnsi" w:cstheme="minorHAnsi"/>
                <w:b/>
                <w:lang w:val="en-US"/>
              </w:rPr>
            </w:pPr>
            <w:r w:rsidRPr="00B52E81">
              <w:rPr>
                <w:rFonts w:asciiTheme="minorHAnsi" w:hAnsiTheme="minorHAnsi" w:cstheme="minorHAnsi"/>
                <w:b/>
                <w:lang w:val="en-US"/>
              </w:rPr>
              <w:t xml:space="preserve">Sparus </w:t>
            </w:r>
            <w:proofErr w:type="spellStart"/>
            <w:r w:rsidRPr="00B52E81">
              <w:rPr>
                <w:rFonts w:asciiTheme="minorHAnsi" w:hAnsiTheme="minorHAnsi" w:cstheme="minorHAnsi"/>
                <w:b/>
                <w:lang w:val="en-US"/>
              </w:rPr>
              <w:t>aurata</w:t>
            </w:r>
            <w:proofErr w:type="spellEnd"/>
            <w:r w:rsidRPr="00B52E81">
              <w:rPr>
                <w:rFonts w:asciiTheme="minorHAnsi" w:hAnsiTheme="minorHAnsi" w:cstheme="minorHAnsi"/>
                <w:b/>
                <w:lang w:val="en-US"/>
              </w:rPr>
              <w:t xml:space="preserve"> </w:t>
            </w:r>
          </w:p>
        </w:tc>
        <w:tc>
          <w:tcPr>
            <w:tcW w:w="2552" w:type="dxa"/>
          </w:tcPr>
          <w:p w14:paraId="6C6973F3"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30 ± 2,1</w:t>
            </w:r>
          </w:p>
        </w:tc>
        <w:tc>
          <w:tcPr>
            <w:tcW w:w="2624" w:type="dxa"/>
          </w:tcPr>
          <w:p w14:paraId="24922BDD"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535,35 ± 37,66</w:t>
            </w:r>
          </w:p>
        </w:tc>
      </w:tr>
      <w:tr w:rsidR="00044A5E" w:rsidRPr="00B52E81" w14:paraId="3BB15DC4" w14:textId="77777777" w:rsidTr="0022515C">
        <w:tc>
          <w:tcPr>
            <w:tcW w:w="3085" w:type="dxa"/>
          </w:tcPr>
          <w:p w14:paraId="7E492FA5" w14:textId="77777777" w:rsidR="00044A5E" w:rsidRPr="00B52E81" w:rsidRDefault="00044A5E" w:rsidP="0022515C">
            <w:pPr>
              <w:spacing w:line="360" w:lineRule="auto"/>
              <w:rPr>
                <w:rFonts w:asciiTheme="minorHAnsi" w:hAnsiTheme="minorHAnsi" w:cstheme="minorHAnsi"/>
                <w:b/>
                <w:lang w:val="en-US"/>
              </w:rPr>
            </w:pPr>
            <w:r w:rsidRPr="00B52E81">
              <w:rPr>
                <w:rFonts w:asciiTheme="minorHAnsi" w:hAnsiTheme="minorHAnsi" w:cstheme="minorHAnsi"/>
                <w:b/>
                <w:lang w:val="en-US"/>
              </w:rPr>
              <w:t xml:space="preserve">S. </w:t>
            </w:r>
            <w:proofErr w:type="spellStart"/>
            <w:r w:rsidRPr="00B52E81">
              <w:rPr>
                <w:rFonts w:asciiTheme="minorHAnsi" w:hAnsiTheme="minorHAnsi" w:cstheme="minorHAnsi"/>
                <w:b/>
                <w:lang w:val="en-US"/>
              </w:rPr>
              <w:t>aurata_CV</w:t>
            </w:r>
            <w:proofErr w:type="spellEnd"/>
          </w:p>
        </w:tc>
        <w:tc>
          <w:tcPr>
            <w:tcW w:w="2552" w:type="dxa"/>
          </w:tcPr>
          <w:p w14:paraId="58B5CBCB"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28,39 ± 0,62</w:t>
            </w:r>
          </w:p>
        </w:tc>
        <w:tc>
          <w:tcPr>
            <w:tcW w:w="2624" w:type="dxa"/>
          </w:tcPr>
          <w:p w14:paraId="51581884" w14:textId="77777777" w:rsidR="00044A5E" w:rsidRPr="00B52E81" w:rsidRDefault="00044A5E" w:rsidP="0022515C">
            <w:pPr>
              <w:spacing w:line="360" w:lineRule="auto"/>
              <w:rPr>
                <w:rFonts w:asciiTheme="minorHAnsi" w:hAnsiTheme="minorHAnsi" w:cstheme="minorHAnsi"/>
                <w:lang w:val="en-US"/>
              </w:rPr>
            </w:pPr>
            <w:r w:rsidRPr="00B52E81">
              <w:rPr>
                <w:rFonts w:asciiTheme="minorHAnsi" w:hAnsiTheme="minorHAnsi" w:cstheme="minorHAnsi"/>
                <w:lang w:val="en-US"/>
              </w:rPr>
              <w:t>431,70 ± 28,41</w:t>
            </w:r>
          </w:p>
        </w:tc>
      </w:tr>
      <w:tr w:rsidR="00044A5E" w:rsidRPr="00B52E81" w14:paraId="3D6BE10F" w14:textId="77777777" w:rsidTr="0022515C">
        <w:tc>
          <w:tcPr>
            <w:tcW w:w="3085" w:type="dxa"/>
          </w:tcPr>
          <w:p w14:paraId="1E66EB91" w14:textId="77777777" w:rsidR="00044A5E" w:rsidRPr="00B52E81" w:rsidRDefault="00044A5E" w:rsidP="0022515C">
            <w:pPr>
              <w:spacing w:line="360" w:lineRule="auto"/>
              <w:rPr>
                <w:rFonts w:asciiTheme="minorHAnsi" w:hAnsiTheme="minorHAnsi" w:cstheme="minorHAnsi"/>
                <w:b/>
              </w:rPr>
            </w:pPr>
            <w:r w:rsidRPr="00B52E81">
              <w:rPr>
                <w:rFonts w:asciiTheme="minorHAnsi" w:hAnsiTheme="minorHAnsi" w:cstheme="minorHAnsi"/>
                <w:b/>
              </w:rPr>
              <w:t xml:space="preserve">S. </w:t>
            </w:r>
            <w:proofErr w:type="spellStart"/>
            <w:r w:rsidRPr="00B52E81">
              <w:rPr>
                <w:rFonts w:asciiTheme="minorHAnsi" w:hAnsiTheme="minorHAnsi" w:cstheme="minorHAnsi"/>
                <w:b/>
              </w:rPr>
              <w:t>aurata_IC</w:t>
            </w:r>
            <w:proofErr w:type="spellEnd"/>
          </w:p>
        </w:tc>
        <w:tc>
          <w:tcPr>
            <w:tcW w:w="2552" w:type="dxa"/>
          </w:tcPr>
          <w:p w14:paraId="6D67D877"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31,63</w:t>
            </w:r>
            <w:r w:rsidRPr="00B52E81">
              <w:rPr>
                <w:rFonts w:asciiTheme="minorHAnsi" w:hAnsiTheme="minorHAnsi" w:cstheme="minorHAnsi"/>
                <w:lang w:val="en-US"/>
              </w:rPr>
              <w:t xml:space="preserve"> ± 4,2</w:t>
            </w:r>
          </w:p>
        </w:tc>
        <w:tc>
          <w:tcPr>
            <w:tcW w:w="2624" w:type="dxa"/>
          </w:tcPr>
          <w:p w14:paraId="43E82F50"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749,79</w:t>
            </w:r>
            <w:r w:rsidRPr="00B52E81">
              <w:rPr>
                <w:rFonts w:asciiTheme="minorHAnsi" w:hAnsiTheme="minorHAnsi" w:cstheme="minorHAnsi"/>
                <w:lang w:val="en-US"/>
              </w:rPr>
              <w:t xml:space="preserve"> ± 87,9</w:t>
            </w:r>
          </w:p>
        </w:tc>
      </w:tr>
      <w:tr w:rsidR="00044A5E" w:rsidRPr="00B52E81" w14:paraId="7AC9CFB0" w14:textId="77777777" w:rsidTr="0022515C">
        <w:tc>
          <w:tcPr>
            <w:tcW w:w="3085" w:type="dxa"/>
          </w:tcPr>
          <w:p w14:paraId="6EA5E3D9" w14:textId="77777777" w:rsidR="00044A5E" w:rsidRPr="00B52E81" w:rsidRDefault="00044A5E" w:rsidP="0022515C">
            <w:pPr>
              <w:spacing w:line="360" w:lineRule="auto"/>
              <w:rPr>
                <w:rFonts w:asciiTheme="minorHAnsi" w:hAnsiTheme="minorHAnsi" w:cstheme="minorHAnsi"/>
                <w:b/>
              </w:rPr>
            </w:pPr>
            <w:proofErr w:type="spellStart"/>
            <w:r w:rsidRPr="00B52E81">
              <w:rPr>
                <w:rFonts w:asciiTheme="minorHAnsi" w:hAnsiTheme="minorHAnsi" w:cstheme="minorHAnsi"/>
                <w:b/>
              </w:rPr>
              <w:t>Dicentrarchus</w:t>
            </w:r>
            <w:proofErr w:type="spellEnd"/>
            <w:r w:rsidRPr="00B52E81">
              <w:rPr>
                <w:rFonts w:asciiTheme="minorHAnsi" w:hAnsiTheme="minorHAnsi" w:cstheme="minorHAnsi"/>
                <w:b/>
              </w:rPr>
              <w:t xml:space="preserve"> </w:t>
            </w:r>
            <w:proofErr w:type="spellStart"/>
            <w:r w:rsidRPr="00B52E81">
              <w:rPr>
                <w:rFonts w:asciiTheme="minorHAnsi" w:hAnsiTheme="minorHAnsi" w:cstheme="minorHAnsi"/>
                <w:b/>
              </w:rPr>
              <w:t>labrax</w:t>
            </w:r>
            <w:proofErr w:type="spellEnd"/>
          </w:p>
        </w:tc>
        <w:tc>
          <w:tcPr>
            <w:tcW w:w="2552" w:type="dxa"/>
          </w:tcPr>
          <w:p w14:paraId="6D22EF25"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30</w:t>
            </w:r>
            <w:r w:rsidRPr="00B52E81">
              <w:rPr>
                <w:rFonts w:asciiTheme="minorHAnsi" w:hAnsiTheme="minorHAnsi" w:cstheme="minorHAnsi"/>
                <w:lang w:val="en-US"/>
              </w:rPr>
              <w:t xml:space="preserve"> ± 0,58</w:t>
            </w:r>
          </w:p>
        </w:tc>
        <w:tc>
          <w:tcPr>
            <w:tcW w:w="2624" w:type="dxa"/>
          </w:tcPr>
          <w:p w14:paraId="703D4D42"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357,9</w:t>
            </w:r>
            <w:r w:rsidRPr="00B52E81">
              <w:rPr>
                <w:rFonts w:asciiTheme="minorHAnsi" w:hAnsiTheme="minorHAnsi" w:cstheme="minorHAnsi"/>
                <w:lang w:val="en-US"/>
              </w:rPr>
              <w:t xml:space="preserve"> ± 26,35</w:t>
            </w:r>
          </w:p>
        </w:tc>
      </w:tr>
      <w:tr w:rsidR="00044A5E" w:rsidRPr="00B52E81" w14:paraId="6C5AAEED" w14:textId="77777777" w:rsidTr="0022515C">
        <w:tc>
          <w:tcPr>
            <w:tcW w:w="3085" w:type="dxa"/>
          </w:tcPr>
          <w:p w14:paraId="2B3196BD" w14:textId="77777777" w:rsidR="00044A5E" w:rsidRPr="00B52E81" w:rsidRDefault="00044A5E" w:rsidP="0022515C">
            <w:pPr>
              <w:spacing w:line="360" w:lineRule="auto"/>
              <w:rPr>
                <w:rFonts w:asciiTheme="minorHAnsi" w:hAnsiTheme="minorHAnsi" w:cstheme="minorHAnsi"/>
                <w:b/>
              </w:rPr>
            </w:pPr>
            <w:r w:rsidRPr="00B52E81">
              <w:rPr>
                <w:rFonts w:asciiTheme="minorHAnsi" w:hAnsiTheme="minorHAnsi" w:cstheme="minorHAnsi"/>
                <w:b/>
              </w:rPr>
              <w:t xml:space="preserve">D. </w:t>
            </w:r>
            <w:proofErr w:type="spellStart"/>
            <w:r w:rsidRPr="00B52E81">
              <w:rPr>
                <w:rFonts w:asciiTheme="minorHAnsi" w:hAnsiTheme="minorHAnsi" w:cstheme="minorHAnsi"/>
                <w:b/>
              </w:rPr>
              <w:t>labrax_CV</w:t>
            </w:r>
            <w:proofErr w:type="spellEnd"/>
          </w:p>
        </w:tc>
        <w:tc>
          <w:tcPr>
            <w:tcW w:w="2552" w:type="dxa"/>
          </w:tcPr>
          <w:p w14:paraId="2870979E"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32,01</w:t>
            </w:r>
            <w:r w:rsidRPr="00B52E81">
              <w:rPr>
                <w:rFonts w:asciiTheme="minorHAnsi" w:hAnsiTheme="minorHAnsi" w:cstheme="minorHAnsi"/>
                <w:lang w:val="en-US"/>
              </w:rPr>
              <w:t xml:space="preserve"> ± 0,73</w:t>
            </w:r>
          </w:p>
        </w:tc>
        <w:tc>
          <w:tcPr>
            <w:tcW w:w="2624" w:type="dxa"/>
          </w:tcPr>
          <w:p w14:paraId="027562C4"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420,38</w:t>
            </w:r>
            <w:r w:rsidRPr="00B52E81">
              <w:rPr>
                <w:rFonts w:asciiTheme="minorHAnsi" w:hAnsiTheme="minorHAnsi" w:cstheme="minorHAnsi"/>
                <w:lang w:val="en-US"/>
              </w:rPr>
              <w:t xml:space="preserve"> ± 27,47</w:t>
            </w:r>
          </w:p>
        </w:tc>
      </w:tr>
      <w:tr w:rsidR="00044A5E" w:rsidRPr="00B52E81" w14:paraId="4228CE05" w14:textId="77777777" w:rsidTr="0022515C">
        <w:tc>
          <w:tcPr>
            <w:tcW w:w="3085" w:type="dxa"/>
          </w:tcPr>
          <w:p w14:paraId="6DF59D01" w14:textId="77777777" w:rsidR="00044A5E" w:rsidRPr="00B52E81" w:rsidRDefault="00044A5E" w:rsidP="0022515C">
            <w:pPr>
              <w:spacing w:line="360" w:lineRule="auto"/>
              <w:rPr>
                <w:rFonts w:asciiTheme="minorHAnsi" w:hAnsiTheme="minorHAnsi" w:cstheme="minorHAnsi"/>
                <w:b/>
              </w:rPr>
            </w:pPr>
            <w:r w:rsidRPr="00B52E81">
              <w:rPr>
                <w:rFonts w:asciiTheme="minorHAnsi" w:hAnsiTheme="minorHAnsi" w:cstheme="minorHAnsi"/>
                <w:b/>
              </w:rPr>
              <w:t xml:space="preserve">D. </w:t>
            </w:r>
            <w:proofErr w:type="spellStart"/>
            <w:r w:rsidRPr="00B52E81">
              <w:rPr>
                <w:rFonts w:asciiTheme="minorHAnsi" w:hAnsiTheme="minorHAnsi" w:cstheme="minorHAnsi"/>
                <w:b/>
              </w:rPr>
              <w:t>labrax_IC</w:t>
            </w:r>
            <w:proofErr w:type="spellEnd"/>
          </w:p>
        </w:tc>
        <w:tc>
          <w:tcPr>
            <w:tcW w:w="2552" w:type="dxa"/>
          </w:tcPr>
          <w:p w14:paraId="0295174B"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27,98</w:t>
            </w:r>
            <w:r w:rsidRPr="00B52E81">
              <w:rPr>
                <w:rFonts w:asciiTheme="minorHAnsi" w:hAnsiTheme="minorHAnsi" w:cstheme="minorHAnsi"/>
                <w:lang w:val="en-US"/>
              </w:rPr>
              <w:t xml:space="preserve"> ±  0,82</w:t>
            </w:r>
          </w:p>
        </w:tc>
        <w:tc>
          <w:tcPr>
            <w:tcW w:w="2624" w:type="dxa"/>
          </w:tcPr>
          <w:p w14:paraId="2CAB4953"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107,98</w:t>
            </w:r>
            <w:r w:rsidRPr="00B52E81">
              <w:rPr>
                <w:rFonts w:asciiTheme="minorHAnsi" w:hAnsiTheme="minorHAnsi" w:cstheme="minorHAnsi"/>
                <w:lang w:val="en-US"/>
              </w:rPr>
              <w:t xml:space="preserve"> ± 7,5</w:t>
            </w:r>
          </w:p>
        </w:tc>
      </w:tr>
      <w:tr w:rsidR="00044A5E" w:rsidRPr="00B52E81" w14:paraId="5C06BC84" w14:textId="77777777" w:rsidTr="0022515C">
        <w:tc>
          <w:tcPr>
            <w:tcW w:w="3085" w:type="dxa"/>
          </w:tcPr>
          <w:p w14:paraId="327470A1" w14:textId="77777777" w:rsidR="00044A5E" w:rsidRPr="00B52E81" w:rsidRDefault="00044A5E" w:rsidP="0022515C">
            <w:pPr>
              <w:spacing w:line="360" w:lineRule="auto"/>
              <w:rPr>
                <w:rFonts w:asciiTheme="minorHAnsi" w:hAnsiTheme="minorHAnsi" w:cstheme="minorHAnsi"/>
                <w:b/>
              </w:rPr>
            </w:pPr>
            <w:proofErr w:type="spellStart"/>
            <w:r w:rsidRPr="00B52E81">
              <w:rPr>
                <w:rFonts w:asciiTheme="minorHAnsi" w:hAnsiTheme="minorHAnsi" w:cstheme="minorHAnsi"/>
                <w:b/>
              </w:rPr>
              <w:t>Argyrosomus</w:t>
            </w:r>
            <w:proofErr w:type="spellEnd"/>
            <w:r w:rsidRPr="00B52E81">
              <w:rPr>
                <w:rFonts w:asciiTheme="minorHAnsi" w:hAnsiTheme="minorHAnsi" w:cstheme="minorHAnsi"/>
                <w:b/>
              </w:rPr>
              <w:t xml:space="preserve"> </w:t>
            </w:r>
            <w:proofErr w:type="spellStart"/>
            <w:r w:rsidRPr="00B52E81">
              <w:rPr>
                <w:rFonts w:asciiTheme="minorHAnsi" w:hAnsiTheme="minorHAnsi" w:cstheme="minorHAnsi"/>
                <w:b/>
              </w:rPr>
              <w:t>regius_CV</w:t>
            </w:r>
            <w:proofErr w:type="spellEnd"/>
          </w:p>
        </w:tc>
        <w:tc>
          <w:tcPr>
            <w:tcW w:w="2552" w:type="dxa"/>
          </w:tcPr>
          <w:p w14:paraId="3811B006"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41,96</w:t>
            </w:r>
            <w:r w:rsidRPr="00B52E81">
              <w:rPr>
                <w:rFonts w:asciiTheme="minorHAnsi" w:hAnsiTheme="minorHAnsi" w:cstheme="minorHAnsi"/>
                <w:lang w:val="en-US"/>
              </w:rPr>
              <w:t xml:space="preserve"> ± 2,35</w:t>
            </w:r>
          </w:p>
        </w:tc>
        <w:tc>
          <w:tcPr>
            <w:tcW w:w="2624" w:type="dxa"/>
          </w:tcPr>
          <w:p w14:paraId="199AA05D"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w:t>
            </w:r>
          </w:p>
        </w:tc>
      </w:tr>
      <w:tr w:rsidR="00044A5E" w:rsidRPr="00B52E81" w14:paraId="4E881952" w14:textId="77777777" w:rsidTr="0022515C">
        <w:tc>
          <w:tcPr>
            <w:tcW w:w="8261" w:type="dxa"/>
            <w:gridSpan w:val="3"/>
            <w:shd w:val="clear" w:color="auto" w:fill="D9D9D9" w:themeFill="background1" w:themeFillShade="D9"/>
          </w:tcPr>
          <w:p w14:paraId="097AFEA8" w14:textId="77777777" w:rsidR="00044A5E" w:rsidRPr="00B52E81" w:rsidRDefault="00044A5E" w:rsidP="0022515C">
            <w:pPr>
              <w:spacing w:line="360" w:lineRule="auto"/>
              <w:jc w:val="center"/>
              <w:rPr>
                <w:rFonts w:asciiTheme="minorHAnsi" w:hAnsiTheme="minorHAnsi" w:cstheme="minorHAnsi"/>
                <w:b/>
              </w:rPr>
            </w:pPr>
            <w:r w:rsidRPr="00B52E81">
              <w:rPr>
                <w:rFonts w:asciiTheme="minorHAnsi" w:hAnsiTheme="minorHAnsi" w:cstheme="minorHAnsi"/>
                <w:b/>
              </w:rPr>
              <w:t>ESPECIES SALVAJES (FUERA) MÁS FRECUENTES</w:t>
            </w:r>
          </w:p>
        </w:tc>
      </w:tr>
      <w:tr w:rsidR="00044A5E" w:rsidRPr="00B52E81" w14:paraId="37A5FBE3" w14:textId="77777777" w:rsidTr="0022515C">
        <w:tc>
          <w:tcPr>
            <w:tcW w:w="3085" w:type="dxa"/>
          </w:tcPr>
          <w:p w14:paraId="564031A9" w14:textId="77777777" w:rsidR="00044A5E" w:rsidRPr="00B52E81" w:rsidRDefault="00044A5E" w:rsidP="0022515C">
            <w:pPr>
              <w:spacing w:line="360" w:lineRule="auto"/>
              <w:rPr>
                <w:rFonts w:asciiTheme="minorHAnsi" w:hAnsiTheme="minorHAnsi" w:cstheme="minorHAnsi"/>
                <w:b/>
              </w:rPr>
            </w:pPr>
            <w:proofErr w:type="spellStart"/>
            <w:r w:rsidRPr="00B52E81">
              <w:rPr>
                <w:rFonts w:asciiTheme="minorHAnsi" w:hAnsiTheme="minorHAnsi" w:cstheme="minorHAnsi"/>
                <w:b/>
              </w:rPr>
              <w:t>Boops</w:t>
            </w:r>
            <w:proofErr w:type="spellEnd"/>
            <w:r w:rsidRPr="00B52E81">
              <w:rPr>
                <w:rFonts w:asciiTheme="minorHAnsi" w:hAnsiTheme="minorHAnsi" w:cstheme="minorHAnsi"/>
                <w:b/>
              </w:rPr>
              <w:t xml:space="preserve"> </w:t>
            </w:r>
            <w:proofErr w:type="spellStart"/>
            <w:r w:rsidRPr="00B52E81">
              <w:rPr>
                <w:rFonts w:asciiTheme="minorHAnsi" w:hAnsiTheme="minorHAnsi" w:cstheme="minorHAnsi"/>
                <w:b/>
              </w:rPr>
              <w:t>boops</w:t>
            </w:r>
            <w:proofErr w:type="spellEnd"/>
            <w:r w:rsidRPr="00B52E81">
              <w:rPr>
                <w:rFonts w:asciiTheme="minorHAnsi" w:hAnsiTheme="minorHAnsi" w:cstheme="minorHAnsi"/>
                <w:b/>
              </w:rPr>
              <w:t xml:space="preserve"> </w:t>
            </w:r>
          </w:p>
        </w:tc>
        <w:tc>
          <w:tcPr>
            <w:tcW w:w="2552" w:type="dxa"/>
          </w:tcPr>
          <w:p w14:paraId="77BDF62F"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22,18</w:t>
            </w:r>
            <w:r w:rsidRPr="00B52E81">
              <w:rPr>
                <w:rFonts w:asciiTheme="minorHAnsi" w:hAnsiTheme="minorHAnsi" w:cstheme="minorHAnsi"/>
                <w:lang w:val="en-US"/>
              </w:rPr>
              <w:t xml:space="preserve"> ± 0,44</w:t>
            </w:r>
          </w:p>
        </w:tc>
        <w:tc>
          <w:tcPr>
            <w:tcW w:w="2624" w:type="dxa"/>
          </w:tcPr>
          <w:p w14:paraId="4D9A6874"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91,4</w:t>
            </w:r>
            <w:r w:rsidRPr="00B52E81">
              <w:rPr>
                <w:rFonts w:asciiTheme="minorHAnsi" w:hAnsiTheme="minorHAnsi" w:cstheme="minorHAnsi"/>
                <w:lang w:val="en-US"/>
              </w:rPr>
              <w:t xml:space="preserve"> ± 17,77</w:t>
            </w:r>
          </w:p>
        </w:tc>
      </w:tr>
      <w:tr w:rsidR="00044A5E" w:rsidRPr="00B52E81" w14:paraId="137F8FB7" w14:textId="77777777" w:rsidTr="0022515C">
        <w:tc>
          <w:tcPr>
            <w:tcW w:w="3085" w:type="dxa"/>
          </w:tcPr>
          <w:p w14:paraId="75BD13D2" w14:textId="77777777" w:rsidR="00044A5E" w:rsidRPr="00B52E81" w:rsidRDefault="00044A5E" w:rsidP="0022515C">
            <w:pPr>
              <w:spacing w:line="360" w:lineRule="auto"/>
              <w:rPr>
                <w:rFonts w:asciiTheme="minorHAnsi" w:hAnsiTheme="minorHAnsi" w:cstheme="minorHAnsi"/>
                <w:b/>
              </w:rPr>
            </w:pPr>
            <w:proofErr w:type="spellStart"/>
            <w:r w:rsidRPr="00B52E81">
              <w:rPr>
                <w:rFonts w:asciiTheme="minorHAnsi" w:hAnsiTheme="minorHAnsi" w:cstheme="minorHAnsi"/>
                <w:b/>
              </w:rPr>
              <w:t>Dicentrarchus</w:t>
            </w:r>
            <w:proofErr w:type="spellEnd"/>
            <w:r w:rsidRPr="00B52E81">
              <w:rPr>
                <w:rFonts w:asciiTheme="minorHAnsi" w:hAnsiTheme="minorHAnsi" w:cstheme="minorHAnsi"/>
                <w:b/>
              </w:rPr>
              <w:t xml:space="preserve"> </w:t>
            </w:r>
            <w:proofErr w:type="spellStart"/>
            <w:r w:rsidRPr="00B52E81">
              <w:rPr>
                <w:rFonts w:asciiTheme="minorHAnsi" w:hAnsiTheme="minorHAnsi" w:cstheme="minorHAnsi"/>
                <w:b/>
              </w:rPr>
              <w:t>labrax</w:t>
            </w:r>
            <w:proofErr w:type="spellEnd"/>
          </w:p>
        </w:tc>
        <w:tc>
          <w:tcPr>
            <w:tcW w:w="2552" w:type="dxa"/>
          </w:tcPr>
          <w:p w14:paraId="71AE4FC1"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36,14</w:t>
            </w:r>
            <w:r w:rsidRPr="00B52E81">
              <w:rPr>
                <w:rFonts w:asciiTheme="minorHAnsi" w:hAnsiTheme="minorHAnsi" w:cstheme="minorHAnsi"/>
                <w:lang w:val="en-US"/>
              </w:rPr>
              <w:t xml:space="preserve"> ± 1</w:t>
            </w:r>
          </w:p>
        </w:tc>
        <w:tc>
          <w:tcPr>
            <w:tcW w:w="2624" w:type="dxa"/>
          </w:tcPr>
          <w:p w14:paraId="473691AE"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885,77</w:t>
            </w:r>
            <w:r w:rsidRPr="00B52E81">
              <w:rPr>
                <w:rFonts w:asciiTheme="minorHAnsi" w:hAnsiTheme="minorHAnsi" w:cstheme="minorHAnsi"/>
                <w:lang w:val="en-US"/>
              </w:rPr>
              <w:t xml:space="preserve"> ± 201,93</w:t>
            </w:r>
          </w:p>
        </w:tc>
      </w:tr>
      <w:tr w:rsidR="00044A5E" w:rsidRPr="00B52E81" w14:paraId="4FE83564" w14:textId="77777777" w:rsidTr="0022515C">
        <w:tc>
          <w:tcPr>
            <w:tcW w:w="3085" w:type="dxa"/>
          </w:tcPr>
          <w:p w14:paraId="1FB9083E" w14:textId="77777777" w:rsidR="00044A5E" w:rsidRPr="00B52E81" w:rsidRDefault="00044A5E" w:rsidP="0022515C">
            <w:pPr>
              <w:spacing w:line="360" w:lineRule="auto"/>
              <w:rPr>
                <w:rFonts w:asciiTheme="minorHAnsi" w:hAnsiTheme="minorHAnsi" w:cstheme="minorHAnsi"/>
                <w:b/>
              </w:rPr>
            </w:pPr>
            <w:proofErr w:type="spellStart"/>
            <w:r w:rsidRPr="00B52E81">
              <w:rPr>
                <w:rFonts w:asciiTheme="minorHAnsi" w:hAnsiTheme="minorHAnsi" w:cstheme="minorHAnsi"/>
                <w:b/>
              </w:rPr>
              <w:t>Diplodus</w:t>
            </w:r>
            <w:proofErr w:type="spellEnd"/>
            <w:r w:rsidRPr="00B52E81">
              <w:rPr>
                <w:rFonts w:asciiTheme="minorHAnsi" w:hAnsiTheme="minorHAnsi" w:cstheme="minorHAnsi"/>
                <w:b/>
              </w:rPr>
              <w:t xml:space="preserve"> </w:t>
            </w:r>
            <w:proofErr w:type="spellStart"/>
            <w:r w:rsidRPr="00B52E81">
              <w:rPr>
                <w:rFonts w:asciiTheme="minorHAnsi" w:hAnsiTheme="minorHAnsi" w:cstheme="minorHAnsi"/>
                <w:b/>
              </w:rPr>
              <w:t>sargus</w:t>
            </w:r>
            <w:proofErr w:type="spellEnd"/>
          </w:p>
        </w:tc>
        <w:tc>
          <w:tcPr>
            <w:tcW w:w="2552" w:type="dxa"/>
          </w:tcPr>
          <w:p w14:paraId="187E052C"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32,45</w:t>
            </w:r>
            <w:r w:rsidRPr="00B52E81">
              <w:rPr>
                <w:rFonts w:asciiTheme="minorHAnsi" w:hAnsiTheme="minorHAnsi" w:cstheme="minorHAnsi"/>
                <w:lang w:val="en-US"/>
              </w:rPr>
              <w:t xml:space="preserve"> ± 0,45</w:t>
            </w:r>
          </w:p>
        </w:tc>
        <w:tc>
          <w:tcPr>
            <w:tcW w:w="2624" w:type="dxa"/>
          </w:tcPr>
          <w:p w14:paraId="359929E0"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738,75</w:t>
            </w:r>
            <w:r w:rsidRPr="00B52E81">
              <w:rPr>
                <w:rFonts w:asciiTheme="minorHAnsi" w:hAnsiTheme="minorHAnsi" w:cstheme="minorHAnsi"/>
                <w:lang w:val="en-US"/>
              </w:rPr>
              <w:t xml:space="preserve"> ± 28,78</w:t>
            </w:r>
          </w:p>
        </w:tc>
      </w:tr>
      <w:tr w:rsidR="00044A5E" w:rsidRPr="00B52E81" w14:paraId="5AB6BE80" w14:textId="77777777" w:rsidTr="0022515C">
        <w:tc>
          <w:tcPr>
            <w:tcW w:w="3085" w:type="dxa"/>
          </w:tcPr>
          <w:p w14:paraId="1A550DF4" w14:textId="77777777" w:rsidR="00044A5E" w:rsidRPr="00B52E81" w:rsidRDefault="00044A5E" w:rsidP="0022515C">
            <w:pPr>
              <w:spacing w:line="360" w:lineRule="auto"/>
              <w:rPr>
                <w:rFonts w:asciiTheme="minorHAnsi" w:hAnsiTheme="minorHAnsi" w:cstheme="minorHAnsi"/>
                <w:b/>
              </w:rPr>
            </w:pPr>
            <w:r w:rsidRPr="00B52E81">
              <w:rPr>
                <w:rFonts w:asciiTheme="minorHAnsi" w:hAnsiTheme="minorHAnsi" w:cstheme="minorHAnsi"/>
                <w:b/>
              </w:rPr>
              <w:t xml:space="preserve">Pagellus </w:t>
            </w:r>
            <w:proofErr w:type="spellStart"/>
            <w:r w:rsidRPr="00B52E81">
              <w:rPr>
                <w:rFonts w:asciiTheme="minorHAnsi" w:hAnsiTheme="minorHAnsi" w:cstheme="minorHAnsi"/>
                <w:b/>
              </w:rPr>
              <w:t>acarne</w:t>
            </w:r>
            <w:proofErr w:type="spellEnd"/>
          </w:p>
        </w:tc>
        <w:tc>
          <w:tcPr>
            <w:tcW w:w="2552" w:type="dxa"/>
          </w:tcPr>
          <w:p w14:paraId="4C050E33"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22</w:t>
            </w:r>
            <w:r w:rsidRPr="00B52E81">
              <w:rPr>
                <w:rFonts w:asciiTheme="minorHAnsi" w:hAnsiTheme="minorHAnsi" w:cstheme="minorHAnsi"/>
                <w:lang w:val="en-US"/>
              </w:rPr>
              <w:t xml:space="preserve"> ± 0,43</w:t>
            </w:r>
          </w:p>
        </w:tc>
        <w:tc>
          <w:tcPr>
            <w:tcW w:w="2624" w:type="dxa"/>
          </w:tcPr>
          <w:p w14:paraId="78FE9C15"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162,24</w:t>
            </w:r>
            <w:r w:rsidRPr="00B52E81">
              <w:rPr>
                <w:rFonts w:asciiTheme="minorHAnsi" w:hAnsiTheme="minorHAnsi" w:cstheme="minorHAnsi"/>
                <w:lang w:val="en-US"/>
              </w:rPr>
              <w:t xml:space="preserve"> ± 10,97</w:t>
            </w:r>
          </w:p>
        </w:tc>
      </w:tr>
      <w:tr w:rsidR="00044A5E" w:rsidRPr="00B52E81" w14:paraId="30559398" w14:textId="77777777" w:rsidTr="0022515C">
        <w:tc>
          <w:tcPr>
            <w:tcW w:w="3085" w:type="dxa"/>
          </w:tcPr>
          <w:p w14:paraId="2FB70B7E" w14:textId="77777777" w:rsidR="00044A5E" w:rsidRPr="00B52E81" w:rsidRDefault="00044A5E" w:rsidP="0022515C">
            <w:pPr>
              <w:spacing w:line="360" w:lineRule="auto"/>
              <w:rPr>
                <w:rFonts w:asciiTheme="minorHAnsi" w:hAnsiTheme="minorHAnsi" w:cstheme="minorHAnsi"/>
                <w:b/>
              </w:rPr>
            </w:pPr>
            <w:proofErr w:type="spellStart"/>
            <w:r w:rsidRPr="00B52E81">
              <w:rPr>
                <w:rFonts w:asciiTheme="minorHAnsi" w:hAnsiTheme="minorHAnsi" w:cstheme="minorHAnsi"/>
                <w:b/>
              </w:rPr>
              <w:t>Trachinotus</w:t>
            </w:r>
            <w:proofErr w:type="spellEnd"/>
            <w:r w:rsidRPr="00B52E81">
              <w:rPr>
                <w:rFonts w:asciiTheme="minorHAnsi" w:hAnsiTheme="minorHAnsi" w:cstheme="minorHAnsi"/>
                <w:b/>
              </w:rPr>
              <w:t xml:space="preserve"> </w:t>
            </w:r>
            <w:proofErr w:type="spellStart"/>
            <w:r w:rsidRPr="00B52E81">
              <w:rPr>
                <w:rFonts w:asciiTheme="minorHAnsi" w:hAnsiTheme="minorHAnsi" w:cstheme="minorHAnsi"/>
                <w:b/>
              </w:rPr>
              <w:t>ovatus</w:t>
            </w:r>
            <w:proofErr w:type="spellEnd"/>
          </w:p>
        </w:tc>
        <w:tc>
          <w:tcPr>
            <w:tcW w:w="2552" w:type="dxa"/>
          </w:tcPr>
          <w:p w14:paraId="1C40B632"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34,4</w:t>
            </w:r>
            <w:r w:rsidRPr="00B52E81">
              <w:rPr>
                <w:rFonts w:asciiTheme="minorHAnsi" w:hAnsiTheme="minorHAnsi" w:cstheme="minorHAnsi"/>
                <w:lang w:val="en-US"/>
              </w:rPr>
              <w:t xml:space="preserve"> ± 0,64</w:t>
            </w:r>
          </w:p>
        </w:tc>
        <w:tc>
          <w:tcPr>
            <w:tcW w:w="2624" w:type="dxa"/>
          </w:tcPr>
          <w:p w14:paraId="799A5256"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712,24</w:t>
            </w:r>
            <w:r w:rsidRPr="00B52E81">
              <w:rPr>
                <w:rFonts w:asciiTheme="minorHAnsi" w:hAnsiTheme="minorHAnsi" w:cstheme="minorHAnsi"/>
                <w:lang w:val="en-US"/>
              </w:rPr>
              <w:t xml:space="preserve"> ± 132,51</w:t>
            </w:r>
          </w:p>
        </w:tc>
      </w:tr>
      <w:tr w:rsidR="00044A5E" w:rsidRPr="00B52E81" w14:paraId="3E2628DF" w14:textId="77777777" w:rsidTr="0022515C">
        <w:tc>
          <w:tcPr>
            <w:tcW w:w="3085" w:type="dxa"/>
          </w:tcPr>
          <w:p w14:paraId="5E0C0CDA" w14:textId="77777777" w:rsidR="00044A5E" w:rsidRPr="00B52E81" w:rsidRDefault="00044A5E" w:rsidP="0022515C">
            <w:pPr>
              <w:spacing w:line="360" w:lineRule="auto"/>
              <w:rPr>
                <w:rFonts w:asciiTheme="minorHAnsi" w:hAnsiTheme="minorHAnsi" w:cstheme="minorHAnsi"/>
                <w:b/>
              </w:rPr>
            </w:pPr>
            <w:proofErr w:type="spellStart"/>
            <w:r w:rsidRPr="00B52E81">
              <w:rPr>
                <w:rFonts w:asciiTheme="minorHAnsi" w:hAnsiTheme="minorHAnsi" w:cstheme="minorHAnsi"/>
                <w:b/>
              </w:rPr>
              <w:t>Trachurus</w:t>
            </w:r>
            <w:proofErr w:type="spellEnd"/>
            <w:r w:rsidRPr="00B52E81">
              <w:rPr>
                <w:rFonts w:asciiTheme="minorHAnsi" w:hAnsiTheme="minorHAnsi" w:cstheme="minorHAnsi"/>
                <w:b/>
              </w:rPr>
              <w:t xml:space="preserve"> </w:t>
            </w:r>
            <w:proofErr w:type="spellStart"/>
            <w:r w:rsidRPr="00B52E81">
              <w:rPr>
                <w:rFonts w:asciiTheme="minorHAnsi" w:hAnsiTheme="minorHAnsi" w:cstheme="minorHAnsi"/>
                <w:b/>
              </w:rPr>
              <w:t>mediterraneus</w:t>
            </w:r>
            <w:proofErr w:type="spellEnd"/>
          </w:p>
        </w:tc>
        <w:tc>
          <w:tcPr>
            <w:tcW w:w="2552" w:type="dxa"/>
          </w:tcPr>
          <w:p w14:paraId="0F55F0D9"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25,3</w:t>
            </w:r>
            <w:r w:rsidRPr="00B52E81">
              <w:rPr>
                <w:rFonts w:asciiTheme="minorHAnsi" w:hAnsiTheme="minorHAnsi" w:cstheme="minorHAnsi"/>
                <w:lang w:val="en-US"/>
              </w:rPr>
              <w:t xml:space="preserve"> ± 0,92</w:t>
            </w:r>
          </w:p>
        </w:tc>
        <w:tc>
          <w:tcPr>
            <w:tcW w:w="2624" w:type="dxa"/>
          </w:tcPr>
          <w:p w14:paraId="6F056CA7"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144,41</w:t>
            </w:r>
            <w:r w:rsidRPr="00B52E81">
              <w:rPr>
                <w:rFonts w:asciiTheme="minorHAnsi" w:hAnsiTheme="minorHAnsi" w:cstheme="minorHAnsi"/>
                <w:lang w:val="en-US"/>
              </w:rPr>
              <w:t xml:space="preserve"> ± 15,31</w:t>
            </w:r>
          </w:p>
        </w:tc>
      </w:tr>
    </w:tbl>
    <w:p w14:paraId="58FAC38F" w14:textId="77777777" w:rsidR="00044A5E" w:rsidRPr="002D3F75" w:rsidRDefault="00044A5E" w:rsidP="00044A5E">
      <w:pPr>
        <w:spacing w:line="360" w:lineRule="auto"/>
        <w:rPr>
          <w:rFonts w:asciiTheme="minorHAnsi" w:hAnsiTheme="minorHAnsi" w:cstheme="minorHAnsi"/>
        </w:rPr>
      </w:pPr>
      <w:r w:rsidRPr="002D3F75">
        <w:rPr>
          <w:rFonts w:asciiTheme="minorHAnsi" w:hAnsiTheme="minorHAnsi" w:cstheme="minorHAnsi"/>
        </w:rPr>
        <w:t xml:space="preserve">* D: dentro; F: fuera; CV: Comunidad Valenciana; IC: Islas Canarias; </w:t>
      </w:r>
      <w:proofErr w:type="spellStart"/>
      <w:r w:rsidRPr="002D3F75">
        <w:rPr>
          <w:rFonts w:asciiTheme="minorHAnsi" w:hAnsiTheme="minorHAnsi" w:cstheme="minorHAnsi"/>
        </w:rPr>
        <w:t>e.e</w:t>
      </w:r>
      <w:proofErr w:type="spellEnd"/>
      <w:r w:rsidRPr="002D3F75">
        <w:rPr>
          <w:rFonts w:asciiTheme="minorHAnsi" w:hAnsiTheme="minorHAnsi" w:cstheme="minorHAnsi"/>
        </w:rPr>
        <w:t>: error estándar.</w:t>
      </w:r>
    </w:p>
    <w:p w14:paraId="0A870B99" w14:textId="77777777" w:rsidR="00044A5E" w:rsidRPr="002D3F75" w:rsidRDefault="00044A5E" w:rsidP="00044A5E">
      <w:pPr>
        <w:spacing w:line="360" w:lineRule="auto"/>
        <w:jc w:val="both"/>
        <w:rPr>
          <w:rFonts w:asciiTheme="minorHAnsi" w:hAnsiTheme="minorHAnsi" w:cstheme="minorHAnsi"/>
          <w:sz w:val="24"/>
        </w:rPr>
      </w:pPr>
      <w:r w:rsidRPr="002D3F75">
        <w:rPr>
          <w:rFonts w:asciiTheme="minorHAnsi" w:hAnsiTheme="minorHAnsi" w:cstheme="minorHAnsi"/>
          <w:sz w:val="24"/>
        </w:rPr>
        <w:lastRenderedPageBreak/>
        <w:t xml:space="preserve">Para establecer correlaciones entre dos variables aleatorias se aplica la correlación o el coeficiente de </w:t>
      </w:r>
      <w:proofErr w:type="spellStart"/>
      <w:r w:rsidRPr="002D3F75">
        <w:rPr>
          <w:rFonts w:asciiTheme="minorHAnsi" w:hAnsiTheme="minorHAnsi" w:cstheme="minorHAnsi"/>
          <w:sz w:val="24"/>
        </w:rPr>
        <w:t>Spearman</w:t>
      </w:r>
      <w:proofErr w:type="spellEnd"/>
      <w:r w:rsidRPr="002D3F75">
        <w:rPr>
          <w:rFonts w:asciiTheme="minorHAnsi" w:hAnsiTheme="minorHAnsi" w:cstheme="minorHAnsi"/>
          <w:sz w:val="24"/>
        </w:rPr>
        <w:t xml:space="preserve">. Los valores obtenidos oscilan entre -1 y 1 indicando asociaciones negativas o positivas. A mayor influencia de la longitud sobre la intensidad parasitaria, más próximo a 1 es el valor de la correlación. Como se observa en la </w:t>
      </w:r>
      <w:r>
        <w:rPr>
          <w:rFonts w:asciiTheme="minorHAnsi" w:hAnsiTheme="minorHAnsi" w:cstheme="minorHAnsi"/>
          <w:b/>
          <w:i/>
          <w:sz w:val="24"/>
        </w:rPr>
        <w:t>Tabla 16</w:t>
      </w:r>
      <w:r w:rsidRPr="002D3F75">
        <w:rPr>
          <w:rFonts w:asciiTheme="minorHAnsi" w:hAnsiTheme="minorHAnsi" w:cstheme="minorHAnsi"/>
          <w:sz w:val="24"/>
        </w:rPr>
        <w:t>, existe significancia entre la correlación longitud-intensidad de parasitación para los peces cultivados y salvajes en Islas Canarias, pero no para los de Comunidad Valenciana.</w:t>
      </w:r>
    </w:p>
    <w:p w14:paraId="79D4B2B6" w14:textId="77777777" w:rsidR="00044A5E" w:rsidRPr="002D3F75" w:rsidRDefault="00044A5E" w:rsidP="00044A5E">
      <w:pPr>
        <w:spacing w:line="360" w:lineRule="auto"/>
        <w:jc w:val="both"/>
        <w:rPr>
          <w:rFonts w:asciiTheme="minorHAnsi" w:hAnsiTheme="minorHAnsi" w:cstheme="minorHAnsi"/>
          <w:sz w:val="24"/>
        </w:rPr>
      </w:pPr>
    </w:p>
    <w:p w14:paraId="6FD8F0EB" w14:textId="6656DA9D" w:rsidR="00044A5E" w:rsidRPr="00044A5E" w:rsidRDefault="00044A5E" w:rsidP="00044A5E">
      <w:pPr>
        <w:pStyle w:val="Descripcin"/>
        <w:jc w:val="both"/>
        <w:rPr>
          <w:rFonts w:asciiTheme="minorHAnsi" w:hAnsiTheme="minorHAnsi" w:cstheme="minorHAnsi"/>
          <w:color w:val="auto"/>
          <w:sz w:val="22"/>
          <w:szCs w:val="22"/>
        </w:rPr>
      </w:pPr>
      <w:bookmarkStart w:id="81" w:name="_Toc82174202"/>
      <w:r w:rsidRPr="00044A5E">
        <w:rPr>
          <w:rFonts w:asciiTheme="minorHAnsi" w:hAnsiTheme="minorHAnsi" w:cstheme="minorHAnsi"/>
          <w:b/>
          <w:color w:val="auto"/>
          <w:sz w:val="22"/>
          <w:szCs w:val="22"/>
        </w:rPr>
        <w:t xml:space="preserve">Tabla </w:t>
      </w:r>
      <w:r w:rsidRPr="00044A5E">
        <w:rPr>
          <w:rFonts w:asciiTheme="minorHAnsi" w:hAnsiTheme="minorHAnsi" w:cstheme="minorHAnsi"/>
          <w:b/>
          <w:color w:val="auto"/>
          <w:sz w:val="22"/>
          <w:szCs w:val="22"/>
        </w:rPr>
        <w:fldChar w:fldCharType="begin"/>
      </w:r>
      <w:r w:rsidRPr="00044A5E">
        <w:rPr>
          <w:rFonts w:asciiTheme="minorHAnsi" w:hAnsiTheme="minorHAnsi" w:cstheme="minorHAnsi"/>
          <w:b/>
          <w:color w:val="auto"/>
          <w:sz w:val="22"/>
          <w:szCs w:val="22"/>
        </w:rPr>
        <w:instrText xml:space="preserve"> SEQ Tabla \* ARABIC </w:instrText>
      </w:r>
      <w:r w:rsidRPr="00044A5E">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16</w:t>
      </w:r>
      <w:r w:rsidRPr="00044A5E">
        <w:rPr>
          <w:rFonts w:asciiTheme="minorHAnsi" w:hAnsiTheme="minorHAnsi" w:cstheme="minorHAnsi"/>
          <w:b/>
          <w:color w:val="auto"/>
          <w:sz w:val="22"/>
          <w:szCs w:val="22"/>
        </w:rPr>
        <w:fldChar w:fldCharType="end"/>
      </w:r>
      <w:r w:rsidRPr="00044A5E">
        <w:rPr>
          <w:rFonts w:asciiTheme="minorHAnsi" w:hAnsiTheme="minorHAnsi" w:cstheme="minorHAnsi"/>
          <w:b/>
          <w:color w:val="auto"/>
          <w:sz w:val="22"/>
          <w:szCs w:val="22"/>
        </w:rPr>
        <w:t>.</w:t>
      </w:r>
      <w:r w:rsidRPr="00044A5E">
        <w:rPr>
          <w:rFonts w:asciiTheme="minorHAnsi" w:hAnsiTheme="minorHAnsi" w:cstheme="minorHAnsi"/>
          <w:color w:val="auto"/>
          <w:sz w:val="22"/>
          <w:szCs w:val="22"/>
        </w:rPr>
        <w:t xml:space="preserve"> Correlación entre la longitud y la intensidad de parasitación branquial para especies salvajes y cultivadas en ambas regiones de estudio (Comunidad Valenciana e Islas Canarias).</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2822"/>
        <w:gridCol w:w="2823"/>
      </w:tblGrid>
      <w:tr w:rsidR="00044A5E" w:rsidRPr="00B52E81" w14:paraId="42FDD48F" w14:textId="77777777" w:rsidTr="0022515C">
        <w:tc>
          <w:tcPr>
            <w:tcW w:w="2881" w:type="dxa"/>
          </w:tcPr>
          <w:p w14:paraId="709F4A80" w14:textId="77777777" w:rsidR="00044A5E" w:rsidRPr="00B52E81" w:rsidRDefault="00044A5E" w:rsidP="0022515C">
            <w:pPr>
              <w:spacing w:line="360" w:lineRule="auto"/>
              <w:rPr>
                <w:rFonts w:asciiTheme="minorHAnsi" w:hAnsiTheme="minorHAnsi" w:cstheme="minorHAnsi"/>
                <w:sz w:val="20"/>
              </w:rPr>
            </w:pPr>
          </w:p>
        </w:tc>
        <w:tc>
          <w:tcPr>
            <w:tcW w:w="2881" w:type="dxa"/>
          </w:tcPr>
          <w:p w14:paraId="29F9F654" w14:textId="77777777" w:rsidR="00044A5E" w:rsidRPr="00B52E81" w:rsidRDefault="00044A5E" w:rsidP="0022515C">
            <w:pPr>
              <w:spacing w:line="360" w:lineRule="auto"/>
              <w:jc w:val="center"/>
              <w:rPr>
                <w:rFonts w:asciiTheme="minorHAnsi" w:hAnsiTheme="minorHAnsi" w:cstheme="minorHAnsi"/>
                <w:b/>
                <w:sz w:val="20"/>
              </w:rPr>
            </w:pPr>
            <w:proofErr w:type="spellStart"/>
            <w:r w:rsidRPr="00B52E81">
              <w:rPr>
                <w:rFonts w:asciiTheme="minorHAnsi" w:hAnsiTheme="minorHAnsi" w:cstheme="minorHAnsi"/>
                <w:b/>
                <w:sz w:val="20"/>
              </w:rPr>
              <w:t>r</w:t>
            </w:r>
            <w:r w:rsidRPr="00B52E81">
              <w:rPr>
                <w:rFonts w:asciiTheme="minorHAnsi" w:hAnsiTheme="minorHAnsi" w:cstheme="minorHAnsi"/>
                <w:b/>
                <w:sz w:val="20"/>
                <w:vertAlign w:val="subscript"/>
              </w:rPr>
              <w:t>s</w:t>
            </w:r>
            <w:proofErr w:type="spellEnd"/>
          </w:p>
        </w:tc>
        <w:tc>
          <w:tcPr>
            <w:tcW w:w="2882" w:type="dxa"/>
          </w:tcPr>
          <w:p w14:paraId="756BC8A8" w14:textId="77777777" w:rsidR="00044A5E" w:rsidRPr="00B52E81" w:rsidRDefault="00044A5E" w:rsidP="0022515C">
            <w:pPr>
              <w:spacing w:line="360" w:lineRule="auto"/>
              <w:jc w:val="center"/>
              <w:rPr>
                <w:rFonts w:asciiTheme="minorHAnsi" w:hAnsiTheme="minorHAnsi" w:cstheme="minorHAnsi"/>
                <w:b/>
                <w:sz w:val="20"/>
              </w:rPr>
            </w:pPr>
            <w:r w:rsidRPr="00B52E81">
              <w:rPr>
                <w:rFonts w:asciiTheme="minorHAnsi" w:hAnsiTheme="minorHAnsi" w:cstheme="minorHAnsi"/>
                <w:b/>
                <w:sz w:val="20"/>
              </w:rPr>
              <w:t>p</w:t>
            </w:r>
          </w:p>
        </w:tc>
      </w:tr>
      <w:tr w:rsidR="00044A5E" w:rsidRPr="00B52E81" w14:paraId="22CB96C5" w14:textId="77777777" w:rsidTr="0022515C">
        <w:tc>
          <w:tcPr>
            <w:tcW w:w="2881" w:type="dxa"/>
          </w:tcPr>
          <w:p w14:paraId="1ED051C9" w14:textId="77777777" w:rsidR="00044A5E" w:rsidRPr="00B52E81" w:rsidRDefault="00044A5E" w:rsidP="0022515C">
            <w:pPr>
              <w:spacing w:line="360" w:lineRule="auto"/>
              <w:rPr>
                <w:rFonts w:asciiTheme="minorHAnsi" w:hAnsiTheme="minorHAnsi" w:cstheme="minorHAnsi"/>
                <w:b/>
                <w:sz w:val="20"/>
              </w:rPr>
            </w:pPr>
            <w:r w:rsidRPr="00B52E81">
              <w:rPr>
                <w:rFonts w:asciiTheme="minorHAnsi" w:hAnsiTheme="minorHAnsi" w:cstheme="minorHAnsi"/>
                <w:b/>
                <w:sz w:val="20"/>
              </w:rPr>
              <w:t>Long-</w:t>
            </w:r>
            <w:proofErr w:type="spellStart"/>
            <w:r w:rsidRPr="00B52E81">
              <w:rPr>
                <w:rFonts w:asciiTheme="minorHAnsi" w:hAnsiTheme="minorHAnsi" w:cstheme="minorHAnsi"/>
                <w:b/>
                <w:sz w:val="20"/>
              </w:rPr>
              <w:t>Intensidad_D</w:t>
            </w:r>
            <w:proofErr w:type="spellEnd"/>
          </w:p>
        </w:tc>
        <w:tc>
          <w:tcPr>
            <w:tcW w:w="2881" w:type="dxa"/>
          </w:tcPr>
          <w:p w14:paraId="38DE4BB6" w14:textId="77777777" w:rsidR="00044A5E" w:rsidRPr="00B52E81" w:rsidRDefault="00044A5E" w:rsidP="0022515C">
            <w:pPr>
              <w:spacing w:line="360" w:lineRule="auto"/>
              <w:rPr>
                <w:rFonts w:asciiTheme="minorHAnsi" w:hAnsiTheme="minorHAnsi" w:cstheme="minorHAnsi"/>
                <w:sz w:val="20"/>
              </w:rPr>
            </w:pPr>
            <w:r w:rsidRPr="00B52E81">
              <w:rPr>
                <w:rFonts w:asciiTheme="minorHAnsi" w:hAnsiTheme="minorHAnsi" w:cstheme="minorHAnsi"/>
                <w:sz w:val="20"/>
              </w:rPr>
              <w:t>0,201</w:t>
            </w:r>
          </w:p>
        </w:tc>
        <w:tc>
          <w:tcPr>
            <w:tcW w:w="2882" w:type="dxa"/>
            <w:shd w:val="clear" w:color="auto" w:fill="70AD47" w:themeFill="accent6"/>
          </w:tcPr>
          <w:p w14:paraId="430B47BB" w14:textId="77777777" w:rsidR="00044A5E" w:rsidRPr="00B52E81" w:rsidRDefault="00044A5E" w:rsidP="0022515C">
            <w:pPr>
              <w:spacing w:line="360" w:lineRule="auto"/>
              <w:rPr>
                <w:rFonts w:asciiTheme="minorHAnsi" w:hAnsiTheme="minorHAnsi" w:cstheme="minorHAnsi"/>
                <w:sz w:val="20"/>
              </w:rPr>
            </w:pPr>
            <w:r w:rsidRPr="00B52E81">
              <w:rPr>
                <w:rFonts w:asciiTheme="minorHAnsi" w:hAnsiTheme="minorHAnsi" w:cstheme="minorHAnsi"/>
                <w:sz w:val="20"/>
              </w:rPr>
              <w:t>0,022</w:t>
            </w:r>
          </w:p>
        </w:tc>
      </w:tr>
      <w:tr w:rsidR="00044A5E" w:rsidRPr="00B52E81" w14:paraId="5C558490" w14:textId="77777777" w:rsidTr="0022515C">
        <w:tc>
          <w:tcPr>
            <w:tcW w:w="2881" w:type="dxa"/>
          </w:tcPr>
          <w:p w14:paraId="7763C221" w14:textId="77777777" w:rsidR="00044A5E" w:rsidRPr="00B52E81" w:rsidRDefault="00044A5E" w:rsidP="0022515C">
            <w:pPr>
              <w:spacing w:line="360" w:lineRule="auto"/>
              <w:rPr>
                <w:rFonts w:asciiTheme="minorHAnsi" w:hAnsiTheme="minorHAnsi" w:cstheme="minorHAnsi"/>
                <w:b/>
                <w:sz w:val="20"/>
              </w:rPr>
            </w:pPr>
            <w:r w:rsidRPr="00B52E81">
              <w:rPr>
                <w:rFonts w:asciiTheme="minorHAnsi" w:hAnsiTheme="minorHAnsi" w:cstheme="minorHAnsi"/>
                <w:b/>
                <w:sz w:val="20"/>
              </w:rPr>
              <w:t>Long-</w:t>
            </w:r>
            <w:proofErr w:type="spellStart"/>
            <w:r w:rsidRPr="00B52E81">
              <w:rPr>
                <w:rFonts w:asciiTheme="minorHAnsi" w:hAnsiTheme="minorHAnsi" w:cstheme="minorHAnsi"/>
                <w:b/>
                <w:sz w:val="20"/>
              </w:rPr>
              <w:t>Intensidad_CV_D</w:t>
            </w:r>
            <w:proofErr w:type="spellEnd"/>
          </w:p>
        </w:tc>
        <w:tc>
          <w:tcPr>
            <w:tcW w:w="2881" w:type="dxa"/>
          </w:tcPr>
          <w:p w14:paraId="491B5F87" w14:textId="77777777" w:rsidR="00044A5E" w:rsidRPr="00B52E81" w:rsidRDefault="00044A5E" w:rsidP="0022515C">
            <w:pPr>
              <w:spacing w:line="360" w:lineRule="auto"/>
              <w:rPr>
                <w:rFonts w:asciiTheme="minorHAnsi" w:hAnsiTheme="minorHAnsi" w:cstheme="minorHAnsi"/>
                <w:sz w:val="20"/>
              </w:rPr>
            </w:pPr>
            <w:r w:rsidRPr="00B52E81">
              <w:rPr>
                <w:rFonts w:asciiTheme="minorHAnsi" w:hAnsiTheme="minorHAnsi" w:cstheme="minorHAnsi"/>
                <w:sz w:val="20"/>
              </w:rPr>
              <w:t>0,116</w:t>
            </w:r>
          </w:p>
        </w:tc>
        <w:tc>
          <w:tcPr>
            <w:tcW w:w="2882" w:type="dxa"/>
          </w:tcPr>
          <w:p w14:paraId="3A2C9B7B" w14:textId="77777777" w:rsidR="00044A5E" w:rsidRPr="00B52E81" w:rsidRDefault="00044A5E" w:rsidP="0022515C">
            <w:pPr>
              <w:spacing w:line="360" w:lineRule="auto"/>
              <w:rPr>
                <w:rFonts w:asciiTheme="minorHAnsi" w:hAnsiTheme="minorHAnsi" w:cstheme="minorHAnsi"/>
                <w:sz w:val="20"/>
              </w:rPr>
            </w:pPr>
            <w:r w:rsidRPr="00B52E81">
              <w:rPr>
                <w:rFonts w:asciiTheme="minorHAnsi" w:hAnsiTheme="minorHAnsi" w:cstheme="minorHAnsi"/>
                <w:sz w:val="20"/>
              </w:rPr>
              <w:t>0,304</w:t>
            </w:r>
          </w:p>
        </w:tc>
      </w:tr>
      <w:tr w:rsidR="00044A5E" w:rsidRPr="00B52E81" w14:paraId="28F714BE" w14:textId="77777777" w:rsidTr="0022515C">
        <w:tc>
          <w:tcPr>
            <w:tcW w:w="2881" w:type="dxa"/>
          </w:tcPr>
          <w:p w14:paraId="57CB8212" w14:textId="77777777" w:rsidR="00044A5E" w:rsidRPr="00B52E81" w:rsidRDefault="00044A5E" w:rsidP="0022515C">
            <w:pPr>
              <w:spacing w:line="360" w:lineRule="auto"/>
              <w:rPr>
                <w:rFonts w:asciiTheme="minorHAnsi" w:hAnsiTheme="minorHAnsi" w:cstheme="minorHAnsi"/>
                <w:b/>
                <w:sz w:val="20"/>
              </w:rPr>
            </w:pPr>
            <w:r w:rsidRPr="00B52E81">
              <w:rPr>
                <w:rFonts w:asciiTheme="minorHAnsi" w:hAnsiTheme="minorHAnsi" w:cstheme="minorHAnsi"/>
                <w:b/>
                <w:sz w:val="20"/>
              </w:rPr>
              <w:t>Long-</w:t>
            </w:r>
            <w:proofErr w:type="spellStart"/>
            <w:r w:rsidRPr="00B52E81">
              <w:rPr>
                <w:rFonts w:asciiTheme="minorHAnsi" w:hAnsiTheme="minorHAnsi" w:cstheme="minorHAnsi"/>
                <w:b/>
                <w:sz w:val="20"/>
              </w:rPr>
              <w:t>Intensidad_IC_D</w:t>
            </w:r>
            <w:proofErr w:type="spellEnd"/>
          </w:p>
        </w:tc>
        <w:tc>
          <w:tcPr>
            <w:tcW w:w="2881" w:type="dxa"/>
          </w:tcPr>
          <w:p w14:paraId="3549CCBF" w14:textId="77777777" w:rsidR="00044A5E" w:rsidRPr="00B52E81" w:rsidRDefault="00044A5E" w:rsidP="0022515C">
            <w:pPr>
              <w:spacing w:line="360" w:lineRule="auto"/>
              <w:rPr>
                <w:rFonts w:asciiTheme="minorHAnsi" w:hAnsiTheme="minorHAnsi" w:cstheme="minorHAnsi"/>
                <w:sz w:val="20"/>
              </w:rPr>
            </w:pPr>
            <w:r w:rsidRPr="00B52E81">
              <w:rPr>
                <w:rFonts w:asciiTheme="minorHAnsi" w:hAnsiTheme="minorHAnsi" w:cstheme="minorHAnsi"/>
                <w:sz w:val="20"/>
              </w:rPr>
              <w:t>0,345</w:t>
            </w:r>
          </w:p>
        </w:tc>
        <w:tc>
          <w:tcPr>
            <w:tcW w:w="2882" w:type="dxa"/>
            <w:shd w:val="clear" w:color="auto" w:fill="70AD47" w:themeFill="accent6"/>
          </w:tcPr>
          <w:p w14:paraId="6B409DEA" w14:textId="77777777" w:rsidR="00044A5E" w:rsidRPr="00B52E81" w:rsidRDefault="00044A5E" w:rsidP="0022515C">
            <w:pPr>
              <w:spacing w:line="360" w:lineRule="auto"/>
              <w:rPr>
                <w:rFonts w:asciiTheme="minorHAnsi" w:hAnsiTheme="minorHAnsi" w:cstheme="minorHAnsi"/>
                <w:sz w:val="20"/>
              </w:rPr>
            </w:pPr>
            <w:r w:rsidRPr="00B52E81">
              <w:rPr>
                <w:rFonts w:asciiTheme="minorHAnsi" w:hAnsiTheme="minorHAnsi" w:cstheme="minorHAnsi"/>
                <w:sz w:val="20"/>
              </w:rPr>
              <w:t>0,015</w:t>
            </w:r>
          </w:p>
        </w:tc>
      </w:tr>
      <w:tr w:rsidR="00044A5E" w:rsidRPr="00B52E81" w14:paraId="1217A541" w14:textId="77777777" w:rsidTr="0022515C">
        <w:tc>
          <w:tcPr>
            <w:tcW w:w="2881" w:type="dxa"/>
          </w:tcPr>
          <w:p w14:paraId="29E384E2" w14:textId="77777777" w:rsidR="00044A5E" w:rsidRPr="00B52E81" w:rsidRDefault="00044A5E" w:rsidP="0022515C">
            <w:pPr>
              <w:spacing w:line="360" w:lineRule="auto"/>
              <w:rPr>
                <w:rFonts w:asciiTheme="minorHAnsi" w:hAnsiTheme="minorHAnsi" w:cstheme="minorHAnsi"/>
                <w:b/>
                <w:sz w:val="20"/>
              </w:rPr>
            </w:pPr>
            <w:r w:rsidRPr="00B52E81">
              <w:rPr>
                <w:rFonts w:asciiTheme="minorHAnsi" w:hAnsiTheme="minorHAnsi" w:cstheme="minorHAnsi"/>
                <w:b/>
                <w:sz w:val="20"/>
              </w:rPr>
              <w:t>Long-</w:t>
            </w:r>
            <w:proofErr w:type="spellStart"/>
            <w:r w:rsidRPr="00B52E81">
              <w:rPr>
                <w:rFonts w:asciiTheme="minorHAnsi" w:hAnsiTheme="minorHAnsi" w:cstheme="minorHAnsi"/>
                <w:b/>
                <w:sz w:val="20"/>
              </w:rPr>
              <w:t>Intensidad_F</w:t>
            </w:r>
            <w:proofErr w:type="spellEnd"/>
          </w:p>
        </w:tc>
        <w:tc>
          <w:tcPr>
            <w:tcW w:w="2881" w:type="dxa"/>
          </w:tcPr>
          <w:p w14:paraId="186D8CFF" w14:textId="77777777" w:rsidR="00044A5E" w:rsidRPr="00B52E81" w:rsidRDefault="00044A5E" w:rsidP="0022515C">
            <w:pPr>
              <w:spacing w:line="360" w:lineRule="auto"/>
              <w:rPr>
                <w:rFonts w:asciiTheme="minorHAnsi" w:hAnsiTheme="minorHAnsi" w:cstheme="minorHAnsi"/>
                <w:sz w:val="20"/>
              </w:rPr>
            </w:pPr>
            <w:r w:rsidRPr="00B52E81">
              <w:rPr>
                <w:rFonts w:asciiTheme="minorHAnsi" w:hAnsiTheme="minorHAnsi" w:cstheme="minorHAnsi"/>
                <w:sz w:val="20"/>
              </w:rPr>
              <w:t>0,346</w:t>
            </w:r>
          </w:p>
        </w:tc>
        <w:tc>
          <w:tcPr>
            <w:tcW w:w="2882" w:type="dxa"/>
            <w:shd w:val="clear" w:color="auto" w:fill="70AD47" w:themeFill="accent6"/>
          </w:tcPr>
          <w:p w14:paraId="3DC6E3A2" w14:textId="77777777" w:rsidR="00044A5E" w:rsidRPr="00B52E81" w:rsidRDefault="00044A5E" w:rsidP="0022515C">
            <w:pPr>
              <w:spacing w:line="360" w:lineRule="auto"/>
              <w:rPr>
                <w:rFonts w:asciiTheme="minorHAnsi" w:hAnsiTheme="minorHAnsi" w:cstheme="minorHAnsi"/>
                <w:sz w:val="20"/>
              </w:rPr>
            </w:pPr>
            <w:r w:rsidRPr="00B52E81">
              <w:rPr>
                <w:rFonts w:asciiTheme="minorHAnsi" w:hAnsiTheme="minorHAnsi" w:cstheme="minorHAnsi"/>
                <w:sz w:val="20"/>
              </w:rPr>
              <w:t>0,003</w:t>
            </w:r>
          </w:p>
        </w:tc>
      </w:tr>
      <w:tr w:rsidR="00044A5E" w:rsidRPr="00B52E81" w14:paraId="79F7A2FD" w14:textId="77777777" w:rsidTr="0022515C">
        <w:tc>
          <w:tcPr>
            <w:tcW w:w="2881" w:type="dxa"/>
          </w:tcPr>
          <w:p w14:paraId="302B7B91" w14:textId="77777777" w:rsidR="00044A5E" w:rsidRPr="00B52E81" w:rsidRDefault="00044A5E" w:rsidP="0022515C">
            <w:pPr>
              <w:spacing w:line="360" w:lineRule="auto"/>
              <w:rPr>
                <w:rFonts w:asciiTheme="minorHAnsi" w:hAnsiTheme="minorHAnsi" w:cstheme="minorHAnsi"/>
                <w:b/>
                <w:sz w:val="20"/>
              </w:rPr>
            </w:pPr>
            <w:r w:rsidRPr="00B52E81">
              <w:rPr>
                <w:rFonts w:asciiTheme="minorHAnsi" w:hAnsiTheme="minorHAnsi" w:cstheme="minorHAnsi"/>
                <w:b/>
                <w:sz w:val="20"/>
              </w:rPr>
              <w:t>Long-</w:t>
            </w:r>
            <w:proofErr w:type="spellStart"/>
            <w:r w:rsidRPr="00B52E81">
              <w:rPr>
                <w:rFonts w:asciiTheme="minorHAnsi" w:hAnsiTheme="minorHAnsi" w:cstheme="minorHAnsi"/>
                <w:b/>
                <w:sz w:val="20"/>
              </w:rPr>
              <w:t>Intensidad_CV_F</w:t>
            </w:r>
            <w:proofErr w:type="spellEnd"/>
          </w:p>
        </w:tc>
        <w:tc>
          <w:tcPr>
            <w:tcW w:w="2881" w:type="dxa"/>
          </w:tcPr>
          <w:p w14:paraId="0F30320F" w14:textId="77777777" w:rsidR="00044A5E" w:rsidRPr="00B52E81" w:rsidRDefault="00044A5E" w:rsidP="0022515C">
            <w:pPr>
              <w:spacing w:line="360" w:lineRule="auto"/>
              <w:rPr>
                <w:rFonts w:asciiTheme="minorHAnsi" w:hAnsiTheme="minorHAnsi" w:cstheme="minorHAnsi"/>
                <w:sz w:val="20"/>
              </w:rPr>
            </w:pPr>
            <w:r w:rsidRPr="00B52E81">
              <w:rPr>
                <w:rFonts w:asciiTheme="minorHAnsi" w:hAnsiTheme="minorHAnsi" w:cstheme="minorHAnsi"/>
                <w:sz w:val="20"/>
              </w:rPr>
              <w:t>0,136</w:t>
            </w:r>
          </w:p>
        </w:tc>
        <w:tc>
          <w:tcPr>
            <w:tcW w:w="2882" w:type="dxa"/>
          </w:tcPr>
          <w:p w14:paraId="46FD2EC2" w14:textId="77777777" w:rsidR="00044A5E" w:rsidRPr="00B52E81" w:rsidRDefault="00044A5E" w:rsidP="0022515C">
            <w:pPr>
              <w:spacing w:line="360" w:lineRule="auto"/>
              <w:rPr>
                <w:rFonts w:asciiTheme="minorHAnsi" w:hAnsiTheme="minorHAnsi" w:cstheme="minorHAnsi"/>
                <w:sz w:val="20"/>
              </w:rPr>
            </w:pPr>
            <w:r w:rsidRPr="00B52E81">
              <w:rPr>
                <w:rFonts w:asciiTheme="minorHAnsi" w:hAnsiTheme="minorHAnsi" w:cstheme="minorHAnsi"/>
                <w:sz w:val="20"/>
              </w:rPr>
              <w:t>0,403</w:t>
            </w:r>
          </w:p>
        </w:tc>
      </w:tr>
      <w:tr w:rsidR="00044A5E" w:rsidRPr="00B52E81" w14:paraId="0A5C6631" w14:textId="77777777" w:rsidTr="0022515C">
        <w:tc>
          <w:tcPr>
            <w:tcW w:w="2881" w:type="dxa"/>
          </w:tcPr>
          <w:p w14:paraId="2C34ADEF" w14:textId="77777777" w:rsidR="00044A5E" w:rsidRPr="00B52E81" w:rsidRDefault="00044A5E" w:rsidP="0022515C">
            <w:pPr>
              <w:spacing w:line="360" w:lineRule="auto"/>
              <w:rPr>
                <w:rFonts w:asciiTheme="minorHAnsi" w:hAnsiTheme="minorHAnsi" w:cstheme="minorHAnsi"/>
                <w:b/>
                <w:sz w:val="20"/>
              </w:rPr>
            </w:pPr>
            <w:r w:rsidRPr="00B52E81">
              <w:rPr>
                <w:rFonts w:asciiTheme="minorHAnsi" w:hAnsiTheme="minorHAnsi" w:cstheme="minorHAnsi"/>
                <w:b/>
                <w:sz w:val="20"/>
              </w:rPr>
              <w:t>Long-</w:t>
            </w:r>
            <w:proofErr w:type="spellStart"/>
            <w:r w:rsidRPr="00B52E81">
              <w:rPr>
                <w:rFonts w:asciiTheme="minorHAnsi" w:hAnsiTheme="minorHAnsi" w:cstheme="minorHAnsi"/>
                <w:b/>
                <w:sz w:val="20"/>
              </w:rPr>
              <w:t>Intensidad_IC_F</w:t>
            </w:r>
            <w:proofErr w:type="spellEnd"/>
          </w:p>
        </w:tc>
        <w:tc>
          <w:tcPr>
            <w:tcW w:w="2881" w:type="dxa"/>
          </w:tcPr>
          <w:p w14:paraId="7C01848F" w14:textId="77777777" w:rsidR="00044A5E" w:rsidRPr="00B52E81" w:rsidRDefault="00044A5E" w:rsidP="0022515C">
            <w:pPr>
              <w:spacing w:line="360" w:lineRule="auto"/>
              <w:rPr>
                <w:rFonts w:asciiTheme="minorHAnsi" w:hAnsiTheme="minorHAnsi" w:cstheme="minorHAnsi"/>
                <w:sz w:val="20"/>
              </w:rPr>
            </w:pPr>
            <w:r w:rsidRPr="00B52E81">
              <w:rPr>
                <w:rFonts w:asciiTheme="minorHAnsi" w:hAnsiTheme="minorHAnsi" w:cstheme="minorHAnsi"/>
                <w:sz w:val="20"/>
              </w:rPr>
              <w:t>0,411</w:t>
            </w:r>
          </w:p>
        </w:tc>
        <w:tc>
          <w:tcPr>
            <w:tcW w:w="2882" w:type="dxa"/>
            <w:shd w:val="clear" w:color="auto" w:fill="70AD47" w:themeFill="accent6"/>
          </w:tcPr>
          <w:p w14:paraId="614760E0" w14:textId="77777777" w:rsidR="00044A5E" w:rsidRPr="00B52E81" w:rsidRDefault="00044A5E" w:rsidP="0022515C">
            <w:pPr>
              <w:spacing w:line="360" w:lineRule="auto"/>
              <w:rPr>
                <w:rFonts w:asciiTheme="minorHAnsi" w:hAnsiTheme="minorHAnsi" w:cstheme="minorHAnsi"/>
                <w:sz w:val="20"/>
              </w:rPr>
            </w:pPr>
            <w:r w:rsidRPr="00B52E81">
              <w:rPr>
                <w:rFonts w:asciiTheme="minorHAnsi" w:hAnsiTheme="minorHAnsi" w:cstheme="minorHAnsi"/>
                <w:sz w:val="20"/>
              </w:rPr>
              <w:t>0,016</w:t>
            </w:r>
          </w:p>
        </w:tc>
      </w:tr>
    </w:tbl>
    <w:p w14:paraId="15C92019" w14:textId="77777777" w:rsidR="00044A5E" w:rsidRPr="002D3F75" w:rsidRDefault="00044A5E" w:rsidP="00044A5E">
      <w:pPr>
        <w:spacing w:line="360" w:lineRule="auto"/>
        <w:rPr>
          <w:rFonts w:asciiTheme="minorHAnsi" w:hAnsiTheme="minorHAnsi" w:cstheme="minorHAnsi"/>
        </w:rPr>
      </w:pPr>
      <w:r w:rsidRPr="002D3F75">
        <w:rPr>
          <w:rFonts w:asciiTheme="minorHAnsi" w:hAnsiTheme="minorHAnsi" w:cstheme="minorHAnsi"/>
        </w:rPr>
        <w:t>*</w:t>
      </w:r>
      <w:proofErr w:type="spellStart"/>
      <w:r w:rsidRPr="002D3F75">
        <w:rPr>
          <w:rFonts w:asciiTheme="minorHAnsi" w:hAnsiTheme="minorHAnsi" w:cstheme="minorHAnsi"/>
        </w:rPr>
        <w:t>Long.:longitud</w:t>
      </w:r>
      <w:proofErr w:type="spellEnd"/>
      <w:r w:rsidRPr="002D3F75">
        <w:rPr>
          <w:rFonts w:asciiTheme="minorHAnsi" w:hAnsiTheme="minorHAnsi" w:cstheme="minorHAnsi"/>
        </w:rPr>
        <w:t>; D: dentro; F: fuera; CV: Comunidad Valenciana; IC: Islas Canarias.</w:t>
      </w:r>
    </w:p>
    <w:p w14:paraId="5FE11EB2" w14:textId="77777777" w:rsidR="00044A5E" w:rsidRPr="002D3F75" w:rsidRDefault="00044A5E" w:rsidP="00044A5E">
      <w:pPr>
        <w:spacing w:line="360" w:lineRule="auto"/>
        <w:jc w:val="both"/>
        <w:rPr>
          <w:rFonts w:asciiTheme="minorHAnsi" w:hAnsiTheme="minorHAnsi" w:cstheme="minorHAnsi"/>
          <w:sz w:val="24"/>
        </w:rPr>
      </w:pPr>
    </w:p>
    <w:p w14:paraId="5A6374AB" w14:textId="77777777" w:rsidR="00044A5E" w:rsidRPr="002D3F75" w:rsidRDefault="00044A5E" w:rsidP="00044A5E">
      <w:pPr>
        <w:spacing w:line="360" w:lineRule="auto"/>
        <w:jc w:val="both"/>
        <w:rPr>
          <w:rFonts w:asciiTheme="minorHAnsi" w:hAnsiTheme="minorHAnsi" w:cstheme="minorHAnsi"/>
          <w:sz w:val="24"/>
        </w:rPr>
      </w:pPr>
      <w:r w:rsidRPr="002D3F75">
        <w:rPr>
          <w:rFonts w:asciiTheme="minorHAnsi" w:hAnsiTheme="minorHAnsi" w:cstheme="minorHAnsi"/>
          <w:sz w:val="24"/>
        </w:rPr>
        <w:t xml:space="preserve">Para las especies cultivadas dorada </w:t>
      </w:r>
      <w:r w:rsidRPr="002D3F75">
        <w:rPr>
          <w:rFonts w:asciiTheme="minorHAnsi" w:hAnsiTheme="minorHAnsi" w:cstheme="minorHAnsi"/>
          <w:i/>
          <w:sz w:val="24"/>
        </w:rPr>
        <w:t>(</w:t>
      </w:r>
      <w:proofErr w:type="spellStart"/>
      <w:r w:rsidRPr="002D3F75">
        <w:rPr>
          <w:rFonts w:asciiTheme="minorHAnsi" w:hAnsiTheme="minorHAnsi" w:cstheme="minorHAnsi"/>
          <w:i/>
          <w:sz w:val="24"/>
        </w:rPr>
        <w:t>Sparus</w:t>
      </w:r>
      <w:proofErr w:type="spellEnd"/>
      <w:r w:rsidRPr="002D3F75">
        <w:rPr>
          <w:rFonts w:asciiTheme="minorHAnsi" w:hAnsiTheme="minorHAnsi" w:cstheme="minorHAnsi"/>
          <w:i/>
          <w:sz w:val="24"/>
        </w:rPr>
        <w:t xml:space="preserve"> </w:t>
      </w:r>
      <w:proofErr w:type="spellStart"/>
      <w:r w:rsidRPr="002D3F75">
        <w:rPr>
          <w:rFonts w:asciiTheme="minorHAnsi" w:hAnsiTheme="minorHAnsi" w:cstheme="minorHAnsi"/>
          <w:i/>
          <w:sz w:val="24"/>
        </w:rPr>
        <w:t>aurata</w:t>
      </w:r>
      <w:proofErr w:type="spellEnd"/>
      <w:r w:rsidRPr="002D3F75">
        <w:rPr>
          <w:rFonts w:asciiTheme="minorHAnsi" w:hAnsiTheme="minorHAnsi" w:cstheme="minorHAnsi"/>
          <w:i/>
          <w:sz w:val="24"/>
        </w:rPr>
        <w:t xml:space="preserve">) </w:t>
      </w:r>
      <w:r w:rsidRPr="002D3F75">
        <w:rPr>
          <w:rFonts w:asciiTheme="minorHAnsi" w:hAnsiTheme="minorHAnsi" w:cstheme="minorHAnsi"/>
          <w:sz w:val="24"/>
        </w:rPr>
        <w:t xml:space="preserve">y lubina </w:t>
      </w:r>
      <w:r w:rsidRPr="002D3F75">
        <w:rPr>
          <w:rFonts w:asciiTheme="minorHAnsi" w:hAnsiTheme="minorHAnsi" w:cstheme="minorHAnsi"/>
          <w:i/>
          <w:sz w:val="24"/>
        </w:rPr>
        <w:t>(</w:t>
      </w:r>
      <w:proofErr w:type="spellStart"/>
      <w:r w:rsidRPr="002D3F75">
        <w:rPr>
          <w:rFonts w:asciiTheme="minorHAnsi" w:hAnsiTheme="minorHAnsi" w:cstheme="minorHAnsi"/>
          <w:i/>
          <w:sz w:val="24"/>
        </w:rPr>
        <w:t>Dicentrarchus</w:t>
      </w:r>
      <w:proofErr w:type="spellEnd"/>
      <w:r w:rsidRPr="002D3F75">
        <w:rPr>
          <w:rFonts w:asciiTheme="minorHAnsi" w:hAnsiTheme="minorHAnsi" w:cstheme="minorHAnsi"/>
          <w:i/>
          <w:sz w:val="24"/>
        </w:rPr>
        <w:t xml:space="preserve"> </w:t>
      </w:r>
      <w:proofErr w:type="spellStart"/>
      <w:r w:rsidRPr="002D3F75">
        <w:rPr>
          <w:rFonts w:asciiTheme="minorHAnsi" w:hAnsiTheme="minorHAnsi" w:cstheme="minorHAnsi"/>
          <w:i/>
          <w:sz w:val="24"/>
        </w:rPr>
        <w:t>labrax</w:t>
      </w:r>
      <w:proofErr w:type="spellEnd"/>
      <w:r w:rsidRPr="002D3F75">
        <w:rPr>
          <w:rFonts w:asciiTheme="minorHAnsi" w:hAnsiTheme="minorHAnsi" w:cstheme="minorHAnsi"/>
          <w:i/>
          <w:sz w:val="24"/>
        </w:rPr>
        <w:t>)</w:t>
      </w:r>
      <w:r w:rsidRPr="002D3F75">
        <w:rPr>
          <w:rFonts w:asciiTheme="minorHAnsi" w:hAnsiTheme="minorHAnsi" w:cstheme="minorHAnsi"/>
          <w:sz w:val="24"/>
        </w:rPr>
        <w:t xml:space="preserve"> se reflejan en las </w:t>
      </w:r>
      <w:r>
        <w:rPr>
          <w:rFonts w:asciiTheme="minorHAnsi" w:hAnsiTheme="minorHAnsi" w:cstheme="minorHAnsi"/>
          <w:b/>
          <w:i/>
          <w:sz w:val="24"/>
        </w:rPr>
        <w:t>Tablas 17 y 18</w:t>
      </w:r>
      <w:r w:rsidRPr="002D3F75">
        <w:rPr>
          <w:rFonts w:asciiTheme="minorHAnsi" w:hAnsiTheme="minorHAnsi" w:cstheme="minorHAnsi"/>
          <w:b/>
          <w:i/>
          <w:sz w:val="24"/>
        </w:rPr>
        <w:t xml:space="preserve"> </w:t>
      </w:r>
      <w:r w:rsidRPr="002D3F75">
        <w:rPr>
          <w:rFonts w:asciiTheme="minorHAnsi" w:hAnsiTheme="minorHAnsi" w:cstheme="minorHAnsi"/>
          <w:sz w:val="24"/>
        </w:rPr>
        <w:t xml:space="preserve">los resultados de la correlación longitud-intensidad de parasitación por </w:t>
      </w:r>
      <w:r w:rsidRPr="002D3F75">
        <w:rPr>
          <w:rFonts w:asciiTheme="minorHAnsi" w:hAnsiTheme="minorHAnsi" w:cstheme="minorHAnsi"/>
          <w:i/>
          <w:sz w:val="24"/>
        </w:rPr>
        <w:t xml:space="preserve">S. </w:t>
      </w:r>
      <w:proofErr w:type="spellStart"/>
      <w:r w:rsidRPr="002D3F75">
        <w:rPr>
          <w:rFonts w:asciiTheme="minorHAnsi" w:hAnsiTheme="minorHAnsi" w:cstheme="minorHAnsi"/>
          <w:i/>
          <w:sz w:val="24"/>
        </w:rPr>
        <w:t>chrysophrii</w:t>
      </w:r>
      <w:proofErr w:type="spellEnd"/>
      <w:r w:rsidRPr="002D3F75">
        <w:rPr>
          <w:rFonts w:asciiTheme="minorHAnsi" w:hAnsiTheme="minorHAnsi" w:cstheme="minorHAnsi"/>
          <w:i/>
          <w:sz w:val="24"/>
        </w:rPr>
        <w:t xml:space="preserve"> </w:t>
      </w:r>
      <w:r w:rsidRPr="002D3F75">
        <w:rPr>
          <w:rFonts w:asciiTheme="minorHAnsi" w:hAnsiTheme="minorHAnsi" w:cstheme="minorHAnsi"/>
          <w:sz w:val="24"/>
        </w:rPr>
        <w:t xml:space="preserve">y </w:t>
      </w:r>
      <w:r w:rsidRPr="002D3F75">
        <w:rPr>
          <w:rFonts w:asciiTheme="minorHAnsi" w:hAnsiTheme="minorHAnsi" w:cstheme="minorHAnsi"/>
          <w:i/>
          <w:sz w:val="24"/>
        </w:rPr>
        <w:t xml:space="preserve">L. </w:t>
      </w:r>
      <w:proofErr w:type="spellStart"/>
      <w:r w:rsidRPr="002D3F75">
        <w:rPr>
          <w:rFonts w:asciiTheme="minorHAnsi" w:hAnsiTheme="minorHAnsi" w:cstheme="minorHAnsi"/>
          <w:i/>
          <w:sz w:val="24"/>
        </w:rPr>
        <w:t>echeneis</w:t>
      </w:r>
      <w:proofErr w:type="spellEnd"/>
      <w:r w:rsidRPr="002D3F75">
        <w:rPr>
          <w:rFonts w:asciiTheme="minorHAnsi" w:hAnsiTheme="minorHAnsi" w:cstheme="minorHAnsi"/>
          <w:sz w:val="24"/>
        </w:rPr>
        <w:t xml:space="preserve"> para la dorada y </w:t>
      </w:r>
      <w:proofErr w:type="spellStart"/>
      <w:r w:rsidRPr="002D3F75">
        <w:rPr>
          <w:rFonts w:asciiTheme="minorHAnsi" w:hAnsiTheme="minorHAnsi" w:cstheme="minorHAnsi"/>
          <w:i/>
          <w:sz w:val="24"/>
        </w:rPr>
        <w:t>Diplectanum</w:t>
      </w:r>
      <w:proofErr w:type="spellEnd"/>
      <w:r w:rsidRPr="002D3F75">
        <w:rPr>
          <w:rFonts w:asciiTheme="minorHAnsi" w:hAnsiTheme="minorHAnsi" w:cstheme="minorHAnsi"/>
          <w:i/>
          <w:sz w:val="24"/>
        </w:rPr>
        <w:t xml:space="preserve"> </w:t>
      </w:r>
      <w:proofErr w:type="spellStart"/>
      <w:r w:rsidRPr="002D3F75">
        <w:rPr>
          <w:rFonts w:asciiTheme="minorHAnsi" w:hAnsiTheme="minorHAnsi" w:cstheme="minorHAnsi"/>
          <w:i/>
          <w:sz w:val="24"/>
        </w:rPr>
        <w:t>sp</w:t>
      </w:r>
      <w:proofErr w:type="spellEnd"/>
      <w:r w:rsidRPr="002D3F75">
        <w:rPr>
          <w:rFonts w:asciiTheme="minorHAnsi" w:hAnsiTheme="minorHAnsi" w:cstheme="minorHAnsi"/>
          <w:i/>
          <w:sz w:val="24"/>
        </w:rPr>
        <w:t xml:space="preserve">. </w:t>
      </w:r>
      <w:r w:rsidRPr="002D3F75">
        <w:rPr>
          <w:rFonts w:asciiTheme="minorHAnsi" w:hAnsiTheme="minorHAnsi" w:cstheme="minorHAnsi"/>
          <w:sz w:val="24"/>
        </w:rPr>
        <w:t>para la lubina.</w:t>
      </w:r>
    </w:p>
    <w:p w14:paraId="347FB471" w14:textId="1B9F3227" w:rsidR="00044A5E" w:rsidRPr="002D3F75" w:rsidRDefault="00044A5E" w:rsidP="00044A5E">
      <w:pPr>
        <w:spacing w:line="360" w:lineRule="auto"/>
        <w:jc w:val="both"/>
        <w:rPr>
          <w:rFonts w:asciiTheme="minorHAnsi" w:hAnsiTheme="minorHAnsi" w:cstheme="minorHAnsi"/>
          <w:sz w:val="24"/>
        </w:rPr>
      </w:pPr>
      <w:r w:rsidRPr="002D3F75">
        <w:rPr>
          <w:rFonts w:asciiTheme="minorHAnsi" w:hAnsiTheme="minorHAnsi" w:cstheme="minorHAnsi"/>
          <w:sz w:val="24"/>
        </w:rPr>
        <w:t>La correlación entre la longitud y la intensidad de parasitación por</w:t>
      </w:r>
      <w:r w:rsidRPr="002D3F75">
        <w:rPr>
          <w:rFonts w:asciiTheme="minorHAnsi" w:hAnsiTheme="minorHAnsi" w:cstheme="minorHAnsi"/>
          <w:i/>
          <w:sz w:val="24"/>
        </w:rPr>
        <w:t xml:space="preserve"> S. </w:t>
      </w:r>
      <w:proofErr w:type="spellStart"/>
      <w:r w:rsidRPr="002D3F75">
        <w:rPr>
          <w:rFonts w:asciiTheme="minorHAnsi" w:hAnsiTheme="minorHAnsi" w:cstheme="minorHAnsi"/>
          <w:i/>
          <w:sz w:val="24"/>
        </w:rPr>
        <w:t>chrysophrii</w:t>
      </w:r>
      <w:proofErr w:type="spellEnd"/>
      <w:r w:rsidRPr="002D3F75">
        <w:rPr>
          <w:rFonts w:asciiTheme="minorHAnsi" w:hAnsiTheme="minorHAnsi" w:cstheme="minorHAnsi"/>
          <w:i/>
          <w:sz w:val="24"/>
        </w:rPr>
        <w:t xml:space="preserve"> </w:t>
      </w:r>
      <w:r w:rsidRPr="002D3F75">
        <w:rPr>
          <w:rFonts w:asciiTheme="minorHAnsi" w:hAnsiTheme="minorHAnsi" w:cstheme="minorHAnsi"/>
          <w:sz w:val="24"/>
        </w:rPr>
        <w:t xml:space="preserve">y </w:t>
      </w:r>
      <w:r w:rsidRPr="002D3F75">
        <w:rPr>
          <w:rFonts w:asciiTheme="minorHAnsi" w:hAnsiTheme="minorHAnsi" w:cstheme="minorHAnsi"/>
          <w:i/>
          <w:sz w:val="24"/>
        </w:rPr>
        <w:t xml:space="preserve">L. </w:t>
      </w:r>
      <w:proofErr w:type="spellStart"/>
      <w:r w:rsidRPr="002D3F75">
        <w:rPr>
          <w:rFonts w:asciiTheme="minorHAnsi" w:hAnsiTheme="minorHAnsi" w:cstheme="minorHAnsi"/>
          <w:i/>
          <w:sz w:val="24"/>
        </w:rPr>
        <w:t>echeneis</w:t>
      </w:r>
      <w:proofErr w:type="spellEnd"/>
      <w:r w:rsidRPr="002D3F75">
        <w:rPr>
          <w:rFonts w:asciiTheme="minorHAnsi" w:hAnsiTheme="minorHAnsi" w:cstheme="minorHAnsi"/>
          <w:sz w:val="24"/>
        </w:rPr>
        <w:t xml:space="preserve"> es positiva para las doradas cultivadas en Comunidad Valenciana y existe signi</w:t>
      </w:r>
      <w:r>
        <w:rPr>
          <w:rFonts w:asciiTheme="minorHAnsi" w:hAnsiTheme="minorHAnsi" w:cstheme="minorHAnsi"/>
          <w:sz w:val="24"/>
        </w:rPr>
        <w:t>ficancia entre ambas variables.</w:t>
      </w:r>
    </w:p>
    <w:p w14:paraId="223A113E" w14:textId="77777777" w:rsidR="00044A5E" w:rsidRPr="002D3F75" w:rsidRDefault="00044A5E" w:rsidP="00044A5E">
      <w:pPr>
        <w:spacing w:line="360" w:lineRule="auto"/>
        <w:jc w:val="both"/>
        <w:rPr>
          <w:rFonts w:asciiTheme="minorHAnsi" w:hAnsiTheme="minorHAnsi" w:cstheme="minorHAnsi"/>
          <w:sz w:val="24"/>
        </w:rPr>
      </w:pPr>
    </w:p>
    <w:p w14:paraId="28B44839" w14:textId="352496D8" w:rsidR="00044A5E" w:rsidRPr="002D3F75" w:rsidRDefault="00044A5E" w:rsidP="00044A5E">
      <w:pPr>
        <w:pStyle w:val="Descripcin"/>
        <w:spacing w:line="360" w:lineRule="auto"/>
        <w:jc w:val="both"/>
        <w:rPr>
          <w:rFonts w:asciiTheme="minorHAnsi" w:hAnsiTheme="minorHAnsi" w:cstheme="minorHAnsi"/>
          <w:color w:val="auto"/>
          <w:sz w:val="22"/>
          <w:szCs w:val="22"/>
        </w:rPr>
      </w:pPr>
      <w:bookmarkStart w:id="82" w:name="_Toc62471534"/>
      <w:bookmarkStart w:id="83" w:name="_Toc82174203"/>
      <w:r w:rsidRPr="002D3F75">
        <w:rPr>
          <w:rFonts w:asciiTheme="minorHAnsi" w:hAnsiTheme="minorHAnsi" w:cstheme="minorHAnsi"/>
          <w:b/>
          <w:color w:val="auto"/>
          <w:sz w:val="22"/>
          <w:szCs w:val="22"/>
        </w:rPr>
        <w:t xml:space="preserve">Tabla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Tabla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17</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 Correlación longitud-intensidad de parasitación por </w:t>
      </w:r>
      <w:proofErr w:type="spellStart"/>
      <w:r w:rsidRPr="002D3F75">
        <w:rPr>
          <w:rFonts w:asciiTheme="minorHAnsi" w:hAnsiTheme="minorHAnsi" w:cstheme="minorHAnsi"/>
          <w:color w:val="auto"/>
          <w:sz w:val="22"/>
          <w:szCs w:val="22"/>
        </w:rPr>
        <w:t>S.chrysophrii</w:t>
      </w:r>
      <w:proofErr w:type="spellEnd"/>
      <w:r w:rsidRPr="002D3F75">
        <w:rPr>
          <w:rFonts w:asciiTheme="minorHAnsi" w:hAnsiTheme="minorHAnsi" w:cstheme="minorHAnsi"/>
          <w:color w:val="auto"/>
          <w:sz w:val="22"/>
          <w:szCs w:val="22"/>
        </w:rPr>
        <w:t xml:space="preserve"> y L. </w:t>
      </w:r>
      <w:proofErr w:type="spellStart"/>
      <w:r w:rsidRPr="002D3F75">
        <w:rPr>
          <w:rFonts w:asciiTheme="minorHAnsi" w:hAnsiTheme="minorHAnsi" w:cstheme="minorHAnsi"/>
          <w:color w:val="auto"/>
          <w:sz w:val="22"/>
          <w:szCs w:val="22"/>
        </w:rPr>
        <w:t>echeneis</w:t>
      </w:r>
      <w:proofErr w:type="spellEnd"/>
      <w:r w:rsidRPr="002D3F75">
        <w:rPr>
          <w:rFonts w:asciiTheme="minorHAnsi" w:hAnsiTheme="minorHAnsi" w:cstheme="minorHAnsi"/>
          <w:color w:val="auto"/>
          <w:sz w:val="22"/>
          <w:szCs w:val="22"/>
        </w:rPr>
        <w:t xml:space="preserve"> en doradas (</w:t>
      </w:r>
      <w:proofErr w:type="spellStart"/>
      <w:r w:rsidRPr="002D3F75">
        <w:rPr>
          <w:rFonts w:asciiTheme="minorHAnsi" w:hAnsiTheme="minorHAnsi" w:cstheme="minorHAnsi"/>
          <w:color w:val="auto"/>
          <w:sz w:val="22"/>
          <w:szCs w:val="22"/>
        </w:rPr>
        <w:t>Sparus</w:t>
      </w:r>
      <w:proofErr w:type="spellEnd"/>
      <w:r w:rsidRPr="002D3F75">
        <w:rPr>
          <w:rFonts w:asciiTheme="minorHAnsi" w:hAnsiTheme="minorHAnsi" w:cstheme="minorHAnsi"/>
          <w:color w:val="auto"/>
          <w:sz w:val="22"/>
          <w:szCs w:val="22"/>
        </w:rPr>
        <w:t xml:space="preserve"> </w:t>
      </w:r>
      <w:proofErr w:type="spellStart"/>
      <w:r w:rsidRPr="002D3F75">
        <w:rPr>
          <w:rFonts w:asciiTheme="minorHAnsi" w:hAnsiTheme="minorHAnsi" w:cstheme="minorHAnsi"/>
          <w:color w:val="auto"/>
          <w:sz w:val="22"/>
          <w:szCs w:val="22"/>
        </w:rPr>
        <w:t>aurata</w:t>
      </w:r>
      <w:proofErr w:type="spellEnd"/>
      <w:r w:rsidRPr="002D3F75">
        <w:rPr>
          <w:rFonts w:asciiTheme="minorHAnsi" w:hAnsiTheme="minorHAnsi" w:cstheme="minorHAnsi"/>
          <w:color w:val="auto"/>
          <w:sz w:val="22"/>
          <w:szCs w:val="22"/>
        </w:rPr>
        <w:t>) de Comunidad Valenciana e Islas Canarias.</w:t>
      </w:r>
      <w:bookmarkEnd w:id="82"/>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821"/>
        <w:gridCol w:w="2822"/>
      </w:tblGrid>
      <w:tr w:rsidR="00044A5E" w:rsidRPr="00B52E81" w14:paraId="51C0839B" w14:textId="77777777" w:rsidTr="0022515C">
        <w:tc>
          <w:tcPr>
            <w:tcW w:w="2881" w:type="dxa"/>
          </w:tcPr>
          <w:p w14:paraId="27437E3D" w14:textId="77777777" w:rsidR="00044A5E" w:rsidRPr="00B52E81" w:rsidRDefault="00044A5E" w:rsidP="0022515C">
            <w:pPr>
              <w:spacing w:line="360" w:lineRule="auto"/>
              <w:rPr>
                <w:rFonts w:asciiTheme="minorHAnsi" w:hAnsiTheme="minorHAnsi" w:cstheme="minorHAnsi"/>
                <w:b/>
              </w:rPr>
            </w:pPr>
          </w:p>
        </w:tc>
        <w:tc>
          <w:tcPr>
            <w:tcW w:w="2881" w:type="dxa"/>
          </w:tcPr>
          <w:p w14:paraId="634EA13B" w14:textId="77777777" w:rsidR="00044A5E" w:rsidRPr="00B52E81" w:rsidRDefault="00044A5E" w:rsidP="0022515C">
            <w:pPr>
              <w:spacing w:line="360" w:lineRule="auto"/>
              <w:jc w:val="center"/>
              <w:rPr>
                <w:rFonts w:asciiTheme="minorHAnsi" w:hAnsiTheme="minorHAnsi" w:cstheme="minorHAnsi"/>
                <w:b/>
              </w:rPr>
            </w:pPr>
            <w:proofErr w:type="spellStart"/>
            <w:r w:rsidRPr="00B52E81">
              <w:rPr>
                <w:rFonts w:asciiTheme="minorHAnsi" w:hAnsiTheme="minorHAnsi" w:cstheme="minorHAnsi"/>
                <w:b/>
              </w:rPr>
              <w:t>r</w:t>
            </w:r>
            <w:r w:rsidRPr="00B52E81">
              <w:rPr>
                <w:rFonts w:asciiTheme="minorHAnsi" w:hAnsiTheme="minorHAnsi" w:cstheme="minorHAnsi"/>
                <w:b/>
                <w:vertAlign w:val="subscript"/>
              </w:rPr>
              <w:t>s</w:t>
            </w:r>
            <w:proofErr w:type="spellEnd"/>
          </w:p>
        </w:tc>
        <w:tc>
          <w:tcPr>
            <w:tcW w:w="2882" w:type="dxa"/>
          </w:tcPr>
          <w:p w14:paraId="5A8C41AE" w14:textId="77777777" w:rsidR="00044A5E" w:rsidRPr="00B52E81" w:rsidRDefault="00044A5E" w:rsidP="0022515C">
            <w:pPr>
              <w:spacing w:line="360" w:lineRule="auto"/>
              <w:jc w:val="center"/>
              <w:rPr>
                <w:rFonts w:asciiTheme="minorHAnsi" w:hAnsiTheme="minorHAnsi" w:cstheme="minorHAnsi"/>
                <w:b/>
              </w:rPr>
            </w:pPr>
            <w:r w:rsidRPr="00B52E81">
              <w:rPr>
                <w:rFonts w:asciiTheme="minorHAnsi" w:hAnsiTheme="minorHAnsi" w:cstheme="minorHAnsi"/>
                <w:b/>
              </w:rPr>
              <w:t>p</w:t>
            </w:r>
          </w:p>
        </w:tc>
      </w:tr>
      <w:tr w:rsidR="00044A5E" w:rsidRPr="00B52E81" w14:paraId="1C27E494" w14:textId="77777777" w:rsidTr="0022515C">
        <w:tc>
          <w:tcPr>
            <w:tcW w:w="2881" w:type="dxa"/>
          </w:tcPr>
          <w:p w14:paraId="6185B184" w14:textId="77777777" w:rsidR="00044A5E" w:rsidRPr="00B52E81" w:rsidRDefault="00044A5E" w:rsidP="0022515C">
            <w:pPr>
              <w:spacing w:line="360" w:lineRule="auto"/>
              <w:rPr>
                <w:rFonts w:asciiTheme="minorHAnsi" w:hAnsiTheme="minorHAnsi" w:cstheme="minorHAnsi"/>
                <w:b/>
              </w:rPr>
            </w:pPr>
            <w:r w:rsidRPr="00B52E81">
              <w:rPr>
                <w:rFonts w:asciiTheme="minorHAnsi" w:hAnsiTheme="minorHAnsi" w:cstheme="minorHAnsi"/>
                <w:b/>
              </w:rPr>
              <w:t>Long-</w:t>
            </w:r>
            <w:proofErr w:type="spellStart"/>
            <w:r w:rsidRPr="00B52E81">
              <w:rPr>
                <w:rFonts w:asciiTheme="minorHAnsi" w:hAnsiTheme="minorHAnsi" w:cstheme="minorHAnsi"/>
                <w:b/>
              </w:rPr>
              <w:t>Intensidad_D</w:t>
            </w:r>
            <w:proofErr w:type="spellEnd"/>
          </w:p>
        </w:tc>
        <w:tc>
          <w:tcPr>
            <w:tcW w:w="2881" w:type="dxa"/>
          </w:tcPr>
          <w:p w14:paraId="60F7F77B"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0,314</w:t>
            </w:r>
          </w:p>
        </w:tc>
        <w:tc>
          <w:tcPr>
            <w:tcW w:w="2882" w:type="dxa"/>
            <w:shd w:val="clear" w:color="auto" w:fill="70AD47" w:themeFill="accent6"/>
          </w:tcPr>
          <w:p w14:paraId="23DE246B"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0,020</w:t>
            </w:r>
          </w:p>
        </w:tc>
      </w:tr>
      <w:tr w:rsidR="00044A5E" w:rsidRPr="00B52E81" w14:paraId="2EEC5BFD" w14:textId="77777777" w:rsidTr="0022515C">
        <w:tc>
          <w:tcPr>
            <w:tcW w:w="2881" w:type="dxa"/>
          </w:tcPr>
          <w:p w14:paraId="4178D516" w14:textId="77777777" w:rsidR="00044A5E" w:rsidRPr="00B52E81" w:rsidRDefault="00044A5E" w:rsidP="0022515C">
            <w:pPr>
              <w:spacing w:line="360" w:lineRule="auto"/>
              <w:rPr>
                <w:rFonts w:asciiTheme="minorHAnsi" w:hAnsiTheme="minorHAnsi" w:cstheme="minorHAnsi"/>
                <w:b/>
              </w:rPr>
            </w:pPr>
            <w:r w:rsidRPr="00B52E81">
              <w:rPr>
                <w:rFonts w:asciiTheme="minorHAnsi" w:hAnsiTheme="minorHAnsi" w:cstheme="minorHAnsi"/>
                <w:b/>
              </w:rPr>
              <w:t>Long-</w:t>
            </w:r>
            <w:proofErr w:type="spellStart"/>
            <w:r w:rsidRPr="00B52E81">
              <w:rPr>
                <w:rFonts w:asciiTheme="minorHAnsi" w:hAnsiTheme="minorHAnsi" w:cstheme="minorHAnsi"/>
                <w:b/>
              </w:rPr>
              <w:t>Intensidad_CV_D</w:t>
            </w:r>
            <w:proofErr w:type="spellEnd"/>
          </w:p>
        </w:tc>
        <w:tc>
          <w:tcPr>
            <w:tcW w:w="2881" w:type="dxa"/>
          </w:tcPr>
          <w:p w14:paraId="5393863B"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0,305</w:t>
            </w:r>
          </w:p>
        </w:tc>
        <w:tc>
          <w:tcPr>
            <w:tcW w:w="2882" w:type="dxa"/>
            <w:shd w:val="clear" w:color="auto" w:fill="70AD47" w:themeFill="accent6"/>
          </w:tcPr>
          <w:p w14:paraId="5D916C15"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0,050</w:t>
            </w:r>
          </w:p>
        </w:tc>
      </w:tr>
      <w:tr w:rsidR="00044A5E" w:rsidRPr="00B52E81" w14:paraId="22CB41D0" w14:textId="77777777" w:rsidTr="0022515C">
        <w:tc>
          <w:tcPr>
            <w:tcW w:w="2881" w:type="dxa"/>
          </w:tcPr>
          <w:p w14:paraId="3C91C424" w14:textId="77777777" w:rsidR="00044A5E" w:rsidRPr="00B52E81" w:rsidRDefault="00044A5E" w:rsidP="0022515C">
            <w:pPr>
              <w:spacing w:line="360" w:lineRule="auto"/>
              <w:rPr>
                <w:rFonts w:asciiTheme="minorHAnsi" w:hAnsiTheme="minorHAnsi" w:cstheme="minorHAnsi"/>
                <w:b/>
              </w:rPr>
            </w:pPr>
            <w:r w:rsidRPr="00B52E81">
              <w:rPr>
                <w:rFonts w:asciiTheme="minorHAnsi" w:hAnsiTheme="minorHAnsi" w:cstheme="minorHAnsi"/>
                <w:b/>
              </w:rPr>
              <w:t>Long-</w:t>
            </w:r>
            <w:proofErr w:type="spellStart"/>
            <w:r w:rsidRPr="00B52E81">
              <w:rPr>
                <w:rFonts w:asciiTheme="minorHAnsi" w:hAnsiTheme="minorHAnsi" w:cstheme="minorHAnsi"/>
                <w:b/>
              </w:rPr>
              <w:t>Intensidad_IC_D</w:t>
            </w:r>
            <w:proofErr w:type="spellEnd"/>
          </w:p>
        </w:tc>
        <w:tc>
          <w:tcPr>
            <w:tcW w:w="2881" w:type="dxa"/>
          </w:tcPr>
          <w:p w14:paraId="3F1E5AA4"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-0,128</w:t>
            </w:r>
          </w:p>
        </w:tc>
        <w:tc>
          <w:tcPr>
            <w:tcW w:w="2882" w:type="dxa"/>
          </w:tcPr>
          <w:p w14:paraId="0A881CF3"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0,677</w:t>
            </w:r>
          </w:p>
        </w:tc>
      </w:tr>
    </w:tbl>
    <w:p w14:paraId="6AA8907E" w14:textId="77777777" w:rsidR="00044A5E" w:rsidRPr="002D3F75" w:rsidRDefault="00044A5E" w:rsidP="00044A5E">
      <w:pPr>
        <w:spacing w:line="360" w:lineRule="auto"/>
        <w:rPr>
          <w:rFonts w:asciiTheme="minorHAnsi" w:hAnsiTheme="minorHAnsi" w:cstheme="minorHAnsi"/>
        </w:rPr>
      </w:pPr>
      <w:r w:rsidRPr="002D3F75">
        <w:rPr>
          <w:rFonts w:asciiTheme="minorHAnsi" w:hAnsiTheme="minorHAnsi" w:cstheme="minorHAnsi"/>
        </w:rPr>
        <w:t>*</w:t>
      </w:r>
      <w:proofErr w:type="spellStart"/>
      <w:r w:rsidRPr="002D3F75">
        <w:rPr>
          <w:rFonts w:asciiTheme="minorHAnsi" w:hAnsiTheme="minorHAnsi" w:cstheme="minorHAnsi"/>
        </w:rPr>
        <w:t>Long.:longitud</w:t>
      </w:r>
      <w:proofErr w:type="spellEnd"/>
      <w:r w:rsidRPr="002D3F75">
        <w:rPr>
          <w:rFonts w:asciiTheme="minorHAnsi" w:hAnsiTheme="minorHAnsi" w:cstheme="minorHAnsi"/>
        </w:rPr>
        <w:t>; D: dentro; F: fuera; CV: Comunidad Valenciana; IC: Islas Canarias.</w:t>
      </w:r>
    </w:p>
    <w:p w14:paraId="5FBC19FF" w14:textId="77777777" w:rsidR="00044A5E" w:rsidRPr="002D3F75" w:rsidRDefault="00044A5E" w:rsidP="00044A5E">
      <w:pPr>
        <w:spacing w:line="360" w:lineRule="auto"/>
        <w:rPr>
          <w:rFonts w:asciiTheme="minorHAnsi" w:hAnsiTheme="minorHAnsi" w:cstheme="minorHAnsi"/>
          <w:highlight w:val="yellow"/>
        </w:rPr>
      </w:pPr>
    </w:p>
    <w:p w14:paraId="4E3E3EE0" w14:textId="77777777" w:rsidR="00044A5E" w:rsidRPr="002D3F75" w:rsidRDefault="00044A5E" w:rsidP="00044A5E">
      <w:pPr>
        <w:spacing w:line="360" w:lineRule="auto"/>
        <w:jc w:val="both"/>
        <w:rPr>
          <w:rFonts w:asciiTheme="minorHAnsi" w:hAnsiTheme="minorHAnsi" w:cstheme="minorHAnsi"/>
          <w:sz w:val="24"/>
        </w:rPr>
      </w:pPr>
      <w:r w:rsidRPr="002D3F75">
        <w:rPr>
          <w:rFonts w:asciiTheme="minorHAnsi" w:hAnsiTheme="minorHAnsi" w:cstheme="minorHAnsi"/>
          <w:sz w:val="24"/>
        </w:rPr>
        <w:t xml:space="preserve">La correlación entre la longitud y la intensidad de parasitación por </w:t>
      </w:r>
      <w:proofErr w:type="spellStart"/>
      <w:r w:rsidRPr="002D3F75">
        <w:rPr>
          <w:rFonts w:asciiTheme="minorHAnsi" w:hAnsiTheme="minorHAnsi" w:cstheme="minorHAnsi"/>
          <w:i/>
          <w:sz w:val="24"/>
        </w:rPr>
        <w:t>Diplectanum</w:t>
      </w:r>
      <w:proofErr w:type="spellEnd"/>
      <w:r w:rsidRPr="002D3F75">
        <w:rPr>
          <w:rFonts w:asciiTheme="minorHAnsi" w:hAnsiTheme="minorHAnsi" w:cstheme="minorHAnsi"/>
          <w:i/>
          <w:sz w:val="24"/>
        </w:rPr>
        <w:t xml:space="preserve"> </w:t>
      </w:r>
      <w:proofErr w:type="spellStart"/>
      <w:r w:rsidRPr="002D3F75">
        <w:rPr>
          <w:rFonts w:asciiTheme="minorHAnsi" w:hAnsiTheme="minorHAnsi" w:cstheme="minorHAnsi"/>
          <w:i/>
          <w:sz w:val="24"/>
        </w:rPr>
        <w:t>sp</w:t>
      </w:r>
      <w:proofErr w:type="spellEnd"/>
      <w:r w:rsidRPr="002D3F75">
        <w:rPr>
          <w:rFonts w:asciiTheme="minorHAnsi" w:hAnsiTheme="minorHAnsi" w:cstheme="minorHAnsi"/>
          <w:i/>
          <w:sz w:val="24"/>
        </w:rPr>
        <w:t>.</w:t>
      </w:r>
      <w:r w:rsidRPr="002D3F75">
        <w:rPr>
          <w:rFonts w:asciiTheme="minorHAnsi" w:hAnsiTheme="minorHAnsi" w:cstheme="minorHAnsi"/>
          <w:sz w:val="24"/>
        </w:rPr>
        <w:t xml:space="preserve"> es positiva y con un valor de asociación muy próximo a 1.</w:t>
      </w:r>
    </w:p>
    <w:p w14:paraId="44FEFF27" w14:textId="77777777" w:rsidR="00044A5E" w:rsidRDefault="00044A5E" w:rsidP="00044A5E">
      <w:pPr>
        <w:spacing w:line="360" w:lineRule="auto"/>
        <w:jc w:val="both"/>
        <w:rPr>
          <w:rFonts w:asciiTheme="minorHAnsi" w:hAnsiTheme="minorHAnsi" w:cstheme="minorHAnsi"/>
          <w:sz w:val="24"/>
        </w:rPr>
      </w:pPr>
    </w:p>
    <w:p w14:paraId="058F449A" w14:textId="77777777" w:rsidR="00044A5E" w:rsidRPr="002D3F75" w:rsidRDefault="00044A5E" w:rsidP="00044A5E">
      <w:pPr>
        <w:spacing w:line="360" w:lineRule="auto"/>
        <w:jc w:val="both"/>
        <w:rPr>
          <w:rFonts w:asciiTheme="minorHAnsi" w:hAnsiTheme="minorHAnsi" w:cstheme="minorHAnsi"/>
          <w:sz w:val="24"/>
        </w:rPr>
      </w:pPr>
    </w:p>
    <w:p w14:paraId="64477BB8" w14:textId="35B31C3B" w:rsidR="00044A5E" w:rsidRPr="002D3F75" w:rsidRDefault="00044A5E" w:rsidP="00044A5E">
      <w:pPr>
        <w:pStyle w:val="Descripcin"/>
        <w:spacing w:line="360" w:lineRule="auto"/>
        <w:jc w:val="both"/>
        <w:rPr>
          <w:rFonts w:asciiTheme="minorHAnsi" w:hAnsiTheme="minorHAnsi" w:cstheme="minorHAnsi"/>
          <w:color w:val="auto"/>
          <w:sz w:val="22"/>
          <w:szCs w:val="22"/>
        </w:rPr>
      </w:pPr>
      <w:bookmarkStart w:id="84" w:name="_Toc62471535"/>
      <w:bookmarkStart w:id="85" w:name="_Toc82174204"/>
      <w:r w:rsidRPr="002D3F75">
        <w:rPr>
          <w:rFonts w:asciiTheme="minorHAnsi" w:hAnsiTheme="minorHAnsi" w:cstheme="minorHAnsi"/>
          <w:b/>
          <w:color w:val="auto"/>
          <w:sz w:val="22"/>
          <w:szCs w:val="22"/>
        </w:rPr>
        <w:t xml:space="preserve">Tabla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Tabla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18</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 Correlación entre la longitud y la intensidad de parasitación por </w:t>
      </w:r>
      <w:proofErr w:type="spellStart"/>
      <w:r w:rsidRPr="002D3F75">
        <w:rPr>
          <w:rFonts w:asciiTheme="minorHAnsi" w:hAnsiTheme="minorHAnsi" w:cstheme="minorHAnsi"/>
          <w:color w:val="auto"/>
          <w:sz w:val="22"/>
          <w:szCs w:val="22"/>
        </w:rPr>
        <w:t>Diplectanum</w:t>
      </w:r>
      <w:proofErr w:type="spellEnd"/>
      <w:r w:rsidRPr="002D3F75">
        <w:rPr>
          <w:rFonts w:asciiTheme="minorHAnsi" w:hAnsiTheme="minorHAnsi" w:cstheme="minorHAnsi"/>
          <w:color w:val="auto"/>
          <w:sz w:val="22"/>
          <w:szCs w:val="22"/>
        </w:rPr>
        <w:t xml:space="preserve"> </w:t>
      </w:r>
      <w:proofErr w:type="spellStart"/>
      <w:r w:rsidRPr="002D3F75">
        <w:rPr>
          <w:rFonts w:asciiTheme="minorHAnsi" w:hAnsiTheme="minorHAnsi" w:cstheme="minorHAnsi"/>
          <w:color w:val="auto"/>
          <w:sz w:val="22"/>
          <w:szCs w:val="22"/>
        </w:rPr>
        <w:t>sp</w:t>
      </w:r>
      <w:proofErr w:type="spellEnd"/>
      <w:r w:rsidRPr="002D3F75">
        <w:rPr>
          <w:rFonts w:asciiTheme="minorHAnsi" w:hAnsiTheme="minorHAnsi" w:cstheme="minorHAnsi"/>
          <w:color w:val="auto"/>
          <w:sz w:val="22"/>
          <w:szCs w:val="22"/>
        </w:rPr>
        <w:t>. en lubinas cultivadas y salvajes de Comunidad Valenciana e Islas Canarias.</w:t>
      </w:r>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820"/>
        <w:gridCol w:w="2824"/>
      </w:tblGrid>
      <w:tr w:rsidR="00044A5E" w:rsidRPr="00B52E81" w14:paraId="1F5BE359" w14:textId="77777777" w:rsidTr="0022515C">
        <w:tc>
          <w:tcPr>
            <w:tcW w:w="2881" w:type="dxa"/>
          </w:tcPr>
          <w:p w14:paraId="25622F64" w14:textId="77777777" w:rsidR="00044A5E" w:rsidRPr="00B52E81" w:rsidRDefault="00044A5E" w:rsidP="0022515C">
            <w:pPr>
              <w:spacing w:line="360" w:lineRule="auto"/>
              <w:jc w:val="both"/>
              <w:rPr>
                <w:rFonts w:asciiTheme="minorHAnsi" w:hAnsiTheme="minorHAnsi" w:cstheme="minorHAnsi"/>
                <w:b/>
              </w:rPr>
            </w:pPr>
          </w:p>
        </w:tc>
        <w:tc>
          <w:tcPr>
            <w:tcW w:w="2881" w:type="dxa"/>
          </w:tcPr>
          <w:p w14:paraId="42C0D83C" w14:textId="77777777" w:rsidR="00044A5E" w:rsidRPr="00B52E81" w:rsidRDefault="00044A5E" w:rsidP="0022515C">
            <w:pPr>
              <w:spacing w:line="360" w:lineRule="auto"/>
              <w:jc w:val="center"/>
              <w:rPr>
                <w:rFonts w:asciiTheme="minorHAnsi" w:hAnsiTheme="minorHAnsi" w:cstheme="minorHAnsi"/>
                <w:b/>
              </w:rPr>
            </w:pPr>
            <w:proofErr w:type="spellStart"/>
            <w:r w:rsidRPr="00B52E81">
              <w:rPr>
                <w:rFonts w:asciiTheme="minorHAnsi" w:hAnsiTheme="minorHAnsi" w:cstheme="minorHAnsi"/>
                <w:b/>
              </w:rPr>
              <w:t>r</w:t>
            </w:r>
            <w:r w:rsidRPr="00B52E81">
              <w:rPr>
                <w:rFonts w:asciiTheme="minorHAnsi" w:hAnsiTheme="minorHAnsi" w:cstheme="minorHAnsi"/>
                <w:b/>
                <w:vertAlign w:val="subscript"/>
              </w:rPr>
              <w:t>s</w:t>
            </w:r>
            <w:proofErr w:type="spellEnd"/>
          </w:p>
        </w:tc>
        <w:tc>
          <w:tcPr>
            <w:tcW w:w="2882" w:type="dxa"/>
          </w:tcPr>
          <w:p w14:paraId="7B344584" w14:textId="77777777" w:rsidR="00044A5E" w:rsidRPr="00B52E81" w:rsidRDefault="00044A5E" w:rsidP="0022515C">
            <w:pPr>
              <w:spacing w:line="360" w:lineRule="auto"/>
              <w:jc w:val="center"/>
              <w:rPr>
                <w:rFonts w:asciiTheme="minorHAnsi" w:hAnsiTheme="minorHAnsi" w:cstheme="minorHAnsi"/>
                <w:b/>
              </w:rPr>
            </w:pPr>
            <w:r w:rsidRPr="00B52E81">
              <w:rPr>
                <w:rFonts w:asciiTheme="minorHAnsi" w:hAnsiTheme="minorHAnsi" w:cstheme="minorHAnsi"/>
                <w:b/>
              </w:rPr>
              <w:t>p</w:t>
            </w:r>
          </w:p>
        </w:tc>
      </w:tr>
      <w:tr w:rsidR="00044A5E" w:rsidRPr="00B52E81" w14:paraId="306E6ABE" w14:textId="77777777" w:rsidTr="0022515C">
        <w:tc>
          <w:tcPr>
            <w:tcW w:w="2881" w:type="dxa"/>
          </w:tcPr>
          <w:p w14:paraId="232D93B1" w14:textId="77777777" w:rsidR="00044A5E" w:rsidRPr="00B52E81" w:rsidRDefault="00044A5E" w:rsidP="0022515C">
            <w:pPr>
              <w:spacing w:line="360" w:lineRule="auto"/>
              <w:rPr>
                <w:rFonts w:asciiTheme="minorHAnsi" w:hAnsiTheme="minorHAnsi" w:cstheme="minorHAnsi"/>
                <w:b/>
              </w:rPr>
            </w:pPr>
            <w:r w:rsidRPr="00B52E81">
              <w:rPr>
                <w:rFonts w:asciiTheme="minorHAnsi" w:hAnsiTheme="minorHAnsi" w:cstheme="minorHAnsi"/>
                <w:b/>
              </w:rPr>
              <w:t>Long-</w:t>
            </w:r>
            <w:proofErr w:type="spellStart"/>
            <w:r w:rsidRPr="00B52E81">
              <w:rPr>
                <w:rFonts w:asciiTheme="minorHAnsi" w:hAnsiTheme="minorHAnsi" w:cstheme="minorHAnsi"/>
                <w:b/>
              </w:rPr>
              <w:t>Intensidad_D</w:t>
            </w:r>
            <w:proofErr w:type="spellEnd"/>
          </w:p>
        </w:tc>
        <w:tc>
          <w:tcPr>
            <w:tcW w:w="2881" w:type="dxa"/>
          </w:tcPr>
          <w:p w14:paraId="2687B648"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0,235</w:t>
            </w:r>
          </w:p>
        </w:tc>
        <w:tc>
          <w:tcPr>
            <w:tcW w:w="2882" w:type="dxa"/>
          </w:tcPr>
          <w:p w14:paraId="3F68BED9"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0,066</w:t>
            </w:r>
          </w:p>
        </w:tc>
      </w:tr>
      <w:tr w:rsidR="00044A5E" w:rsidRPr="00B52E81" w14:paraId="3959D802" w14:textId="77777777" w:rsidTr="0022515C">
        <w:tc>
          <w:tcPr>
            <w:tcW w:w="2881" w:type="dxa"/>
          </w:tcPr>
          <w:p w14:paraId="1701C1AF" w14:textId="77777777" w:rsidR="00044A5E" w:rsidRPr="00B52E81" w:rsidRDefault="00044A5E" w:rsidP="0022515C">
            <w:pPr>
              <w:spacing w:line="360" w:lineRule="auto"/>
              <w:rPr>
                <w:rFonts w:asciiTheme="minorHAnsi" w:hAnsiTheme="minorHAnsi" w:cstheme="minorHAnsi"/>
                <w:b/>
              </w:rPr>
            </w:pPr>
            <w:r w:rsidRPr="00B52E81">
              <w:rPr>
                <w:rFonts w:asciiTheme="minorHAnsi" w:hAnsiTheme="minorHAnsi" w:cstheme="minorHAnsi"/>
                <w:b/>
              </w:rPr>
              <w:t>Long-</w:t>
            </w:r>
            <w:proofErr w:type="spellStart"/>
            <w:r w:rsidRPr="00B52E81">
              <w:rPr>
                <w:rFonts w:asciiTheme="minorHAnsi" w:hAnsiTheme="minorHAnsi" w:cstheme="minorHAnsi"/>
                <w:b/>
              </w:rPr>
              <w:t>Intensidad_CV_D</w:t>
            </w:r>
            <w:proofErr w:type="spellEnd"/>
          </w:p>
        </w:tc>
        <w:tc>
          <w:tcPr>
            <w:tcW w:w="2881" w:type="dxa"/>
          </w:tcPr>
          <w:p w14:paraId="39701511"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0,161</w:t>
            </w:r>
          </w:p>
        </w:tc>
        <w:tc>
          <w:tcPr>
            <w:tcW w:w="2882" w:type="dxa"/>
          </w:tcPr>
          <w:p w14:paraId="1BE4F363"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0,433</w:t>
            </w:r>
          </w:p>
        </w:tc>
      </w:tr>
      <w:tr w:rsidR="00044A5E" w:rsidRPr="00B52E81" w14:paraId="1199EA39" w14:textId="77777777" w:rsidTr="0022515C">
        <w:tc>
          <w:tcPr>
            <w:tcW w:w="2881" w:type="dxa"/>
          </w:tcPr>
          <w:p w14:paraId="46C0A3A9" w14:textId="77777777" w:rsidR="00044A5E" w:rsidRPr="00B52E81" w:rsidRDefault="00044A5E" w:rsidP="0022515C">
            <w:pPr>
              <w:spacing w:line="360" w:lineRule="auto"/>
              <w:rPr>
                <w:rFonts w:asciiTheme="minorHAnsi" w:hAnsiTheme="minorHAnsi" w:cstheme="minorHAnsi"/>
                <w:b/>
              </w:rPr>
            </w:pPr>
            <w:r w:rsidRPr="00B52E81">
              <w:rPr>
                <w:rFonts w:asciiTheme="minorHAnsi" w:hAnsiTheme="minorHAnsi" w:cstheme="minorHAnsi"/>
                <w:b/>
              </w:rPr>
              <w:t>Long-</w:t>
            </w:r>
            <w:proofErr w:type="spellStart"/>
            <w:r w:rsidRPr="00B52E81">
              <w:rPr>
                <w:rFonts w:asciiTheme="minorHAnsi" w:hAnsiTheme="minorHAnsi" w:cstheme="minorHAnsi"/>
                <w:b/>
              </w:rPr>
              <w:t>Intensidad_IC_D</w:t>
            </w:r>
            <w:proofErr w:type="spellEnd"/>
          </w:p>
        </w:tc>
        <w:tc>
          <w:tcPr>
            <w:tcW w:w="2881" w:type="dxa"/>
          </w:tcPr>
          <w:p w14:paraId="6753698D"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0,334</w:t>
            </w:r>
          </w:p>
        </w:tc>
        <w:tc>
          <w:tcPr>
            <w:tcW w:w="2882" w:type="dxa"/>
            <w:shd w:val="clear" w:color="auto" w:fill="70AD47" w:themeFill="accent6"/>
          </w:tcPr>
          <w:p w14:paraId="06053A4A"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0,046</w:t>
            </w:r>
          </w:p>
        </w:tc>
      </w:tr>
      <w:tr w:rsidR="00044A5E" w:rsidRPr="00B52E81" w14:paraId="0A55DD13" w14:textId="77777777" w:rsidTr="0022515C">
        <w:tc>
          <w:tcPr>
            <w:tcW w:w="2881" w:type="dxa"/>
          </w:tcPr>
          <w:p w14:paraId="58BB4F2B" w14:textId="77777777" w:rsidR="00044A5E" w:rsidRPr="00B52E81" w:rsidRDefault="00044A5E" w:rsidP="0022515C">
            <w:pPr>
              <w:spacing w:line="360" w:lineRule="auto"/>
              <w:rPr>
                <w:rFonts w:asciiTheme="minorHAnsi" w:hAnsiTheme="minorHAnsi" w:cstheme="minorHAnsi"/>
                <w:b/>
              </w:rPr>
            </w:pPr>
            <w:r w:rsidRPr="00B52E81">
              <w:rPr>
                <w:rFonts w:asciiTheme="minorHAnsi" w:hAnsiTheme="minorHAnsi" w:cstheme="minorHAnsi"/>
                <w:b/>
              </w:rPr>
              <w:t>Long-</w:t>
            </w:r>
            <w:proofErr w:type="spellStart"/>
            <w:r w:rsidRPr="00B52E81">
              <w:rPr>
                <w:rFonts w:asciiTheme="minorHAnsi" w:hAnsiTheme="minorHAnsi" w:cstheme="minorHAnsi"/>
                <w:b/>
              </w:rPr>
              <w:t>Intensidad_F</w:t>
            </w:r>
            <w:proofErr w:type="spellEnd"/>
          </w:p>
        </w:tc>
        <w:tc>
          <w:tcPr>
            <w:tcW w:w="2881" w:type="dxa"/>
          </w:tcPr>
          <w:p w14:paraId="24D902E2"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0,790</w:t>
            </w:r>
          </w:p>
        </w:tc>
        <w:tc>
          <w:tcPr>
            <w:tcW w:w="2882" w:type="dxa"/>
            <w:shd w:val="clear" w:color="auto" w:fill="70AD47" w:themeFill="accent6"/>
          </w:tcPr>
          <w:p w14:paraId="34505EE9"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&lt;0,001</w:t>
            </w:r>
          </w:p>
        </w:tc>
      </w:tr>
      <w:tr w:rsidR="00044A5E" w:rsidRPr="00B52E81" w14:paraId="2CDA0AE2" w14:textId="77777777" w:rsidTr="0022515C">
        <w:tc>
          <w:tcPr>
            <w:tcW w:w="2881" w:type="dxa"/>
          </w:tcPr>
          <w:p w14:paraId="1B0EDFDF" w14:textId="77777777" w:rsidR="00044A5E" w:rsidRPr="00B52E81" w:rsidRDefault="00044A5E" w:rsidP="0022515C">
            <w:pPr>
              <w:spacing w:line="360" w:lineRule="auto"/>
              <w:rPr>
                <w:rFonts w:asciiTheme="minorHAnsi" w:hAnsiTheme="minorHAnsi" w:cstheme="minorHAnsi"/>
                <w:b/>
              </w:rPr>
            </w:pPr>
            <w:r w:rsidRPr="00B52E81">
              <w:rPr>
                <w:rFonts w:asciiTheme="minorHAnsi" w:hAnsiTheme="minorHAnsi" w:cstheme="minorHAnsi"/>
                <w:b/>
              </w:rPr>
              <w:t>Long-</w:t>
            </w:r>
            <w:proofErr w:type="spellStart"/>
            <w:r w:rsidRPr="00B52E81">
              <w:rPr>
                <w:rFonts w:asciiTheme="minorHAnsi" w:hAnsiTheme="minorHAnsi" w:cstheme="minorHAnsi"/>
                <w:b/>
              </w:rPr>
              <w:t>Intensidad_CV_F</w:t>
            </w:r>
            <w:proofErr w:type="spellEnd"/>
          </w:p>
        </w:tc>
        <w:tc>
          <w:tcPr>
            <w:tcW w:w="2881" w:type="dxa"/>
          </w:tcPr>
          <w:p w14:paraId="24AF29CE"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0,088</w:t>
            </w:r>
          </w:p>
        </w:tc>
        <w:tc>
          <w:tcPr>
            <w:tcW w:w="2882" w:type="dxa"/>
          </w:tcPr>
          <w:p w14:paraId="6EE39BB9"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0,809</w:t>
            </w:r>
          </w:p>
        </w:tc>
      </w:tr>
      <w:tr w:rsidR="00044A5E" w:rsidRPr="00B52E81" w14:paraId="6C132E98" w14:textId="77777777" w:rsidTr="0022515C">
        <w:tc>
          <w:tcPr>
            <w:tcW w:w="2881" w:type="dxa"/>
          </w:tcPr>
          <w:p w14:paraId="43E0518C" w14:textId="77777777" w:rsidR="00044A5E" w:rsidRPr="00B52E81" w:rsidRDefault="00044A5E" w:rsidP="0022515C">
            <w:pPr>
              <w:spacing w:line="360" w:lineRule="auto"/>
              <w:rPr>
                <w:rFonts w:asciiTheme="minorHAnsi" w:hAnsiTheme="minorHAnsi" w:cstheme="minorHAnsi"/>
                <w:b/>
              </w:rPr>
            </w:pPr>
            <w:r w:rsidRPr="00B52E81">
              <w:rPr>
                <w:rFonts w:asciiTheme="minorHAnsi" w:hAnsiTheme="minorHAnsi" w:cstheme="minorHAnsi"/>
                <w:b/>
              </w:rPr>
              <w:t>Long-</w:t>
            </w:r>
            <w:proofErr w:type="spellStart"/>
            <w:r w:rsidRPr="00B52E81">
              <w:rPr>
                <w:rFonts w:asciiTheme="minorHAnsi" w:hAnsiTheme="minorHAnsi" w:cstheme="minorHAnsi"/>
                <w:b/>
              </w:rPr>
              <w:t>Intensidad_IC_F</w:t>
            </w:r>
            <w:proofErr w:type="spellEnd"/>
          </w:p>
        </w:tc>
        <w:tc>
          <w:tcPr>
            <w:tcW w:w="2881" w:type="dxa"/>
          </w:tcPr>
          <w:p w14:paraId="0FA552B6"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0,875</w:t>
            </w:r>
          </w:p>
        </w:tc>
        <w:tc>
          <w:tcPr>
            <w:tcW w:w="2882" w:type="dxa"/>
            <w:shd w:val="clear" w:color="auto" w:fill="70AD47" w:themeFill="accent6"/>
          </w:tcPr>
          <w:p w14:paraId="5462C457" w14:textId="77777777" w:rsidR="00044A5E" w:rsidRPr="00B52E81" w:rsidRDefault="00044A5E" w:rsidP="0022515C">
            <w:pPr>
              <w:spacing w:line="360" w:lineRule="auto"/>
              <w:rPr>
                <w:rFonts w:asciiTheme="minorHAnsi" w:hAnsiTheme="minorHAnsi" w:cstheme="minorHAnsi"/>
              </w:rPr>
            </w:pPr>
            <w:r w:rsidRPr="00B52E81">
              <w:rPr>
                <w:rFonts w:asciiTheme="minorHAnsi" w:hAnsiTheme="minorHAnsi" w:cstheme="minorHAnsi"/>
              </w:rPr>
              <w:t>0,010</w:t>
            </w:r>
          </w:p>
        </w:tc>
      </w:tr>
    </w:tbl>
    <w:p w14:paraId="36EF7A20" w14:textId="77777777" w:rsidR="00044A5E" w:rsidRPr="002D3F75" w:rsidRDefault="00044A5E" w:rsidP="00044A5E">
      <w:pPr>
        <w:spacing w:line="360" w:lineRule="auto"/>
        <w:rPr>
          <w:rFonts w:asciiTheme="minorHAnsi" w:hAnsiTheme="minorHAnsi" w:cstheme="minorHAnsi"/>
        </w:rPr>
      </w:pPr>
      <w:r w:rsidRPr="002D3F75">
        <w:rPr>
          <w:rFonts w:asciiTheme="minorHAnsi" w:hAnsiTheme="minorHAnsi" w:cstheme="minorHAnsi"/>
        </w:rPr>
        <w:t>*Long.:</w:t>
      </w:r>
      <w:r>
        <w:rPr>
          <w:rFonts w:asciiTheme="minorHAnsi" w:hAnsiTheme="minorHAnsi" w:cstheme="minorHAnsi"/>
        </w:rPr>
        <w:t xml:space="preserve"> </w:t>
      </w:r>
      <w:r w:rsidRPr="002D3F75">
        <w:rPr>
          <w:rFonts w:asciiTheme="minorHAnsi" w:hAnsiTheme="minorHAnsi" w:cstheme="minorHAnsi"/>
        </w:rPr>
        <w:t>longitud; D: dentro; F: fuera; CV: Comunidad Valenciana; IC: Islas Canarias.</w:t>
      </w:r>
    </w:p>
    <w:p w14:paraId="1C2CEFAD" w14:textId="77777777" w:rsidR="00044A5E" w:rsidRPr="00B52E81" w:rsidRDefault="00044A5E" w:rsidP="00044A5E">
      <w:pPr>
        <w:spacing w:line="360" w:lineRule="auto"/>
        <w:rPr>
          <w:rFonts w:asciiTheme="minorHAnsi" w:hAnsiTheme="minorHAnsi" w:cstheme="minorHAnsi"/>
          <w:highlight w:val="yellow"/>
        </w:rPr>
      </w:pPr>
      <w:r w:rsidRPr="002D3F75">
        <w:rPr>
          <w:rFonts w:asciiTheme="minorHAnsi" w:hAnsiTheme="minorHAnsi" w:cstheme="minorHAnsi"/>
          <w:highlight w:val="yellow"/>
        </w:rPr>
        <w:br w:type="page"/>
      </w:r>
    </w:p>
    <w:p w14:paraId="02F36F5B" w14:textId="77777777" w:rsidR="00044A5E" w:rsidRPr="00044A5E" w:rsidRDefault="00044A5E" w:rsidP="00044A5E"/>
    <w:p w14:paraId="5003AFAE" w14:textId="70132515" w:rsidR="005F637F" w:rsidRPr="002D3F75" w:rsidRDefault="00044A5E" w:rsidP="002D3F75">
      <w:pPr>
        <w:pStyle w:val="Ttulo2"/>
      </w:pPr>
      <w:bookmarkStart w:id="86" w:name="_Toc82173982"/>
      <w:r>
        <w:rPr>
          <w:rFonts w:cstheme="minorHAnsi"/>
          <w:szCs w:val="24"/>
        </w:rPr>
        <w:t>4.3</w:t>
      </w:r>
      <w:r w:rsidR="005F637F">
        <w:rPr>
          <w:rFonts w:cstheme="minorHAnsi"/>
          <w:szCs w:val="24"/>
        </w:rPr>
        <w:t xml:space="preserve"> Explotación </w:t>
      </w:r>
      <w:r w:rsidR="00AC4519">
        <w:rPr>
          <w:rFonts w:cstheme="minorHAnsi"/>
          <w:szCs w:val="24"/>
        </w:rPr>
        <w:t>A Comunidad Valenciana</w:t>
      </w:r>
      <w:r w:rsidR="005F637F">
        <w:rPr>
          <w:rFonts w:cstheme="minorHAnsi"/>
          <w:szCs w:val="24"/>
        </w:rPr>
        <w:t>:</w:t>
      </w:r>
      <w:bookmarkEnd w:id="86"/>
    </w:p>
    <w:p w14:paraId="387773D7" w14:textId="3123F7FE" w:rsidR="00130D23" w:rsidRPr="00130D23" w:rsidRDefault="00044A5E" w:rsidP="00130D23">
      <w:pPr>
        <w:pStyle w:val="Ttulo4"/>
        <w:spacing w:line="360" w:lineRule="auto"/>
        <w:ind w:firstLine="708"/>
        <w:rPr>
          <w:rFonts w:asciiTheme="minorHAnsi" w:hAnsiTheme="minorHAnsi" w:cstheme="minorHAnsi"/>
          <w:b/>
          <w:i w:val="0"/>
          <w:color w:val="auto"/>
          <w:sz w:val="24"/>
          <w:szCs w:val="24"/>
        </w:rPr>
      </w:pPr>
      <w:r>
        <w:rPr>
          <w:rFonts w:asciiTheme="minorHAnsi" w:hAnsiTheme="minorHAnsi" w:cstheme="minorHAnsi"/>
          <w:b/>
          <w:i w:val="0"/>
          <w:color w:val="auto"/>
          <w:sz w:val="24"/>
          <w:szCs w:val="24"/>
        </w:rPr>
        <w:t>4.3</w:t>
      </w:r>
      <w:r w:rsidR="006845A7">
        <w:rPr>
          <w:rFonts w:asciiTheme="minorHAnsi" w:hAnsiTheme="minorHAnsi" w:cstheme="minorHAnsi"/>
          <w:b/>
          <w:i w:val="0"/>
          <w:color w:val="auto"/>
          <w:sz w:val="24"/>
          <w:szCs w:val="24"/>
        </w:rPr>
        <w:t>.1</w:t>
      </w:r>
      <w:r w:rsidR="00130D23" w:rsidRPr="00130D23">
        <w:rPr>
          <w:rFonts w:asciiTheme="minorHAnsi" w:hAnsiTheme="minorHAnsi" w:cstheme="minorHAnsi"/>
          <w:b/>
          <w:i w:val="0"/>
          <w:color w:val="auto"/>
          <w:sz w:val="24"/>
          <w:szCs w:val="24"/>
        </w:rPr>
        <w:t xml:space="preserve"> Resultados estadísticos de la prevalencia de parasitación branquial en </w:t>
      </w:r>
      <w:r w:rsidR="00AC4519">
        <w:rPr>
          <w:rFonts w:asciiTheme="minorHAnsi" w:hAnsiTheme="minorHAnsi" w:cstheme="minorHAnsi"/>
          <w:b/>
          <w:i w:val="0"/>
          <w:color w:val="auto"/>
          <w:sz w:val="24"/>
          <w:szCs w:val="24"/>
        </w:rPr>
        <w:t xml:space="preserve">la explotación A de la Comunidad Valenciana </w:t>
      </w:r>
      <w:r w:rsidR="00130D23" w:rsidRPr="00130D23">
        <w:rPr>
          <w:rFonts w:asciiTheme="minorHAnsi" w:hAnsiTheme="minorHAnsi" w:cstheme="minorHAnsi"/>
          <w:b/>
          <w:i w:val="0"/>
          <w:color w:val="auto"/>
          <w:sz w:val="24"/>
          <w:szCs w:val="24"/>
        </w:rPr>
        <w:t>(Castellón):</w:t>
      </w:r>
    </w:p>
    <w:p w14:paraId="59A3D07A" w14:textId="77777777" w:rsidR="00130D23" w:rsidRPr="00130D23" w:rsidRDefault="00130D23" w:rsidP="00130D23">
      <w:pPr>
        <w:spacing w:line="360" w:lineRule="auto"/>
        <w:jc w:val="both"/>
        <w:rPr>
          <w:rFonts w:asciiTheme="minorHAnsi" w:hAnsiTheme="minorHAnsi" w:cstheme="minorHAnsi"/>
          <w:sz w:val="24"/>
          <w:szCs w:val="24"/>
        </w:rPr>
      </w:pPr>
    </w:p>
    <w:p w14:paraId="7C81BC32" w14:textId="341094F1" w:rsidR="00130D23" w:rsidRDefault="00130D23" w:rsidP="00130D23">
      <w:pPr>
        <w:spacing w:line="360" w:lineRule="auto"/>
        <w:jc w:val="both"/>
        <w:rPr>
          <w:rFonts w:asciiTheme="minorHAnsi" w:hAnsiTheme="minorHAnsi" w:cstheme="minorHAnsi"/>
          <w:b/>
          <w:i/>
          <w:sz w:val="24"/>
          <w:szCs w:val="24"/>
        </w:rPr>
      </w:pPr>
      <w:r w:rsidRPr="00130D23">
        <w:rPr>
          <w:rFonts w:asciiTheme="minorHAnsi" w:hAnsiTheme="minorHAnsi" w:cstheme="minorHAnsi"/>
          <w:sz w:val="24"/>
          <w:szCs w:val="24"/>
        </w:rPr>
        <w:t>En la explotación acuícola</w:t>
      </w:r>
      <w:r w:rsidR="00AC4519">
        <w:rPr>
          <w:rFonts w:asciiTheme="minorHAnsi" w:hAnsiTheme="minorHAnsi" w:cstheme="minorHAnsi"/>
          <w:sz w:val="24"/>
          <w:szCs w:val="24"/>
        </w:rPr>
        <w:t xml:space="preserve"> CV-A</w:t>
      </w:r>
      <w:r w:rsidRPr="00130D23">
        <w:rPr>
          <w:rFonts w:asciiTheme="minorHAnsi" w:hAnsiTheme="minorHAnsi" w:cstheme="minorHAnsi"/>
          <w:sz w:val="24"/>
          <w:szCs w:val="24"/>
        </w:rPr>
        <w:t xml:space="preserve">, la prevalencia de parasitación media global de los peces cultivados es superior a la prevalencia de parasitación media global de los peces salvajes. Podemos destacar la mayor prevalencia de especies </w:t>
      </w:r>
      <w:proofErr w:type="spellStart"/>
      <w:r w:rsidRPr="00130D23">
        <w:rPr>
          <w:rFonts w:asciiTheme="minorHAnsi" w:hAnsiTheme="minorHAnsi" w:cstheme="minorHAnsi"/>
          <w:sz w:val="24"/>
          <w:szCs w:val="24"/>
        </w:rPr>
        <w:t>monogénidas</w:t>
      </w:r>
      <w:proofErr w:type="spellEnd"/>
      <w:r w:rsidRPr="00130D23">
        <w:rPr>
          <w:rFonts w:asciiTheme="minorHAnsi" w:hAnsiTheme="minorHAnsi" w:cstheme="minorHAnsi"/>
          <w:sz w:val="24"/>
          <w:szCs w:val="24"/>
        </w:rPr>
        <w:t xml:space="preserve"> en los peces de acuicultura. Por el contrario, los parásitos pertenecientes al subfilo </w:t>
      </w:r>
      <w:proofErr w:type="spellStart"/>
      <w:r w:rsidRPr="00130D23">
        <w:rPr>
          <w:rFonts w:asciiTheme="minorHAnsi" w:hAnsiTheme="minorHAnsi" w:cstheme="minorHAnsi"/>
          <w:sz w:val="24"/>
          <w:szCs w:val="24"/>
        </w:rPr>
        <w:t>crustacea</w:t>
      </w:r>
      <w:proofErr w:type="spellEnd"/>
      <w:r w:rsidRPr="00130D23">
        <w:rPr>
          <w:rFonts w:asciiTheme="minorHAnsi" w:hAnsiTheme="minorHAnsi" w:cstheme="minorHAnsi"/>
          <w:sz w:val="24"/>
          <w:szCs w:val="24"/>
        </w:rPr>
        <w:t xml:space="preserve"> se hallaron únicamente en especies salvajes con una prevalencia media de 6,7 % </w:t>
      </w:r>
      <w:r w:rsidR="00044A5E">
        <w:rPr>
          <w:rFonts w:asciiTheme="minorHAnsi" w:hAnsiTheme="minorHAnsi" w:cstheme="minorHAnsi"/>
          <w:b/>
          <w:i/>
          <w:sz w:val="24"/>
          <w:szCs w:val="24"/>
        </w:rPr>
        <w:t>(Tabla 19</w:t>
      </w:r>
      <w:r w:rsidRPr="00130D23">
        <w:rPr>
          <w:rFonts w:asciiTheme="minorHAnsi" w:hAnsiTheme="minorHAnsi" w:cstheme="minorHAnsi"/>
          <w:b/>
          <w:i/>
          <w:sz w:val="24"/>
          <w:szCs w:val="24"/>
        </w:rPr>
        <w:t>; Gráfica 7).</w:t>
      </w:r>
    </w:p>
    <w:p w14:paraId="181DCF3D" w14:textId="77777777" w:rsidR="00130D23" w:rsidRPr="00130D23" w:rsidRDefault="00130D23" w:rsidP="00130D23">
      <w:pPr>
        <w:spacing w:line="360" w:lineRule="auto"/>
        <w:jc w:val="both"/>
        <w:rPr>
          <w:rFonts w:asciiTheme="minorHAnsi" w:hAnsiTheme="minorHAnsi" w:cstheme="minorHAnsi"/>
          <w:b/>
          <w:i/>
          <w:sz w:val="24"/>
          <w:szCs w:val="24"/>
        </w:rPr>
      </w:pPr>
    </w:p>
    <w:p w14:paraId="4AA4216A" w14:textId="52C5B1A8" w:rsidR="00130D23" w:rsidRPr="00130D23" w:rsidRDefault="00130D23" w:rsidP="00130D23">
      <w:pPr>
        <w:pStyle w:val="Descripcin"/>
        <w:spacing w:line="360" w:lineRule="auto"/>
        <w:jc w:val="both"/>
        <w:rPr>
          <w:rFonts w:asciiTheme="minorHAnsi" w:hAnsiTheme="minorHAnsi" w:cstheme="minorHAnsi"/>
          <w:b/>
          <w:i w:val="0"/>
          <w:color w:val="auto"/>
          <w:sz w:val="22"/>
          <w:szCs w:val="22"/>
        </w:rPr>
      </w:pPr>
      <w:bookmarkStart w:id="87" w:name="_Toc62469947"/>
      <w:bookmarkStart w:id="88" w:name="_Toc82174205"/>
      <w:r w:rsidRPr="00130D23">
        <w:rPr>
          <w:rFonts w:asciiTheme="minorHAnsi" w:hAnsiTheme="minorHAnsi" w:cstheme="minorHAnsi"/>
          <w:b/>
          <w:color w:val="auto"/>
          <w:sz w:val="22"/>
          <w:szCs w:val="22"/>
        </w:rPr>
        <w:t xml:space="preserve">Tabla </w:t>
      </w:r>
      <w:r w:rsidRPr="00130D23">
        <w:rPr>
          <w:rFonts w:asciiTheme="minorHAnsi" w:hAnsiTheme="minorHAnsi" w:cstheme="minorHAnsi"/>
          <w:b/>
          <w:color w:val="auto"/>
          <w:sz w:val="22"/>
          <w:szCs w:val="22"/>
        </w:rPr>
        <w:fldChar w:fldCharType="begin"/>
      </w:r>
      <w:r w:rsidRPr="00130D23">
        <w:rPr>
          <w:rFonts w:asciiTheme="minorHAnsi" w:hAnsiTheme="minorHAnsi" w:cstheme="minorHAnsi"/>
          <w:b/>
          <w:color w:val="auto"/>
          <w:sz w:val="22"/>
          <w:szCs w:val="22"/>
        </w:rPr>
        <w:instrText xml:space="preserve"> SEQ Tabla \* ARABIC </w:instrText>
      </w:r>
      <w:r w:rsidRPr="00130D23">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19</w:t>
      </w:r>
      <w:r w:rsidRPr="00130D23">
        <w:rPr>
          <w:rFonts w:asciiTheme="minorHAnsi" w:hAnsiTheme="minorHAnsi" w:cstheme="minorHAnsi"/>
          <w:b/>
          <w:color w:val="auto"/>
          <w:sz w:val="22"/>
          <w:szCs w:val="22"/>
        </w:rPr>
        <w:fldChar w:fldCharType="end"/>
      </w:r>
      <w:r w:rsidRPr="00130D23">
        <w:rPr>
          <w:rFonts w:asciiTheme="minorHAnsi" w:hAnsiTheme="minorHAnsi" w:cstheme="minorHAnsi"/>
          <w:b/>
          <w:color w:val="auto"/>
          <w:sz w:val="22"/>
          <w:szCs w:val="22"/>
        </w:rPr>
        <w:t>.</w:t>
      </w:r>
      <w:r w:rsidRPr="00130D23">
        <w:rPr>
          <w:rFonts w:asciiTheme="minorHAnsi" w:hAnsiTheme="minorHAnsi" w:cstheme="minorHAnsi"/>
          <w:color w:val="auto"/>
          <w:sz w:val="22"/>
          <w:szCs w:val="22"/>
        </w:rPr>
        <w:t xml:space="preserve"> Prevalencia de parasitación media global, para </w:t>
      </w:r>
      <w:proofErr w:type="spellStart"/>
      <w:r w:rsidRPr="00130D23">
        <w:rPr>
          <w:rFonts w:asciiTheme="minorHAnsi" w:hAnsiTheme="minorHAnsi" w:cstheme="minorHAnsi"/>
          <w:color w:val="auto"/>
          <w:sz w:val="22"/>
          <w:szCs w:val="22"/>
        </w:rPr>
        <w:t>monogeneas</w:t>
      </w:r>
      <w:proofErr w:type="spellEnd"/>
      <w:r w:rsidRPr="00130D23">
        <w:rPr>
          <w:rFonts w:asciiTheme="minorHAnsi" w:hAnsiTheme="minorHAnsi" w:cstheme="minorHAnsi"/>
          <w:color w:val="auto"/>
          <w:sz w:val="22"/>
          <w:szCs w:val="22"/>
        </w:rPr>
        <w:t xml:space="preserve"> y para crustáceos junto con su error estándar para la explotación</w:t>
      </w:r>
      <w:r w:rsidR="00AC4519">
        <w:rPr>
          <w:rFonts w:asciiTheme="minorHAnsi" w:hAnsiTheme="minorHAnsi" w:cstheme="minorHAnsi"/>
          <w:color w:val="auto"/>
          <w:sz w:val="22"/>
          <w:szCs w:val="22"/>
        </w:rPr>
        <w:t xml:space="preserve"> CV-A</w:t>
      </w:r>
      <w:r w:rsidRPr="00130D23">
        <w:rPr>
          <w:rFonts w:asciiTheme="minorHAnsi" w:hAnsiTheme="minorHAnsi" w:cstheme="minorHAnsi"/>
          <w:color w:val="auto"/>
          <w:sz w:val="22"/>
          <w:szCs w:val="22"/>
        </w:rPr>
        <w:t>.</w:t>
      </w:r>
      <w:bookmarkEnd w:id="87"/>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368"/>
        <w:gridCol w:w="1376"/>
        <w:gridCol w:w="1943"/>
        <w:gridCol w:w="1796"/>
        <w:gridCol w:w="1652"/>
      </w:tblGrid>
      <w:tr w:rsidR="00044A5E" w:rsidRPr="00044A5E" w14:paraId="27CAB267" w14:textId="77777777" w:rsidTr="00044A5E">
        <w:tc>
          <w:tcPr>
            <w:tcW w:w="1450" w:type="dxa"/>
          </w:tcPr>
          <w:p w14:paraId="15A2B993" w14:textId="77777777" w:rsidR="00130D23" w:rsidRPr="00044A5E" w:rsidRDefault="00130D23" w:rsidP="00130D23">
            <w:pPr>
              <w:spacing w:line="360" w:lineRule="auto"/>
              <w:rPr>
                <w:rFonts w:asciiTheme="minorHAnsi" w:hAnsiTheme="minorHAnsi" w:cstheme="minorHAnsi"/>
                <w:sz w:val="24"/>
              </w:rPr>
            </w:pPr>
          </w:p>
        </w:tc>
        <w:tc>
          <w:tcPr>
            <w:tcW w:w="359" w:type="dxa"/>
          </w:tcPr>
          <w:p w14:paraId="1EB5FC9E" w14:textId="77777777" w:rsidR="00130D23" w:rsidRPr="00044A5E" w:rsidRDefault="00130D23" w:rsidP="00130D23">
            <w:pPr>
              <w:spacing w:line="360" w:lineRule="auto"/>
              <w:rPr>
                <w:rFonts w:asciiTheme="minorHAnsi" w:hAnsiTheme="minorHAnsi" w:cstheme="minorHAnsi"/>
                <w:sz w:val="24"/>
              </w:rPr>
            </w:pPr>
          </w:p>
        </w:tc>
        <w:tc>
          <w:tcPr>
            <w:tcW w:w="1418" w:type="dxa"/>
          </w:tcPr>
          <w:p w14:paraId="46A9066D" w14:textId="77777777" w:rsidR="00130D23" w:rsidRPr="00044A5E" w:rsidRDefault="00130D23" w:rsidP="00130D23">
            <w:pPr>
              <w:spacing w:line="360" w:lineRule="auto"/>
              <w:jc w:val="center"/>
              <w:rPr>
                <w:rFonts w:asciiTheme="minorHAnsi" w:hAnsiTheme="minorHAnsi" w:cstheme="minorHAnsi"/>
                <w:b/>
                <w:sz w:val="24"/>
              </w:rPr>
            </w:pPr>
            <w:proofErr w:type="spellStart"/>
            <w:r w:rsidRPr="00044A5E">
              <w:rPr>
                <w:rFonts w:asciiTheme="minorHAnsi" w:hAnsiTheme="minorHAnsi" w:cstheme="minorHAnsi"/>
                <w:b/>
                <w:sz w:val="24"/>
              </w:rPr>
              <w:t>Prev</w:t>
            </w:r>
            <w:proofErr w:type="spellEnd"/>
            <w:r w:rsidRPr="00044A5E">
              <w:rPr>
                <w:rFonts w:asciiTheme="minorHAnsi" w:hAnsiTheme="minorHAnsi" w:cstheme="minorHAnsi"/>
                <w:b/>
                <w:sz w:val="24"/>
              </w:rPr>
              <w:t xml:space="preserve">. global (media + </w:t>
            </w:r>
            <w:proofErr w:type="spellStart"/>
            <w:r w:rsidRPr="00044A5E">
              <w:rPr>
                <w:rFonts w:asciiTheme="minorHAnsi" w:hAnsiTheme="minorHAnsi" w:cstheme="minorHAnsi"/>
                <w:b/>
                <w:sz w:val="24"/>
              </w:rPr>
              <w:t>e.e</w:t>
            </w:r>
            <w:proofErr w:type="spellEnd"/>
            <w:r w:rsidRPr="00044A5E">
              <w:rPr>
                <w:rFonts w:asciiTheme="minorHAnsi" w:hAnsiTheme="minorHAnsi" w:cstheme="minorHAnsi"/>
                <w:b/>
                <w:sz w:val="24"/>
              </w:rPr>
              <w:t>)</w:t>
            </w:r>
          </w:p>
        </w:tc>
        <w:tc>
          <w:tcPr>
            <w:tcW w:w="1984" w:type="dxa"/>
          </w:tcPr>
          <w:p w14:paraId="5D6852F2" w14:textId="77777777" w:rsidR="00130D23" w:rsidRPr="00044A5E" w:rsidRDefault="00130D23" w:rsidP="00130D23">
            <w:pPr>
              <w:spacing w:line="360" w:lineRule="auto"/>
              <w:jc w:val="center"/>
              <w:rPr>
                <w:rFonts w:asciiTheme="minorHAnsi" w:hAnsiTheme="minorHAnsi" w:cstheme="minorHAnsi"/>
                <w:b/>
                <w:sz w:val="24"/>
              </w:rPr>
            </w:pPr>
            <w:proofErr w:type="spellStart"/>
            <w:r w:rsidRPr="00044A5E">
              <w:rPr>
                <w:rFonts w:asciiTheme="minorHAnsi" w:hAnsiTheme="minorHAnsi" w:cstheme="minorHAnsi"/>
                <w:b/>
                <w:sz w:val="24"/>
              </w:rPr>
              <w:t>Prev</w:t>
            </w:r>
            <w:proofErr w:type="spellEnd"/>
            <w:r w:rsidRPr="00044A5E">
              <w:rPr>
                <w:rFonts w:asciiTheme="minorHAnsi" w:hAnsiTheme="minorHAnsi" w:cstheme="minorHAnsi"/>
                <w:b/>
                <w:sz w:val="24"/>
              </w:rPr>
              <w:t xml:space="preserve">. </w:t>
            </w:r>
            <w:proofErr w:type="spellStart"/>
            <w:r w:rsidRPr="00044A5E">
              <w:rPr>
                <w:rFonts w:asciiTheme="minorHAnsi" w:hAnsiTheme="minorHAnsi" w:cstheme="minorHAnsi"/>
                <w:b/>
                <w:sz w:val="24"/>
              </w:rPr>
              <w:t>monogeneas</w:t>
            </w:r>
            <w:proofErr w:type="spellEnd"/>
            <w:r w:rsidRPr="00044A5E">
              <w:rPr>
                <w:rFonts w:asciiTheme="minorHAnsi" w:hAnsiTheme="minorHAnsi" w:cstheme="minorHAnsi"/>
                <w:b/>
                <w:sz w:val="24"/>
              </w:rPr>
              <w:t xml:space="preserve"> (media + </w:t>
            </w:r>
            <w:proofErr w:type="spellStart"/>
            <w:r w:rsidRPr="00044A5E">
              <w:rPr>
                <w:rFonts w:asciiTheme="minorHAnsi" w:hAnsiTheme="minorHAnsi" w:cstheme="minorHAnsi"/>
                <w:b/>
                <w:sz w:val="24"/>
              </w:rPr>
              <w:t>e.e</w:t>
            </w:r>
            <w:proofErr w:type="spellEnd"/>
            <w:r w:rsidRPr="00044A5E">
              <w:rPr>
                <w:rFonts w:asciiTheme="minorHAnsi" w:hAnsiTheme="minorHAnsi" w:cstheme="minorHAnsi"/>
                <w:b/>
                <w:sz w:val="24"/>
              </w:rPr>
              <w:t>)</w:t>
            </w:r>
          </w:p>
        </w:tc>
        <w:tc>
          <w:tcPr>
            <w:tcW w:w="1843" w:type="dxa"/>
          </w:tcPr>
          <w:p w14:paraId="0642F578" w14:textId="77777777" w:rsidR="00130D23" w:rsidRPr="00044A5E" w:rsidRDefault="00130D23" w:rsidP="00130D23">
            <w:pPr>
              <w:spacing w:line="360" w:lineRule="auto"/>
              <w:jc w:val="center"/>
              <w:rPr>
                <w:rFonts w:asciiTheme="minorHAnsi" w:hAnsiTheme="minorHAnsi" w:cstheme="minorHAnsi"/>
                <w:b/>
                <w:sz w:val="24"/>
              </w:rPr>
            </w:pPr>
            <w:proofErr w:type="spellStart"/>
            <w:r w:rsidRPr="00044A5E">
              <w:rPr>
                <w:rFonts w:asciiTheme="minorHAnsi" w:hAnsiTheme="minorHAnsi" w:cstheme="minorHAnsi"/>
                <w:b/>
                <w:sz w:val="24"/>
              </w:rPr>
              <w:t>Prev</w:t>
            </w:r>
            <w:proofErr w:type="spellEnd"/>
            <w:r w:rsidRPr="00044A5E">
              <w:rPr>
                <w:rFonts w:asciiTheme="minorHAnsi" w:hAnsiTheme="minorHAnsi" w:cstheme="minorHAnsi"/>
                <w:b/>
                <w:sz w:val="24"/>
              </w:rPr>
              <w:t xml:space="preserve">. crustáceos (media + </w:t>
            </w:r>
            <w:proofErr w:type="spellStart"/>
            <w:r w:rsidRPr="00044A5E">
              <w:rPr>
                <w:rFonts w:asciiTheme="minorHAnsi" w:hAnsiTheme="minorHAnsi" w:cstheme="minorHAnsi"/>
                <w:b/>
                <w:sz w:val="24"/>
              </w:rPr>
              <w:t>e.e</w:t>
            </w:r>
            <w:proofErr w:type="spellEnd"/>
            <w:r w:rsidRPr="00044A5E">
              <w:rPr>
                <w:rFonts w:asciiTheme="minorHAnsi" w:hAnsiTheme="minorHAnsi" w:cstheme="minorHAnsi"/>
                <w:b/>
                <w:sz w:val="24"/>
              </w:rPr>
              <w:t>)</w:t>
            </w:r>
          </w:p>
        </w:tc>
        <w:tc>
          <w:tcPr>
            <w:tcW w:w="1666" w:type="dxa"/>
          </w:tcPr>
          <w:p w14:paraId="51CFB11E" w14:textId="77777777" w:rsidR="00130D23" w:rsidRPr="00044A5E" w:rsidRDefault="00130D23" w:rsidP="00130D23">
            <w:pPr>
              <w:spacing w:line="360" w:lineRule="auto"/>
              <w:jc w:val="center"/>
              <w:rPr>
                <w:rFonts w:asciiTheme="minorHAnsi" w:hAnsiTheme="minorHAnsi" w:cstheme="minorHAnsi"/>
                <w:b/>
                <w:sz w:val="24"/>
              </w:rPr>
            </w:pPr>
            <w:r w:rsidRPr="00044A5E">
              <w:rPr>
                <w:rFonts w:asciiTheme="minorHAnsi" w:hAnsiTheme="minorHAnsi" w:cstheme="minorHAnsi"/>
                <w:b/>
                <w:sz w:val="24"/>
              </w:rPr>
              <w:t xml:space="preserve">I </w:t>
            </w:r>
            <w:proofErr w:type="spellStart"/>
            <w:r w:rsidRPr="00044A5E">
              <w:rPr>
                <w:rFonts w:asciiTheme="minorHAnsi" w:hAnsiTheme="minorHAnsi" w:cstheme="minorHAnsi"/>
                <w:b/>
                <w:sz w:val="24"/>
              </w:rPr>
              <w:t>monogeneas</w:t>
            </w:r>
            <w:proofErr w:type="spellEnd"/>
            <w:r w:rsidRPr="00044A5E">
              <w:rPr>
                <w:rFonts w:asciiTheme="minorHAnsi" w:hAnsiTheme="minorHAnsi" w:cstheme="minorHAnsi"/>
                <w:b/>
                <w:sz w:val="24"/>
              </w:rPr>
              <w:t xml:space="preserve"> (media + </w:t>
            </w:r>
            <w:proofErr w:type="spellStart"/>
            <w:r w:rsidRPr="00044A5E">
              <w:rPr>
                <w:rFonts w:asciiTheme="minorHAnsi" w:hAnsiTheme="minorHAnsi" w:cstheme="minorHAnsi"/>
                <w:b/>
                <w:sz w:val="24"/>
              </w:rPr>
              <w:t>e.e</w:t>
            </w:r>
            <w:proofErr w:type="spellEnd"/>
            <w:r w:rsidRPr="00044A5E">
              <w:rPr>
                <w:rFonts w:asciiTheme="minorHAnsi" w:hAnsiTheme="minorHAnsi" w:cstheme="minorHAnsi"/>
                <w:b/>
                <w:sz w:val="24"/>
              </w:rPr>
              <w:t>)</w:t>
            </w:r>
          </w:p>
        </w:tc>
      </w:tr>
      <w:tr w:rsidR="00044A5E" w:rsidRPr="00044A5E" w14:paraId="578E4110" w14:textId="77777777" w:rsidTr="00044A5E">
        <w:tc>
          <w:tcPr>
            <w:tcW w:w="1450" w:type="dxa"/>
            <w:vMerge w:val="restart"/>
            <w:vAlign w:val="center"/>
          </w:tcPr>
          <w:p w14:paraId="262ADF7A" w14:textId="4AA11F75" w:rsidR="00130D23" w:rsidRPr="00044A5E" w:rsidRDefault="00AC4519" w:rsidP="00130D23">
            <w:pPr>
              <w:spacing w:line="360" w:lineRule="auto"/>
              <w:jc w:val="center"/>
              <w:rPr>
                <w:rFonts w:asciiTheme="minorHAnsi" w:hAnsiTheme="minorHAnsi" w:cstheme="minorHAnsi"/>
                <w:b/>
                <w:sz w:val="24"/>
              </w:rPr>
            </w:pPr>
            <w:r>
              <w:rPr>
                <w:rFonts w:asciiTheme="minorHAnsi" w:hAnsiTheme="minorHAnsi" w:cstheme="minorHAnsi"/>
                <w:b/>
                <w:sz w:val="24"/>
              </w:rPr>
              <w:t>A</w:t>
            </w:r>
          </w:p>
        </w:tc>
        <w:tc>
          <w:tcPr>
            <w:tcW w:w="359" w:type="dxa"/>
          </w:tcPr>
          <w:p w14:paraId="55CC1ECA" w14:textId="77777777" w:rsidR="00130D23" w:rsidRPr="00044A5E" w:rsidRDefault="00130D23" w:rsidP="00130D23">
            <w:pPr>
              <w:spacing w:line="360" w:lineRule="auto"/>
              <w:rPr>
                <w:rFonts w:asciiTheme="minorHAnsi" w:hAnsiTheme="minorHAnsi" w:cstheme="minorHAnsi"/>
                <w:b/>
                <w:sz w:val="24"/>
                <w:lang w:val="en-US"/>
              </w:rPr>
            </w:pPr>
            <w:r w:rsidRPr="00044A5E">
              <w:rPr>
                <w:rFonts w:asciiTheme="minorHAnsi" w:hAnsiTheme="minorHAnsi" w:cstheme="minorHAnsi"/>
                <w:b/>
                <w:sz w:val="24"/>
                <w:lang w:val="en-US"/>
              </w:rPr>
              <w:t>D</w:t>
            </w:r>
          </w:p>
        </w:tc>
        <w:tc>
          <w:tcPr>
            <w:tcW w:w="1418" w:type="dxa"/>
          </w:tcPr>
          <w:p w14:paraId="12C61290" w14:textId="77777777" w:rsidR="00130D23" w:rsidRPr="00044A5E" w:rsidRDefault="00130D23" w:rsidP="00130D23">
            <w:pPr>
              <w:spacing w:line="360" w:lineRule="auto"/>
              <w:rPr>
                <w:rFonts w:asciiTheme="minorHAnsi" w:hAnsiTheme="minorHAnsi" w:cstheme="minorHAnsi"/>
                <w:sz w:val="24"/>
                <w:lang w:val="en-US"/>
              </w:rPr>
            </w:pPr>
            <w:r w:rsidRPr="00044A5E">
              <w:rPr>
                <w:rFonts w:asciiTheme="minorHAnsi" w:hAnsiTheme="minorHAnsi" w:cstheme="minorHAnsi"/>
                <w:sz w:val="24"/>
                <w:lang w:val="en-US"/>
              </w:rPr>
              <w:t>86,7 ± 6,3</w:t>
            </w:r>
          </w:p>
        </w:tc>
        <w:tc>
          <w:tcPr>
            <w:tcW w:w="1984" w:type="dxa"/>
          </w:tcPr>
          <w:p w14:paraId="53C2D65C" w14:textId="77777777" w:rsidR="00130D23" w:rsidRPr="00044A5E" w:rsidRDefault="00130D23" w:rsidP="00130D23">
            <w:pPr>
              <w:spacing w:line="360" w:lineRule="auto"/>
              <w:rPr>
                <w:rFonts w:asciiTheme="minorHAnsi" w:hAnsiTheme="minorHAnsi" w:cstheme="minorHAnsi"/>
                <w:sz w:val="24"/>
                <w:lang w:val="en-US"/>
              </w:rPr>
            </w:pPr>
            <w:r w:rsidRPr="00044A5E">
              <w:rPr>
                <w:rFonts w:asciiTheme="minorHAnsi" w:hAnsiTheme="minorHAnsi" w:cstheme="minorHAnsi"/>
                <w:sz w:val="24"/>
                <w:lang w:val="en-US"/>
              </w:rPr>
              <w:t>86,7 ± 6,3</w:t>
            </w:r>
          </w:p>
        </w:tc>
        <w:tc>
          <w:tcPr>
            <w:tcW w:w="1843" w:type="dxa"/>
          </w:tcPr>
          <w:p w14:paraId="74A65C2A" w14:textId="77777777" w:rsidR="00130D23" w:rsidRPr="00044A5E" w:rsidRDefault="00130D23" w:rsidP="00130D23">
            <w:pPr>
              <w:spacing w:line="360" w:lineRule="auto"/>
              <w:rPr>
                <w:rFonts w:asciiTheme="minorHAnsi" w:hAnsiTheme="minorHAnsi" w:cstheme="minorHAnsi"/>
                <w:sz w:val="24"/>
                <w:lang w:val="en-US"/>
              </w:rPr>
            </w:pPr>
            <w:r w:rsidRPr="00044A5E">
              <w:rPr>
                <w:rFonts w:asciiTheme="minorHAnsi" w:hAnsiTheme="minorHAnsi" w:cstheme="minorHAnsi"/>
                <w:sz w:val="24"/>
                <w:lang w:val="en-US"/>
              </w:rPr>
              <w:t>0</w:t>
            </w:r>
          </w:p>
        </w:tc>
        <w:tc>
          <w:tcPr>
            <w:tcW w:w="1666" w:type="dxa"/>
          </w:tcPr>
          <w:p w14:paraId="2D2AA1CF" w14:textId="77777777" w:rsidR="00130D23" w:rsidRPr="00044A5E" w:rsidRDefault="00130D23" w:rsidP="00130D23">
            <w:pPr>
              <w:spacing w:line="360" w:lineRule="auto"/>
              <w:rPr>
                <w:rFonts w:asciiTheme="minorHAnsi" w:hAnsiTheme="minorHAnsi" w:cstheme="minorHAnsi"/>
                <w:sz w:val="24"/>
                <w:lang w:val="en-US"/>
              </w:rPr>
            </w:pPr>
            <w:r w:rsidRPr="00044A5E">
              <w:rPr>
                <w:rFonts w:asciiTheme="minorHAnsi" w:hAnsiTheme="minorHAnsi" w:cstheme="minorHAnsi"/>
                <w:sz w:val="24"/>
                <w:lang w:val="en-US"/>
              </w:rPr>
              <w:t>5,81 ± 0,97</w:t>
            </w:r>
          </w:p>
        </w:tc>
      </w:tr>
      <w:tr w:rsidR="00044A5E" w:rsidRPr="00044A5E" w14:paraId="76400DCC" w14:textId="77777777" w:rsidTr="00044A5E">
        <w:tc>
          <w:tcPr>
            <w:tcW w:w="1450" w:type="dxa"/>
            <w:vMerge/>
            <w:vAlign w:val="center"/>
          </w:tcPr>
          <w:p w14:paraId="0762EBDE" w14:textId="77777777" w:rsidR="00130D23" w:rsidRPr="00044A5E" w:rsidRDefault="00130D23" w:rsidP="00130D23">
            <w:pPr>
              <w:spacing w:line="360" w:lineRule="auto"/>
              <w:jc w:val="center"/>
              <w:rPr>
                <w:rFonts w:asciiTheme="minorHAnsi" w:hAnsiTheme="minorHAnsi" w:cstheme="minorHAnsi"/>
                <w:b/>
                <w:sz w:val="24"/>
                <w:lang w:val="en-US"/>
              </w:rPr>
            </w:pPr>
          </w:p>
        </w:tc>
        <w:tc>
          <w:tcPr>
            <w:tcW w:w="359" w:type="dxa"/>
          </w:tcPr>
          <w:p w14:paraId="78FF4A15" w14:textId="77777777" w:rsidR="00130D23" w:rsidRPr="00044A5E" w:rsidRDefault="00130D23" w:rsidP="00130D23">
            <w:pPr>
              <w:spacing w:line="360" w:lineRule="auto"/>
              <w:rPr>
                <w:rFonts w:asciiTheme="minorHAnsi" w:hAnsiTheme="minorHAnsi" w:cstheme="minorHAnsi"/>
                <w:b/>
                <w:sz w:val="24"/>
                <w:lang w:val="en-US"/>
              </w:rPr>
            </w:pPr>
            <w:r w:rsidRPr="00044A5E">
              <w:rPr>
                <w:rFonts w:asciiTheme="minorHAnsi" w:hAnsiTheme="minorHAnsi" w:cstheme="minorHAnsi"/>
                <w:b/>
                <w:sz w:val="24"/>
                <w:lang w:val="en-US"/>
              </w:rPr>
              <w:t>F</w:t>
            </w:r>
          </w:p>
        </w:tc>
        <w:tc>
          <w:tcPr>
            <w:tcW w:w="1418" w:type="dxa"/>
          </w:tcPr>
          <w:p w14:paraId="74CA0ECC" w14:textId="77777777" w:rsidR="00130D23" w:rsidRPr="00044A5E" w:rsidRDefault="00130D23" w:rsidP="00130D23">
            <w:pPr>
              <w:spacing w:line="360" w:lineRule="auto"/>
              <w:rPr>
                <w:rFonts w:asciiTheme="minorHAnsi" w:hAnsiTheme="minorHAnsi" w:cstheme="minorHAnsi"/>
                <w:sz w:val="24"/>
                <w:lang w:val="en-US"/>
              </w:rPr>
            </w:pPr>
            <w:r w:rsidRPr="00044A5E">
              <w:rPr>
                <w:rFonts w:asciiTheme="minorHAnsi" w:hAnsiTheme="minorHAnsi" w:cstheme="minorHAnsi"/>
                <w:sz w:val="24"/>
                <w:lang w:val="en-US"/>
              </w:rPr>
              <w:t>16,7 ± 6,9</w:t>
            </w:r>
          </w:p>
        </w:tc>
        <w:tc>
          <w:tcPr>
            <w:tcW w:w="1984" w:type="dxa"/>
          </w:tcPr>
          <w:p w14:paraId="06A69C07" w14:textId="77777777" w:rsidR="00130D23" w:rsidRPr="00044A5E" w:rsidRDefault="00130D23" w:rsidP="00130D23">
            <w:pPr>
              <w:spacing w:line="360" w:lineRule="auto"/>
              <w:rPr>
                <w:rFonts w:asciiTheme="minorHAnsi" w:hAnsiTheme="minorHAnsi" w:cstheme="minorHAnsi"/>
                <w:sz w:val="24"/>
                <w:lang w:val="en-US"/>
              </w:rPr>
            </w:pPr>
            <w:r w:rsidRPr="00044A5E">
              <w:rPr>
                <w:rFonts w:asciiTheme="minorHAnsi" w:hAnsiTheme="minorHAnsi" w:cstheme="minorHAnsi"/>
                <w:sz w:val="24"/>
                <w:lang w:val="en-US"/>
              </w:rPr>
              <w:t>16,7 ± 6,4</w:t>
            </w:r>
          </w:p>
        </w:tc>
        <w:tc>
          <w:tcPr>
            <w:tcW w:w="1843" w:type="dxa"/>
          </w:tcPr>
          <w:p w14:paraId="40BC6C05" w14:textId="77777777" w:rsidR="00130D23" w:rsidRPr="00044A5E" w:rsidRDefault="00130D23" w:rsidP="00130D23">
            <w:pPr>
              <w:spacing w:line="360" w:lineRule="auto"/>
              <w:rPr>
                <w:rFonts w:asciiTheme="minorHAnsi" w:hAnsiTheme="minorHAnsi" w:cstheme="minorHAnsi"/>
                <w:sz w:val="24"/>
                <w:lang w:val="en-US"/>
              </w:rPr>
            </w:pPr>
            <w:r w:rsidRPr="00044A5E">
              <w:rPr>
                <w:rFonts w:asciiTheme="minorHAnsi" w:hAnsiTheme="minorHAnsi" w:cstheme="minorHAnsi"/>
                <w:sz w:val="24"/>
                <w:lang w:val="en-US"/>
              </w:rPr>
              <w:t>6,7 ± 4,6</w:t>
            </w:r>
          </w:p>
        </w:tc>
        <w:tc>
          <w:tcPr>
            <w:tcW w:w="1666" w:type="dxa"/>
          </w:tcPr>
          <w:p w14:paraId="1788CD7E" w14:textId="77777777" w:rsidR="00130D23" w:rsidRPr="00044A5E" w:rsidRDefault="00130D23" w:rsidP="00130D23">
            <w:pPr>
              <w:spacing w:line="360" w:lineRule="auto"/>
              <w:rPr>
                <w:rFonts w:asciiTheme="minorHAnsi" w:hAnsiTheme="minorHAnsi" w:cstheme="minorHAnsi"/>
                <w:sz w:val="24"/>
                <w:lang w:val="en-US"/>
              </w:rPr>
            </w:pPr>
            <w:r w:rsidRPr="00044A5E">
              <w:rPr>
                <w:rFonts w:asciiTheme="minorHAnsi" w:hAnsiTheme="minorHAnsi" w:cstheme="minorHAnsi"/>
                <w:sz w:val="24"/>
                <w:lang w:val="en-US"/>
              </w:rPr>
              <w:t>1,8 ± 0,49</w:t>
            </w:r>
          </w:p>
        </w:tc>
      </w:tr>
    </w:tbl>
    <w:p w14:paraId="125E3FB3" w14:textId="77777777" w:rsidR="00130D23" w:rsidRPr="00130D23" w:rsidRDefault="00130D23" w:rsidP="00130D23">
      <w:pPr>
        <w:spacing w:line="360" w:lineRule="auto"/>
        <w:jc w:val="both"/>
        <w:rPr>
          <w:rFonts w:asciiTheme="minorHAnsi" w:hAnsiTheme="minorHAnsi" w:cstheme="minorHAnsi"/>
        </w:rPr>
      </w:pPr>
      <w:r w:rsidRPr="00130D23">
        <w:rPr>
          <w:rFonts w:asciiTheme="minorHAnsi" w:hAnsiTheme="minorHAnsi" w:cstheme="minorHAnsi"/>
        </w:rPr>
        <w:t xml:space="preserve">*D: dentro; F: fuera; </w:t>
      </w:r>
      <w:proofErr w:type="spellStart"/>
      <w:r w:rsidRPr="00130D23">
        <w:rPr>
          <w:rFonts w:asciiTheme="minorHAnsi" w:hAnsiTheme="minorHAnsi" w:cstheme="minorHAnsi"/>
        </w:rPr>
        <w:t>Prev</w:t>
      </w:r>
      <w:proofErr w:type="spellEnd"/>
      <w:r w:rsidRPr="00130D23">
        <w:rPr>
          <w:rFonts w:asciiTheme="minorHAnsi" w:hAnsiTheme="minorHAnsi" w:cstheme="minorHAnsi"/>
        </w:rPr>
        <w:t xml:space="preserve">.: prevalencia; </w:t>
      </w:r>
      <w:proofErr w:type="spellStart"/>
      <w:r w:rsidRPr="00130D23">
        <w:rPr>
          <w:rFonts w:asciiTheme="minorHAnsi" w:hAnsiTheme="minorHAnsi" w:cstheme="minorHAnsi"/>
        </w:rPr>
        <w:t>e.e</w:t>
      </w:r>
      <w:proofErr w:type="spellEnd"/>
      <w:r w:rsidRPr="00130D23">
        <w:rPr>
          <w:rFonts w:asciiTheme="minorHAnsi" w:hAnsiTheme="minorHAnsi" w:cstheme="minorHAnsi"/>
        </w:rPr>
        <w:t>: error estándar.</w:t>
      </w:r>
    </w:p>
    <w:p w14:paraId="44BE81C8" w14:textId="77777777" w:rsidR="00130D23" w:rsidRPr="00130D23" w:rsidRDefault="00130D23" w:rsidP="00130D23">
      <w:pPr>
        <w:spacing w:line="360" w:lineRule="auto"/>
        <w:jc w:val="both"/>
        <w:rPr>
          <w:rFonts w:asciiTheme="minorHAnsi" w:hAnsiTheme="minorHAnsi" w:cstheme="minorHAnsi"/>
        </w:rPr>
      </w:pPr>
    </w:p>
    <w:p w14:paraId="5B85A1A2" w14:textId="77777777" w:rsidR="00130D23" w:rsidRPr="00130D23" w:rsidRDefault="00130D23" w:rsidP="00130D23">
      <w:pPr>
        <w:spacing w:line="360" w:lineRule="auto"/>
        <w:jc w:val="both"/>
        <w:rPr>
          <w:rFonts w:asciiTheme="minorHAnsi" w:hAnsiTheme="minorHAnsi" w:cstheme="minorHAnsi"/>
        </w:rPr>
      </w:pPr>
    </w:p>
    <w:p w14:paraId="3096A4BC" w14:textId="77777777" w:rsidR="00130D23" w:rsidRPr="0049305C" w:rsidRDefault="00130D23" w:rsidP="0049305C">
      <w:pPr>
        <w:pStyle w:val="Descripcin"/>
        <w:spacing w:line="360" w:lineRule="auto"/>
        <w:jc w:val="center"/>
        <w:rPr>
          <w:rFonts w:asciiTheme="minorHAnsi" w:hAnsiTheme="minorHAnsi" w:cstheme="minorHAnsi"/>
          <w:color w:val="auto"/>
          <w:sz w:val="22"/>
          <w:szCs w:val="22"/>
        </w:rPr>
      </w:pPr>
      <w:r w:rsidRPr="0049305C">
        <w:rPr>
          <w:rFonts w:asciiTheme="minorHAnsi" w:hAnsiTheme="minorHAnsi" w:cstheme="minorHAnsi"/>
          <w:noProof/>
          <w:sz w:val="22"/>
          <w:szCs w:val="22"/>
          <w:lang w:eastAsia="es-ES"/>
        </w:rPr>
        <w:lastRenderedPageBreak/>
        <w:drawing>
          <wp:inline distT="0" distB="0" distL="0" distR="0" wp14:anchorId="6AB02D14" wp14:editId="61EA693B">
            <wp:extent cx="4572000" cy="2743200"/>
            <wp:effectExtent l="0" t="0" r="12700" b="12700"/>
            <wp:docPr id="380" name="Gráfico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E3A94D2" w14:textId="45CF3034" w:rsidR="00130D23" w:rsidRPr="0049305C" w:rsidRDefault="0049305C" w:rsidP="0049305C">
      <w:pPr>
        <w:pStyle w:val="Descripcin"/>
        <w:spacing w:line="360" w:lineRule="auto"/>
        <w:jc w:val="both"/>
        <w:rPr>
          <w:rFonts w:asciiTheme="minorHAnsi" w:hAnsiTheme="minorHAnsi" w:cstheme="minorHAnsi"/>
          <w:color w:val="auto"/>
          <w:sz w:val="22"/>
          <w:szCs w:val="22"/>
        </w:rPr>
      </w:pPr>
      <w:bookmarkStart w:id="89" w:name="_Toc82174244"/>
      <w:r w:rsidRPr="0049305C">
        <w:rPr>
          <w:rFonts w:asciiTheme="minorHAnsi" w:hAnsiTheme="minorHAnsi" w:cstheme="minorHAnsi"/>
          <w:b/>
          <w:color w:val="auto"/>
          <w:sz w:val="22"/>
          <w:szCs w:val="22"/>
        </w:rPr>
        <w:t xml:space="preserve">Gráfica </w:t>
      </w:r>
      <w:r w:rsidRPr="0049305C">
        <w:rPr>
          <w:rFonts w:asciiTheme="minorHAnsi" w:hAnsiTheme="minorHAnsi" w:cstheme="minorHAnsi"/>
          <w:b/>
          <w:color w:val="auto"/>
          <w:sz w:val="22"/>
          <w:szCs w:val="22"/>
        </w:rPr>
        <w:fldChar w:fldCharType="begin"/>
      </w:r>
      <w:r w:rsidRPr="0049305C">
        <w:rPr>
          <w:rFonts w:asciiTheme="minorHAnsi" w:hAnsiTheme="minorHAnsi" w:cstheme="minorHAnsi"/>
          <w:b/>
          <w:color w:val="auto"/>
          <w:sz w:val="22"/>
          <w:szCs w:val="22"/>
        </w:rPr>
        <w:instrText xml:space="preserve"> SEQ Gráfica \* ARABIC </w:instrText>
      </w:r>
      <w:r w:rsidRPr="0049305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7</w:t>
      </w:r>
      <w:r w:rsidRPr="0049305C">
        <w:rPr>
          <w:rFonts w:asciiTheme="minorHAnsi" w:hAnsiTheme="minorHAnsi" w:cstheme="minorHAnsi"/>
          <w:b/>
          <w:color w:val="auto"/>
          <w:sz w:val="22"/>
          <w:szCs w:val="22"/>
        </w:rPr>
        <w:fldChar w:fldCharType="end"/>
      </w:r>
      <w:r w:rsidRPr="0049305C">
        <w:rPr>
          <w:rFonts w:asciiTheme="minorHAnsi" w:hAnsiTheme="minorHAnsi" w:cstheme="minorHAnsi"/>
          <w:b/>
          <w:color w:val="auto"/>
          <w:sz w:val="22"/>
          <w:szCs w:val="22"/>
        </w:rPr>
        <w:t>.</w:t>
      </w:r>
      <w:r w:rsidRPr="0049305C">
        <w:rPr>
          <w:rFonts w:asciiTheme="minorHAnsi" w:hAnsiTheme="minorHAnsi" w:cstheme="minorHAnsi"/>
          <w:color w:val="auto"/>
          <w:sz w:val="22"/>
          <w:szCs w:val="22"/>
        </w:rPr>
        <w:t xml:space="preserve"> Prevalencia de parasitación media global, para </w:t>
      </w:r>
      <w:proofErr w:type="spellStart"/>
      <w:r w:rsidRPr="0049305C">
        <w:rPr>
          <w:rFonts w:asciiTheme="minorHAnsi" w:hAnsiTheme="minorHAnsi" w:cstheme="minorHAnsi"/>
          <w:color w:val="auto"/>
          <w:sz w:val="22"/>
          <w:szCs w:val="22"/>
        </w:rPr>
        <w:t>monogénidos</w:t>
      </w:r>
      <w:proofErr w:type="spellEnd"/>
      <w:r w:rsidRPr="0049305C">
        <w:rPr>
          <w:rFonts w:asciiTheme="minorHAnsi" w:hAnsiTheme="minorHAnsi" w:cstheme="minorHAnsi"/>
          <w:color w:val="auto"/>
          <w:sz w:val="22"/>
          <w:szCs w:val="22"/>
        </w:rPr>
        <w:t xml:space="preserve"> y para crustáceos en la explotación </w:t>
      </w:r>
      <w:r w:rsidR="00AC4519">
        <w:rPr>
          <w:rFonts w:asciiTheme="minorHAnsi" w:hAnsiTheme="minorHAnsi" w:cstheme="minorHAnsi"/>
          <w:color w:val="auto"/>
          <w:sz w:val="22"/>
          <w:szCs w:val="22"/>
        </w:rPr>
        <w:t xml:space="preserve">CV-A </w:t>
      </w:r>
      <w:r w:rsidRPr="0049305C">
        <w:rPr>
          <w:rFonts w:asciiTheme="minorHAnsi" w:hAnsiTheme="minorHAnsi" w:cstheme="minorHAnsi"/>
          <w:color w:val="auto"/>
          <w:sz w:val="22"/>
          <w:szCs w:val="22"/>
        </w:rPr>
        <w:t>(Castellón). D: dentro; F: fuera.</w:t>
      </w:r>
      <w:bookmarkEnd w:id="89"/>
    </w:p>
    <w:p w14:paraId="486BEB92" w14:textId="77777777" w:rsidR="00130D23" w:rsidRPr="00130D23" w:rsidRDefault="00130D23" w:rsidP="00130D23">
      <w:pPr>
        <w:spacing w:line="360" w:lineRule="auto"/>
        <w:rPr>
          <w:rFonts w:asciiTheme="minorHAnsi" w:hAnsiTheme="minorHAnsi" w:cstheme="minorHAnsi"/>
          <w:i/>
          <w:iCs/>
        </w:rPr>
      </w:pPr>
    </w:p>
    <w:p w14:paraId="6F390B1D" w14:textId="77777777" w:rsidR="00130D23" w:rsidRPr="00130D23" w:rsidRDefault="00130D23" w:rsidP="00130D23">
      <w:pPr>
        <w:pStyle w:val="Descripcin"/>
        <w:spacing w:line="360" w:lineRule="auto"/>
        <w:jc w:val="both"/>
        <w:rPr>
          <w:rFonts w:asciiTheme="minorHAnsi" w:hAnsiTheme="minorHAnsi" w:cstheme="minorHAnsi"/>
          <w:color w:val="auto"/>
          <w:sz w:val="22"/>
          <w:szCs w:val="22"/>
        </w:rPr>
      </w:pPr>
    </w:p>
    <w:p w14:paraId="7A6C57E2" w14:textId="77777777" w:rsidR="00130D23" w:rsidRPr="00130D23" w:rsidRDefault="009243A9" w:rsidP="002D3F75">
      <w:pPr>
        <w:pStyle w:val="Ttulo4"/>
        <w:spacing w:line="360" w:lineRule="auto"/>
        <w:rPr>
          <w:rFonts w:asciiTheme="minorHAnsi" w:hAnsiTheme="minorHAnsi" w:cstheme="minorHAnsi"/>
          <w:b/>
          <w:i w:val="0"/>
          <w:color w:val="auto"/>
          <w:sz w:val="24"/>
          <w:szCs w:val="24"/>
        </w:rPr>
      </w:pPr>
      <w:r>
        <w:rPr>
          <w:rFonts w:asciiTheme="minorHAnsi" w:hAnsiTheme="minorHAnsi" w:cstheme="minorHAnsi"/>
          <w:b/>
          <w:i w:val="0"/>
          <w:color w:val="auto"/>
          <w:sz w:val="24"/>
          <w:szCs w:val="24"/>
        </w:rPr>
        <w:tab/>
        <w:t>4.3</w:t>
      </w:r>
      <w:r w:rsidRPr="00130D23">
        <w:rPr>
          <w:rFonts w:asciiTheme="minorHAnsi" w:hAnsiTheme="minorHAnsi" w:cstheme="minorHAnsi"/>
          <w:b/>
          <w:i w:val="0"/>
          <w:color w:val="auto"/>
          <w:sz w:val="24"/>
          <w:szCs w:val="24"/>
        </w:rPr>
        <w:t>.</w:t>
      </w:r>
      <w:r>
        <w:rPr>
          <w:rFonts w:asciiTheme="minorHAnsi" w:hAnsiTheme="minorHAnsi" w:cstheme="minorHAnsi"/>
          <w:b/>
          <w:i w:val="0"/>
          <w:color w:val="auto"/>
          <w:sz w:val="24"/>
          <w:szCs w:val="24"/>
        </w:rPr>
        <w:t xml:space="preserve">2 </w:t>
      </w:r>
      <w:r w:rsidRPr="00130D23">
        <w:rPr>
          <w:rFonts w:asciiTheme="minorHAnsi" w:hAnsiTheme="minorHAnsi" w:cstheme="minorHAnsi"/>
          <w:b/>
          <w:i w:val="0"/>
          <w:color w:val="auto"/>
          <w:sz w:val="24"/>
          <w:szCs w:val="24"/>
        </w:rPr>
        <w:t>Resultados</w:t>
      </w:r>
      <w:r w:rsidR="00130D23" w:rsidRPr="00130D23">
        <w:rPr>
          <w:rFonts w:asciiTheme="minorHAnsi" w:hAnsiTheme="minorHAnsi" w:cstheme="minorHAnsi"/>
          <w:b/>
          <w:i w:val="0"/>
          <w:color w:val="auto"/>
          <w:sz w:val="24"/>
          <w:szCs w:val="24"/>
        </w:rPr>
        <w:t xml:space="preserve"> estadísticos del porcentaje de parasitación intestinal por región de estudio:</w:t>
      </w:r>
    </w:p>
    <w:p w14:paraId="29747F26" w14:textId="77777777" w:rsidR="00130D23" w:rsidRPr="00130D23" w:rsidRDefault="00130D23" w:rsidP="00130D23">
      <w:pPr>
        <w:rPr>
          <w:rFonts w:asciiTheme="minorHAnsi" w:hAnsiTheme="minorHAnsi" w:cstheme="minorHAnsi"/>
          <w:sz w:val="24"/>
          <w:szCs w:val="24"/>
        </w:rPr>
      </w:pPr>
    </w:p>
    <w:p w14:paraId="753EACFE" w14:textId="77777777" w:rsidR="00130D23" w:rsidRPr="00130D23" w:rsidRDefault="00130D23" w:rsidP="00130D23">
      <w:pPr>
        <w:spacing w:line="360" w:lineRule="auto"/>
        <w:jc w:val="both"/>
        <w:rPr>
          <w:rFonts w:asciiTheme="minorHAnsi" w:hAnsiTheme="minorHAnsi" w:cstheme="minorHAnsi"/>
          <w:sz w:val="24"/>
          <w:szCs w:val="24"/>
        </w:rPr>
      </w:pPr>
      <w:r w:rsidRPr="00130D23">
        <w:rPr>
          <w:rFonts w:asciiTheme="minorHAnsi" w:hAnsiTheme="minorHAnsi" w:cstheme="minorHAnsi"/>
          <w:sz w:val="24"/>
          <w:szCs w:val="24"/>
        </w:rPr>
        <w:t xml:space="preserve">En la </w:t>
      </w:r>
      <w:r w:rsidRPr="00130D23">
        <w:rPr>
          <w:rFonts w:asciiTheme="minorHAnsi" w:hAnsiTheme="minorHAnsi" w:cstheme="minorHAnsi"/>
          <w:b/>
          <w:i/>
          <w:sz w:val="24"/>
          <w:szCs w:val="24"/>
        </w:rPr>
        <w:t xml:space="preserve">Tabla </w:t>
      </w:r>
      <w:r w:rsidR="00044A5E">
        <w:rPr>
          <w:rFonts w:asciiTheme="minorHAnsi" w:hAnsiTheme="minorHAnsi" w:cstheme="minorHAnsi"/>
          <w:b/>
          <w:i/>
          <w:sz w:val="24"/>
          <w:szCs w:val="24"/>
        </w:rPr>
        <w:t>20</w:t>
      </w:r>
      <w:r w:rsidRPr="00130D23">
        <w:rPr>
          <w:rFonts w:asciiTheme="minorHAnsi" w:hAnsiTheme="minorHAnsi" w:cstheme="minorHAnsi"/>
          <w:sz w:val="24"/>
          <w:szCs w:val="24"/>
        </w:rPr>
        <w:t xml:space="preserve"> y la </w:t>
      </w:r>
      <w:r w:rsidRPr="00130D23">
        <w:rPr>
          <w:rFonts w:asciiTheme="minorHAnsi" w:hAnsiTheme="minorHAnsi" w:cstheme="minorHAnsi"/>
          <w:b/>
          <w:i/>
          <w:sz w:val="24"/>
          <w:szCs w:val="24"/>
        </w:rPr>
        <w:t>Gráfica 8</w:t>
      </w:r>
      <w:r w:rsidRPr="00130D23">
        <w:rPr>
          <w:rFonts w:asciiTheme="minorHAnsi" w:hAnsiTheme="minorHAnsi" w:cstheme="minorHAnsi"/>
          <w:sz w:val="24"/>
          <w:szCs w:val="24"/>
        </w:rPr>
        <w:t xml:space="preserve"> se resumen los resultados de la prevalencia de parasitación global, por nematodos y acantocéfalos en especies salvajes de ambas regiones de estudio. Dado que los parásitos intestinales únicamente se han hallado en especies salvajes, en los siguientes gráficos no se contemplan las especies de cultivo.</w:t>
      </w:r>
    </w:p>
    <w:p w14:paraId="007F8476" w14:textId="77777777" w:rsidR="00044A5E" w:rsidRDefault="00044A5E" w:rsidP="00130D23">
      <w:pPr>
        <w:pStyle w:val="Descripcin"/>
        <w:rPr>
          <w:rFonts w:asciiTheme="minorHAnsi" w:hAnsiTheme="minorHAnsi" w:cstheme="minorHAnsi"/>
          <w:b/>
          <w:color w:val="auto"/>
          <w:sz w:val="24"/>
          <w:szCs w:val="24"/>
        </w:rPr>
      </w:pPr>
      <w:bookmarkStart w:id="90" w:name="_Toc62469948"/>
    </w:p>
    <w:p w14:paraId="370963D5" w14:textId="2F0F645D" w:rsidR="00130D23" w:rsidRPr="00044A5E" w:rsidRDefault="00130D23" w:rsidP="00130D23">
      <w:pPr>
        <w:pStyle w:val="Descripcin"/>
        <w:rPr>
          <w:rFonts w:asciiTheme="minorHAnsi" w:hAnsiTheme="minorHAnsi" w:cstheme="minorHAnsi"/>
          <w:b/>
          <w:color w:val="auto"/>
          <w:sz w:val="24"/>
          <w:szCs w:val="24"/>
        </w:rPr>
      </w:pPr>
      <w:bookmarkStart w:id="91" w:name="_Toc82174206"/>
      <w:r w:rsidRPr="00130D23">
        <w:rPr>
          <w:rFonts w:asciiTheme="minorHAnsi" w:hAnsiTheme="minorHAnsi" w:cstheme="minorHAnsi"/>
          <w:b/>
          <w:color w:val="auto"/>
          <w:sz w:val="24"/>
          <w:szCs w:val="24"/>
        </w:rPr>
        <w:t xml:space="preserve">Tabla </w:t>
      </w:r>
      <w:r w:rsidRPr="00130D23">
        <w:rPr>
          <w:rFonts w:asciiTheme="minorHAnsi" w:hAnsiTheme="minorHAnsi" w:cstheme="minorHAnsi"/>
          <w:b/>
          <w:color w:val="auto"/>
          <w:sz w:val="24"/>
          <w:szCs w:val="24"/>
        </w:rPr>
        <w:fldChar w:fldCharType="begin"/>
      </w:r>
      <w:r w:rsidRPr="00130D23">
        <w:rPr>
          <w:rFonts w:asciiTheme="minorHAnsi" w:hAnsiTheme="minorHAnsi" w:cstheme="minorHAnsi"/>
          <w:b/>
          <w:color w:val="auto"/>
          <w:sz w:val="24"/>
          <w:szCs w:val="24"/>
        </w:rPr>
        <w:instrText xml:space="preserve"> SEQ Tabla \* ARABIC </w:instrText>
      </w:r>
      <w:r w:rsidRPr="00130D23">
        <w:rPr>
          <w:rFonts w:asciiTheme="minorHAnsi" w:hAnsiTheme="minorHAnsi" w:cstheme="minorHAnsi"/>
          <w:b/>
          <w:color w:val="auto"/>
          <w:sz w:val="24"/>
          <w:szCs w:val="24"/>
        </w:rPr>
        <w:fldChar w:fldCharType="separate"/>
      </w:r>
      <w:r w:rsidR="009D3A31">
        <w:rPr>
          <w:rFonts w:asciiTheme="minorHAnsi" w:hAnsiTheme="minorHAnsi" w:cstheme="minorHAnsi"/>
          <w:b/>
          <w:noProof/>
          <w:color w:val="auto"/>
          <w:sz w:val="24"/>
          <w:szCs w:val="24"/>
        </w:rPr>
        <w:t>20</w:t>
      </w:r>
      <w:r w:rsidRPr="00130D23">
        <w:rPr>
          <w:rFonts w:asciiTheme="minorHAnsi" w:hAnsiTheme="minorHAnsi" w:cstheme="minorHAnsi"/>
          <w:b/>
          <w:color w:val="auto"/>
          <w:sz w:val="24"/>
          <w:szCs w:val="24"/>
        </w:rPr>
        <w:fldChar w:fldCharType="end"/>
      </w:r>
      <w:r w:rsidRPr="00130D23">
        <w:rPr>
          <w:rFonts w:asciiTheme="minorHAnsi" w:hAnsiTheme="minorHAnsi" w:cstheme="minorHAnsi"/>
          <w:b/>
          <w:color w:val="auto"/>
          <w:sz w:val="24"/>
          <w:szCs w:val="24"/>
        </w:rPr>
        <w:t>.</w:t>
      </w:r>
      <w:r w:rsidRPr="00130D23">
        <w:rPr>
          <w:rFonts w:asciiTheme="minorHAnsi" w:hAnsiTheme="minorHAnsi" w:cstheme="minorHAnsi"/>
          <w:color w:val="auto"/>
          <w:sz w:val="24"/>
          <w:szCs w:val="24"/>
        </w:rPr>
        <w:t xml:space="preserve"> Prevalencias de parasitación media global, para nematodos y para acantocéfalos.</w:t>
      </w:r>
      <w:bookmarkEnd w:id="90"/>
      <w:bookmarkEnd w:id="91"/>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2161"/>
        <w:gridCol w:w="2161"/>
      </w:tblGrid>
      <w:tr w:rsidR="00044A5E" w:rsidRPr="00044A5E" w14:paraId="24EC6A81" w14:textId="77777777" w:rsidTr="00044A5E">
        <w:tc>
          <w:tcPr>
            <w:tcW w:w="2161" w:type="dxa"/>
          </w:tcPr>
          <w:p w14:paraId="7E47A85C" w14:textId="77777777" w:rsidR="00130D23" w:rsidRPr="00044A5E" w:rsidRDefault="00130D23" w:rsidP="002D3F75">
            <w:pPr>
              <w:rPr>
                <w:rFonts w:asciiTheme="minorHAnsi" w:hAnsiTheme="minorHAnsi" w:cstheme="minorHAnsi"/>
                <w:sz w:val="24"/>
                <w:szCs w:val="24"/>
              </w:rPr>
            </w:pPr>
          </w:p>
        </w:tc>
        <w:tc>
          <w:tcPr>
            <w:tcW w:w="2161" w:type="dxa"/>
          </w:tcPr>
          <w:p w14:paraId="1E12CFC1" w14:textId="77777777" w:rsidR="00130D23" w:rsidRPr="00044A5E" w:rsidRDefault="00130D23" w:rsidP="002D3F75">
            <w:pPr>
              <w:jc w:val="center"/>
              <w:rPr>
                <w:rFonts w:asciiTheme="minorHAnsi" w:hAnsiTheme="minorHAnsi" w:cstheme="minorHAnsi"/>
                <w:b/>
                <w:sz w:val="24"/>
                <w:szCs w:val="24"/>
              </w:rPr>
            </w:pPr>
            <w:r w:rsidRPr="00044A5E">
              <w:rPr>
                <w:rFonts w:asciiTheme="minorHAnsi" w:hAnsiTheme="minorHAnsi" w:cstheme="minorHAnsi"/>
                <w:b/>
                <w:sz w:val="24"/>
                <w:szCs w:val="24"/>
              </w:rPr>
              <w:t xml:space="preserve">Prevalencia global </w:t>
            </w:r>
          </w:p>
          <w:p w14:paraId="52B8DC2E" w14:textId="77777777" w:rsidR="00130D23" w:rsidRPr="00044A5E" w:rsidRDefault="00130D23" w:rsidP="002D3F75">
            <w:pPr>
              <w:jc w:val="center"/>
              <w:rPr>
                <w:rFonts w:asciiTheme="minorHAnsi" w:hAnsiTheme="minorHAnsi" w:cstheme="minorHAnsi"/>
                <w:b/>
                <w:sz w:val="24"/>
                <w:szCs w:val="24"/>
              </w:rPr>
            </w:pPr>
            <w:r w:rsidRPr="00044A5E">
              <w:rPr>
                <w:rFonts w:asciiTheme="minorHAnsi" w:hAnsiTheme="minorHAnsi" w:cstheme="minorHAnsi"/>
                <w:b/>
                <w:sz w:val="24"/>
                <w:szCs w:val="24"/>
              </w:rPr>
              <w:t xml:space="preserve">(media + </w:t>
            </w:r>
            <w:proofErr w:type="spellStart"/>
            <w:r w:rsidRPr="00044A5E">
              <w:rPr>
                <w:rFonts w:asciiTheme="minorHAnsi" w:hAnsiTheme="minorHAnsi" w:cstheme="minorHAnsi"/>
                <w:b/>
                <w:sz w:val="24"/>
                <w:szCs w:val="24"/>
              </w:rPr>
              <w:t>e.e</w:t>
            </w:r>
            <w:proofErr w:type="spellEnd"/>
            <w:r w:rsidRPr="00044A5E">
              <w:rPr>
                <w:rFonts w:asciiTheme="minorHAnsi" w:hAnsiTheme="minorHAnsi" w:cstheme="minorHAnsi"/>
                <w:b/>
                <w:sz w:val="24"/>
                <w:szCs w:val="24"/>
              </w:rPr>
              <w:t>)</w:t>
            </w:r>
          </w:p>
        </w:tc>
        <w:tc>
          <w:tcPr>
            <w:tcW w:w="2161" w:type="dxa"/>
          </w:tcPr>
          <w:p w14:paraId="18E3ABFA" w14:textId="77777777" w:rsidR="00130D23" w:rsidRPr="00044A5E" w:rsidRDefault="00130D23" w:rsidP="002D3F75">
            <w:pPr>
              <w:jc w:val="center"/>
              <w:rPr>
                <w:rFonts w:asciiTheme="minorHAnsi" w:hAnsiTheme="minorHAnsi" w:cstheme="minorHAnsi"/>
                <w:b/>
                <w:sz w:val="24"/>
                <w:szCs w:val="24"/>
              </w:rPr>
            </w:pPr>
            <w:proofErr w:type="gramStart"/>
            <w:r w:rsidRPr="00044A5E">
              <w:rPr>
                <w:rFonts w:asciiTheme="minorHAnsi" w:hAnsiTheme="minorHAnsi" w:cstheme="minorHAnsi"/>
                <w:b/>
                <w:sz w:val="24"/>
                <w:szCs w:val="24"/>
              </w:rPr>
              <w:t>Prevalencia nematodos</w:t>
            </w:r>
            <w:proofErr w:type="gramEnd"/>
            <w:r w:rsidRPr="00044A5E">
              <w:rPr>
                <w:rFonts w:asciiTheme="minorHAnsi" w:hAnsiTheme="minorHAnsi" w:cstheme="minorHAnsi"/>
                <w:b/>
                <w:sz w:val="24"/>
                <w:szCs w:val="24"/>
              </w:rPr>
              <w:t xml:space="preserve"> (media + </w:t>
            </w:r>
            <w:proofErr w:type="spellStart"/>
            <w:r w:rsidRPr="00044A5E">
              <w:rPr>
                <w:rFonts w:asciiTheme="minorHAnsi" w:hAnsiTheme="minorHAnsi" w:cstheme="minorHAnsi"/>
                <w:b/>
                <w:sz w:val="24"/>
                <w:szCs w:val="24"/>
              </w:rPr>
              <w:t>e.e</w:t>
            </w:r>
            <w:proofErr w:type="spellEnd"/>
            <w:r w:rsidRPr="00044A5E">
              <w:rPr>
                <w:rFonts w:asciiTheme="minorHAnsi" w:hAnsiTheme="minorHAnsi" w:cstheme="minorHAnsi"/>
                <w:b/>
                <w:sz w:val="24"/>
                <w:szCs w:val="24"/>
              </w:rPr>
              <w:t>)</w:t>
            </w:r>
          </w:p>
        </w:tc>
        <w:tc>
          <w:tcPr>
            <w:tcW w:w="2161" w:type="dxa"/>
          </w:tcPr>
          <w:p w14:paraId="7149526F" w14:textId="77777777" w:rsidR="00130D23" w:rsidRPr="00044A5E" w:rsidRDefault="00130D23" w:rsidP="002D3F75">
            <w:pPr>
              <w:jc w:val="center"/>
              <w:rPr>
                <w:rFonts w:asciiTheme="minorHAnsi" w:hAnsiTheme="minorHAnsi" w:cstheme="minorHAnsi"/>
                <w:b/>
                <w:sz w:val="24"/>
                <w:szCs w:val="24"/>
              </w:rPr>
            </w:pPr>
            <w:r w:rsidRPr="00044A5E">
              <w:rPr>
                <w:rFonts w:asciiTheme="minorHAnsi" w:hAnsiTheme="minorHAnsi" w:cstheme="minorHAnsi"/>
                <w:b/>
                <w:sz w:val="24"/>
                <w:szCs w:val="24"/>
              </w:rPr>
              <w:t xml:space="preserve">Prevalencia acantocéfalos (media + </w:t>
            </w:r>
            <w:proofErr w:type="spellStart"/>
            <w:r w:rsidRPr="00044A5E">
              <w:rPr>
                <w:rFonts w:asciiTheme="minorHAnsi" w:hAnsiTheme="minorHAnsi" w:cstheme="minorHAnsi"/>
                <w:b/>
                <w:sz w:val="24"/>
                <w:szCs w:val="24"/>
              </w:rPr>
              <w:t>e.e</w:t>
            </w:r>
            <w:proofErr w:type="spellEnd"/>
            <w:r w:rsidRPr="00044A5E">
              <w:rPr>
                <w:rFonts w:asciiTheme="minorHAnsi" w:hAnsiTheme="minorHAnsi" w:cstheme="minorHAnsi"/>
                <w:b/>
                <w:sz w:val="24"/>
                <w:szCs w:val="24"/>
              </w:rPr>
              <w:t>)</w:t>
            </w:r>
          </w:p>
        </w:tc>
      </w:tr>
      <w:tr w:rsidR="00044A5E" w:rsidRPr="00044A5E" w14:paraId="13E88384" w14:textId="77777777" w:rsidTr="00044A5E">
        <w:tc>
          <w:tcPr>
            <w:tcW w:w="2161" w:type="dxa"/>
          </w:tcPr>
          <w:p w14:paraId="1CBEAC36" w14:textId="77777777" w:rsidR="00130D23" w:rsidRPr="00044A5E" w:rsidRDefault="00130D23" w:rsidP="002D3F75">
            <w:pPr>
              <w:jc w:val="center"/>
              <w:rPr>
                <w:rFonts w:asciiTheme="minorHAnsi" w:hAnsiTheme="minorHAnsi" w:cstheme="minorHAnsi"/>
                <w:b/>
                <w:sz w:val="24"/>
                <w:szCs w:val="24"/>
              </w:rPr>
            </w:pPr>
            <w:r w:rsidRPr="00044A5E">
              <w:rPr>
                <w:rFonts w:asciiTheme="minorHAnsi" w:hAnsiTheme="minorHAnsi" w:cstheme="minorHAnsi"/>
                <w:b/>
                <w:sz w:val="24"/>
                <w:szCs w:val="24"/>
              </w:rPr>
              <w:t>CV_F</w:t>
            </w:r>
          </w:p>
        </w:tc>
        <w:tc>
          <w:tcPr>
            <w:tcW w:w="2161" w:type="dxa"/>
          </w:tcPr>
          <w:p w14:paraId="59E142D2"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11,9 ± 2,8</w:t>
            </w:r>
          </w:p>
        </w:tc>
        <w:tc>
          <w:tcPr>
            <w:tcW w:w="2161" w:type="dxa"/>
          </w:tcPr>
          <w:p w14:paraId="31CD5CC3"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11,9 ± 2,8</w:t>
            </w:r>
          </w:p>
        </w:tc>
        <w:tc>
          <w:tcPr>
            <w:tcW w:w="2161" w:type="dxa"/>
          </w:tcPr>
          <w:p w14:paraId="2E6C82F4"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 xml:space="preserve">0 </w:t>
            </w:r>
          </w:p>
        </w:tc>
      </w:tr>
      <w:tr w:rsidR="00044A5E" w:rsidRPr="00044A5E" w14:paraId="3B5D900B" w14:textId="77777777" w:rsidTr="00044A5E">
        <w:tc>
          <w:tcPr>
            <w:tcW w:w="2161" w:type="dxa"/>
          </w:tcPr>
          <w:p w14:paraId="5A0A0D42" w14:textId="77777777" w:rsidR="00130D23" w:rsidRPr="00044A5E" w:rsidRDefault="00130D23" w:rsidP="002D3F75">
            <w:pPr>
              <w:jc w:val="center"/>
              <w:rPr>
                <w:rFonts w:asciiTheme="minorHAnsi" w:hAnsiTheme="minorHAnsi" w:cstheme="minorHAnsi"/>
                <w:b/>
                <w:sz w:val="24"/>
                <w:szCs w:val="24"/>
              </w:rPr>
            </w:pPr>
            <w:r w:rsidRPr="00044A5E">
              <w:rPr>
                <w:rFonts w:asciiTheme="minorHAnsi" w:hAnsiTheme="minorHAnsi" w:cstheme="minorHAnsi"/>
                <w:b/>
                <w:sz w:val="24"/>
                <w:szCs w:val="24"/>
              </w:rPr>
              <w:t>IC_F</w:t>
            </w:r>
          </w:p>
        </w:tc>
        <w:tc>
          <w:tcPr>
            <w:tcW w:w="2161" w:type="dxa"/>
          </w:tcPr>
          <w:p w14:paraId="4EAB808E"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6,2 ± 2,5</w:t>
            </w:r>
          </w:p>
        </w:tc>
        <w:tc>
          <w:tcPr>
            <w:tcW w:w="2161" w:type="dxa"/>
          </w:tcPr>
          <w:p w14:paraId="246FB0CA"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1 ± 1</w:t>
            </w:r>
          </w:p>
        </w:tc>
        <w:tc>
          <w:tcPr>
            <w:tcW w:w="2161" w:type="dxa"/>
          </w:tcPr>
          <w:p w14:paraId="6BDDE9C1"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5,2 ± 2,3</w:t>
            </w:r>
          </w:p>
        </w:tc>
      </w:tr>
    </w:tbl>
    <w:p w14:paraId="0F6BC473" w14:textId="77777777" w:rsidR="00130D23" w:rsidRPr="00130D23" w:rsidRDefault="00130D23" w:rsidP="00130D23">
      <w:pPr>
        <w:rPr>
          <w:rFonts w:asciiTheme="minorHAnsi" w:hAnsiTheme="minorHAnsi" w:cstheme="minorHAnsi"/>
          <w:sz w:val="24"/>
          <w:szCs w:val="24"/>
        </w:rPr>
      </w:pPr>
      <w:r w:rsidRPr="00130D23">
        <w:rPr>
          <w:rFonts w:asciiTheme="minorHAnsi" w:hAnsiTheme="minorHAnsi" w:cstheme="minorHAnsi"/>
          <w:sz w:val="24"/>
          <w:szCs w:val="24"/>
        </w:rPr>
        <w:t xml:space="preserve">* CV_F: Comunidad Valenciana fuera; IC_F: Islas Canarias fuera; </w:t>
      </w:r>
      <w:proofErr w:type="spellStart"/>
      <w:r w:rsidRPr="00130D23">
        <w:rPr>
          <w:rFonts w:asciiTheme="minorHAnsi" w:hAnsiTheme="minorHAnsi" w:cstheme="minorHAnsi"/>
          <w:sz w:val="24"/>
          <w:szCs w:val="24"/>
        </w:rPr>
        <w:t>e.e</w:t>
      </w:r>
      <w:proofErr w:type="spellEnd"/>
      <w:r w:rsidRPr="00130D23">
        <w:rPr>
          <w:rFonts w:asciiTheme="minorHAnsi" w:hAnsiTheme="minorHAnsi" w:cstheme="minorHAnsi"/>
          <w:sz w:val="24"/>
          <w:szCs w:val="24"/>
        </w:rPr>
        <w:t>: error estándar.</w:t>
      </w:r>
    </w:p>
    <w:p w14:paraId="345C2A13" w14:textId="77777777" w:rsidR="00130D23" w:rsidRPr="00130D23" w:rsidRDefault="00130D23" w:rsidP="00130D23">
      <w:pPr>
        <w:rPr>
          <w:rFonts w:asciiTheme="minorHAnsi" w:hAnsiTheme="minorHAnsi" w:cstheme="minorHAnsi"/>
          <w:sz w:val="24"/>
          <w:szCs w:val="24"/>
        </w:rPr>
      </w:pPr>
    </w:p>
    <w:p w14:paraId="4EC6DA84" w14:textId="77777777" w:rsidR="00130D23" w:rsidRPr="00130D23" w:rsidRDefault="00130D23" w:rsidP="00130D23">
      <w:pPr>
        <w:jc w:val="center"/>
        <w:rPr>
          <w:rFonts w:asciiTheme="minorHAnsi" w:hAnsiTheme="minorHAnsi" w:cstheme="minorHAnsi"/>
          <w:sz w:val="24"/>
          <w:szCs w:val="24"/>
        </w:rPr>
      </w:pPr>
      <w:r w:rsidRPr="00130D23">
        <w:rPr>
          <w:rFonts w:asciiTheme="minorHAnsi" w:hAnsiTheme="minorHAnsi" w:cstheme="minorHAnsi"/>
          <w:noProof/>
          <w:sz w:val="24"/>
          <w:szCs w:val="24"/>
          <w:lang w:eastAsia="es-ES"/>
        </w:rPr>
        <w:lastRenderedPageBreak/>
        <w:drawing>
          <wp:inline distT="0" distB="0" distL="0" distR="0" wp14:anchorId="3242C4FA" wp14:editId="468B7260">
            <wp:extent cx="3586480" cy="2118360"/>
            <wp:effectExtent l="0" t="0" r="13970" b="1524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DB9DBF6" w14:textId="70917D1B" w:rsidR="00130D23" w:rsidRPr="002D3F75" w:rsidRDefault="00130D23" w:rsidP="00130D23">
      <w:pPr>
        <w:pStyle w:val="Descripcin"/>
        <w:jc w:val="both"/>
        <w:rPr>
          <w:rFonts w:asciiTheme="minorHAnsi" w:hAnsiTheme="minorHAnsi" w:cstheme="minorHAnsi"/>
          <w:color w:val="auto"/>
          <w:sz w:val="22"/>
          <w:szCs w:val="24"/>
        </w:rPr>
      </w:pPr>
      <w:bookmarkStart w:id="92" w:name="_Toc62471894"/>
      <w:bookmarkStart w:id="93" w:name="_Toc82174245"/>
      <w:r w:rsidRPr="002D3F75">
        <w:rPr>
          <w:rFonts w:asciiTheme="minorHAnsi" w:hAnsiTheme="minorHAnsi" w:cstheme="minorHAnsi"/>
          <w:b/>
          <w:color w:val="auto"/>
          <w:sz w:val="22"/>
          <w:szCs w:val="24"/>
        </w:rPr>
        <w:t xml:space="preserve">Gráfica </w:t>
      </w:r>
      <w:r w:rsidRPr="002D3F75">
        <w:rPr>
          <w:rFonts w:asciiTheme="minorHAnsi" w:hAnsiTheme="minorHAnsi" w:cstheme="minorHAnsi"/>
          <w:b/>
          <w:color w:val="auto"/>
          <w:sz w:val="22"/>
          <w:szCs w:val="24"/>
        </w:rPr>
        <w:fldChar w:fldCharType="begin"/>
      </w:r>
      <w:r w:rsidRPr="002D3F75">
        <w:rPr>
          <w:rFonts w:asciiTheme="minorHAnsi" w:hAnsiTheme="minorHAnsi" w:cstheme="minorHAnsi"/>
          <w:b/>
          <w:color w:val="auto"/>
          <w:sz w:val="22"/>
          <w:szCs w:val="24"/>
        </w:rPr>
        <w:instrText xml:space="preserve"> SEQ Gráfica \* ARABIC </w:instrText>
      </w:r>
      <w:r w:rsidRPr="002D3F75">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8</w:t>
      </w:r>
      <w:r w:rsidRPr="002D3F75">
        <w:rPr>
          <w:rFonts w:asciiTheme="minorHAnsi" w:hAnsiTheme="minorHAnsi" w:cstheme="minorHAnsi"/>
          <w:b/>
          <w:color w:val="auto"/>
          <w:sz w:val="22"/>
          <w:szCs w:val="24"/>
        </w:rPr>
        <w:fldChar w:fldCharType="end"/>
      </w:r>
      <w:r w:rsidRPr="002D3F75">
        <w:rPr>
          <w:rFonts w:asciiTheme="minorHAnsi" w:hAnsiTheme="minorHAnsi" w:cstheme="minorHAnsi"/>
          <w:b/>
          <w:color w:val="auto"/>
          <w:sz w:val="22"/>
          <w:szCs w:val="24"/>
        </w:rPr>
        <w:t>.</w:t>
      </w:r>
      <w:r w:rsidRPr="002D3F75">
        <w:rPr>
          <w:rFonts w:asciiTheme="minorHAnsi" w:hAnsiTheme="minorHAnsi" w:cstheme="minorHAnsi"/>
          <w:color w:val="auto"/>
          <w:sz w:val="22"/>
          <w:szCs w:val="24"/>
        </w:rPr>
        <w:t xml:space="preserve"> Prevalencias de parasitación media global, para nematodos y acantocéfalos en ambas regiones de estudio.</w:t>
      </w:r>
      <w:bookmarkEnd w:id="92"/>
      <w:bookmarkEnd w:id="93"/>
    </w:p>
    <w:p w14:paraId="1E383653" w14:textId="77777777" w:rsidR="00130D23" w:rsidRPr="00130D23" w:rsidRDefault="00130D23" w:rsidP="00130D23">
      <w:pPr>
        <w:rPr>
          <w:rFonts w:asciiTheme="minorHAnsi" w:hAnsiTheme="minorHAnsi" w:cstheme="minorHAnsi"/>
          <w:sz w:val="24"/>
          <w:szCs w:val="24"/>
        </w:rPr>
      </w:pPr>
    </w:p>
    <w:p w14:paraId="6D88CC57" w14:textId="77777777" w:rsidR="00130D23" w:rsidRPr="00130D23" w:rsidRDefault="00130D23" w:rsidP="00130D23">
      <w:pPr>
        <w:spacing w:line="360" w:lineRule="auto"/>
        <w:rPr>
          <w:rFonts w:asciiTheme="minorHAnsi" w:hAnsiTheme="minorHAnsi" w:cstheme="minorHAnsi"/>
          <w:b/>
          <w:i/>
          <w:sz w:val="24"/>
          <w:szCs w:val="24"/>
        </w:rPr>
      </w:pPr>
      <w:r w:rsidRPr="00130D23">
        <w:rPr>
          <w:rFonts w:asciiTheme="minorHAnsi" w:hAnsiTheme="minorHAnsi" w:cstheme="minorHAnsi"/>
          <w:sz w:val="24"/>
          <w:szCs w:val="24"/>
        </w:rPr>
        <w:t xml:space="preserve">Considerando, más detalladamente, las prevalencias medias para cada grupo parasitario obtenemos la </w:t>
      </w:r>
      <w:r w:rsidRPr="00130D23">
        <w:rPr>
          <w:rFonts w:asciiTheme="minorHAnsi" w:hAnsiTheme="minorHAnsi" w:cstheme="minorHAnsi"/>
          <w:b/>
          <w:i/>
          <w:sz w:val="24"/>
          <w:szCs w:val="24"/>
        </w:rPr>
        <w:t xml:space="preserve">Tabla </w:t>
      </w:r>
      <w:r w:rsidR="00044A5E">
        <w:rPr>
          <w:rFonts w:asciiTheme="minorHAnsi" w:hAnsiTheme="minorHAnsi" w:cstheme="minorHAnsi"/>
          <w:b/>
          <w:sz w:val="24"/>
          <w:szCs w:val="24"/>
        </w:rPr>
        <w:t>21</w:t>
      </w:r>
      <w:r w:rsidRPr="00130D23">
        <w:rPr>
          <w:rFonts w:asciiTheme="minorHAnsi" w:hAnsiTheme="minorHAnsi" w:cstheme="minorHAnsi"/>
          <w:sz w:val="24"/>
          <w:szCs w:val="24"/>
        </w:rPr>
        <w:t xml:space="preserve"> y su respectiva gráfica </w:t>
      </w:r>
      <w:r w:rsidRPr="00130D23">
        <w:rPr>
          <w:rFonts w:asciiTheme="minorHAnsi" w:hAnsiTheme="minorHAnsi" w:cstheme="minorHAnsi"/>
          <w:b/>
          <w:i/>
          <w:sz w:val="24"/>
          <w:szCs w:val="24"/>
        </w:rPr>
        <w:t>(Gráfica 9).</w:t>
      </w:r>
    </w:p>
    <w:p w14:paraId="34141CAB" w14:textId="77777777" w:rsidR="00130D23" w:rsidRPr="002D3F75" w:rsidRDefault="00130D23" w:rsidP="00130D23">
      <w:pPr>
        <w:spacing w:line="360" w:lineRule="auto"/>
        <w:rPr>
          <w:rFonts w:asciiTheme="minorHAnsi" w:hAnsiTheme="minorHAnsi" w:cstheme="minorHAnsi"/>
          <w:b/>
          <w:i/>
          <w:szCs w:val="24"/>
        </w:rPr>
      </w:pPr>
    </w:p>
    <w:p w14:paraId="029C97BA" w14:textId="68B9FA58" w:rsidR="00130D23" w:rsidRPr="002D3F75" w:rsidRDefault="00130D23" w:rsidP="00130D23">
      <w:pPr>
        <w:pStyle w:val="Descripcin"/>
        <w:jc w:val="both"/>
        <w:rPr>
          <w:rFonts w:asciiTheme="minorHAnsi" w:hAnsiTheme="minorHAnsi" w:cstheme="minorHAnsi"/>
          <w:color w:val="auto"/>
          <w:sz w:val="22"/>
          <w:szCs w:val="24"/>
        </w:rPr>
      </w:pPr>
      <w:bookmarkStart w:id="94" w:name="_Toc62469949"/>
      <w:bookmarkStart w:id="95" w:name="_Toc82174207"/>
      <w:r w:rsidRPr="002D3F75">
        <w:rPr>
          <w:rFonts w:asciiTheme="minorHAnsi" w:hAnsiTheme="minorHAnsi" w:cstheme="minorHAnsi"/>
          <w:b/>
          <w:color w:val="auto"/>
          <w:sz w:val="22"/>
          <w:szCs w:val="24"/>
        </w:rPr>
        <w:t xml:space="preserve">Tabla </w:t>
      </w:r>
      <w:r w:rsidRPr="002D3F75">
        <w:rPr>
          <w:rFonts w:asciiTheme="minorHAnsi" w:hAnsiTheme="minorHAnsi" w:cstheme="minorHAnsi"/>
          <w:b/>
          <w:color w:val="auto"/>
          <w:sz w:val="22"/>
          <w:szCs w:val="24"/>
        </w:rPr>
        <w:fldChar w:fldCharType="begin"/>
      </w:r>
      <w:r w:rsidRPr="002D3F75">
        <w:rPr>
          <w:rFonts w:asciiTheme="minorHAnsi" w:hAnsiTheme="minorHAnsi" w:cstheme="minorHAnsi"/>
          <w:b/>
          <w:color w:val="auto"/>
          <w:sz w:val="22"/>
          <w:szCs w:val="24"/>
        </w:rPr>
        <w:instrText xml:space="preserve"> SEQ Tabla \* ARABIC </w:instrText>
      </w:r>
      <w:r w:rsidRPr="002D3F75">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21</w:t>
      </w:r>
      <w:r w:rsidRPr="002D3F75">
        <w:rPr>
          <w:rFonts w:asciiTheme="minorHAnsi" w:hAnsiTheme="minorHAnsi" w:cstheme="minorHAnsi"/>
          <w:b/>
          <w:color w:val="auto"/>
          <w:sz w:val="22"/>
          <w:szCs w:val="24"/>
        </w:rPr>
        <w:fldChar w:fldCharType="end"/>
      </w:r>
      <w:r w:rsidRPr="002D3F75">
        <w:rPr>
          <w:rFonts w:asciiTheme="minorHAnsi" w:hAnsiTheme="minorHAnsi" w:cstheme="minorHAnsi"/>
          <w:b/>
          <w:color w:val="auto"/>
          <w:sz w:val="22"/>
          <w:szCs w:val="24"/>
        </w:rPr>
        <w:t>.</w:t>
      </w:r>
      <w:r w:rsidRPr="002D3F75">
        <w:rPr>
          <w:rFonts w:asciiTheme="minorHAnsi" w:hAnsiTheme="minorHAnsi" w:cstheme="minorHAnsi"/>
          <w:color w:val="auto"/>
          <w:sz w:val="22"/>
          <w:szCs w:val="24"/>
        </w:rPr>
        <w:t xml:space="preserve"> Prevalencia media y error estándar por especie parasita en ambas regiones de estudio.</w:t>
      </w:r>
      <w:bookmarkEnd w:id="94"/>
      <w:bookmarkEnd w:id="95"/>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530"/>
        <w:gridCol w:w="2090"/>
        <w:gridCol w:w="1522"/>
        <w:gridCol w:w="1614"/>
        <w:gridCol w:w="1249"/>
      </w:tblGrid>
      <w:tr w:rsidR="00044A5E" w:rsidRPr="00044A5E" w14:paraId="78CC62D2" w14:textId="77777777" w:rsidTr="00044A5E">
        <w:tc>
          <w:tcPr>
            <w:tcW w:w="674" w:type="dxa"/>
          </w:tcPr>
          <w:p w14:paraId="4C75789C" w14:textId="77777777" w:rsidR="00130D23" w:rsidRPr="00044A5E" w:rsidRDefault="00130D23" w:rsidP="002D3F75">
            <w:pPr>
              <w:rPr>
                <w:rFonts w:asciiTheme="minorHAnsi" w:hAnsiTheme="minorHAnsi" w:cstheme="minorHAnsi"/>
                <w:sz w:val="24"/>
                <w:szCs w:val="24"/>
              </w:rPr>
            </w:pPr>
          </w:p>
        </w:tc>
        <w:tc>
          <w:tcPr>
            <w:tcW w:w="1544" w:type="dxa"/>
          </w:tcPr>
          <w:p w14:paraId="51A0E1CC" w14:textId="77777777" w:rsidR="00130D23" w:rsidRPr="00044A5E" w:rsidRDefault="00130D23" w:rsidP="002D3F75">
            <w:pPr>
              <w:jc w:val="center"/>
              <w:rPr>
                <w:rFonts w:asciiTheme="minorHAnsi" w:hAnsiTheme="minorHAnsi" w:cstheme="minorHAnsi"/>
                <w:b/>
                <w:sz w:val="24"/>
                <w:szCs w:val="24"/>
              </w:rPr>
            </w:pPr>
            <w:proofErr w:type="spellStart"/>
            <w:r w:rsidRPr="00044A5E">
              <w:rPr>
                <w:rFonts w:asciiTheme="minorHAnsi" w:hAnsiTheme="minorHAnsi" w:cstheme="minorHAnsi"/>
                <w:b/>
                <w:sz w:val="24"/>
                <w:szCs w:val="24"/>
              </w:rPr>
              <w:t>Prev</w:t>
            </w:r>
            <w:proofErr w:type="spellEnd"/>
            <w:r w:rsidRPr="00044A5E">
              <w:rPr>
                <w:rFonts w:asciiTheme="minorHAnsi" w:hAnsiTheme="minorHAnsi" w:cstheme="minorHAnsi"/>
                <w:b/>
                <w:sz w:val="24"/>
                <w:szCs w:val="24"/>
              </w:rPr>
              <w:t xml:space="preserve">. </w:t>
            </w:r>
            <w:r w:rsidRPr="00277A62">
              <w:rPr>
                <w:rFonts w:asciiTheme="minorHAnsi" w:hAnsiTheme="minorHAnsi" w:cstheme="minorHAnsi"/>
                <w:b/>
                <w:i/>
                <w:iCs/>
                <w:sz w:val="24"/>
                <w:szCs w:val="24"/>
              </w:rPr>
              <w:t>Anisakis</w:t>
            </w:r>
            <w:r w:rsidRPr="00044A5E">
              <w:rPr>
                <w:rFonts w:asciiTheme="minorHAnsi" w:hAnsiTheme="minorHAnsi" w:cstheme="minorHAnsi"/>
                <w:b/>
                <w:sz w:val="24"/>
                <w:szCs w:val="24"/>
              </w:rPr>
              <w:t xml:space="preserve"> </w:t>
            </w:r>
            <w:proofErr w:type="spellStart"/>
            <w:r w:rsidRPr="00044A5E">
              <w:rPr>
                <w:rFonts w:asciiTheme="minorHAnsi" w:hAnsiTheme="minorHAnsi" w:cstheme="minorHAnsi"/>
                <w:b/>
                <w:sz w:val="24"/>
                <w:szCs w:val="24"/>
              </w:rPr>
              <w:t>sp</w:t>
            </w:r>
            <w:proofErr w:type="spellEnd"/>
            <w:r w:rsidRPr="00044A5E">
              <w:rPr>
                <w:rFonts w:asciiTheme="minorHAnsi" w:hAnsiTheme="minorHAnsi" w:cstheme="minorHAnsi"/>
                <w:b/>
                <w:sz w:val="24"/>
                <w:szCs w:val="24"/>
              </w:rPr>
              <w:t xml:space="preserve">. </w:t>
            </w:r>
          </w:p>
          <w:p w14:paraId="240339E2" w14:textId="77777777" w:rsidR="00130D23" w:rsidRPr="00044A5E" w:rsidRDefault="00130D23" w:rsidP="002D3F75">
            <w:pPr>
              <w:jc w:val="center"/>
              <w:rPr>
                <w:rFonts w:asciiTheme="minorHAnsi" w:hAnsiTheme="minorHAnsi" w:cstheme="minorHAnsi"/>
                <w:b/>
                <w:sz w:val="24"/>
                <w:szCs w:val="24"/>
              </w:rPr>
            </w:pPr>
            <w:r w:rsidRPr="00044A5E">
              <w:rPr>
                <w:rFonts w:asciiTheme="minorHAnsi" w:hAnsiTheme="minorHAnsi" w:cstheme="minorHAnsi"/>
                <w:b/>
                <w:sz w:val="24"/>
                <w:szCs w:val="24"/>
              </w:rPr>
              <w:t xml:space="preserve">(media + </w:t>
            </w:r>
            <w:proofErr w:type="spellStart"/>
            <w:r w:rsidRPr="00044A5E">
              <w:rPr>
                <w:rFonts w:asciiTheme="minorHAnsi" w:hAnsiTheme="minorHAnsi" w:cstheme="minorHAnsi"/>
                <w:b/>
                <w:sz w:val="24"/>
                <w:szCs w:val="24"/>
              </w:rPr>
              <w:t>e.e</w:t>
            </w:r>
            <w:proofErr w:type="spellEnd"/>
            <w:r w:rsidRPr="00044A5E">
              <w:rPr>
                <w:rFonts w:asciiTheme="minorHAnsi" w:hAnsiTheme="minorHAnsi" w:cstheme="minorHAnsi"/>
                <w:b/>
                <w:sz w:val="24"/>
                <w:szCs w:val="24"/>
              </w:rPr>
              <w:t>)</w:t>
            </w:r>
          </w:p>
        </w:tc>
        <w:tc>
          <w:tcPr>
            <w:tcW w:w="2093" w:type="dxa"/>
          </w:tcPr>
          <w:p w14:paraId="2AD066B9" w14:textId="77777777" w:rsidR="00130D23" w:rsidRPr="00044A5E" w:rsidRDefault="00130D23" w:rsidP="002D3F75">
            <w:pPr>
              <w:jc w:val="center"/>
              <w:rPr>
                <w:rFonts w:asciiTheme="minorHAnsi" w:hAnsiTheme="minorHAnsi" w:cstheme="minorHAnsi"/>
                <w:b/>
                <w:sz w:val="24"/>
                <w:szCs w:val="24"/>
                <w:lang w:val="en-US"/>
              </w:rPr>
            </w:pPr>
            <w:r w:rsidRPr="00044A5E">
              <w:rPr>
                <w:rFonts w:asciiTheme="minorHAnsi" w:hAnsiTheme="minorHAnsi" w:cstheme="minorHAnsi"/>
                <w:b/>
                <w:sz w:val="24"/>
                <w:szCs w:val="24"/>
                <w:lang w:val="en-US"/>
              </w:rPr>
              <w:t xml:space="preserve">Prev. </w:t>
            </w:r>
            <w:proofErr w:type="spellStart"/>
            <w:r w:rsidRPr="00277A62">
              <w:rPr>
                <w:rFonts w:asciiTheme="minorHAnsi" w:hAnsiTheme="minorHAnsi" w:cstheme="minorHAnsi"/>
                <w:b/>
                <w:i/>
                <w:iCs/>
                <w:sz w:val="24"/>
                <w:szCs w:val="24"/>
                <w:lang w:val="en-US"/>
              </w:rPr>
              <w:t>Hysterothylacium</w:t>
            </w:r>
            <w:proofErr w:type="spellEnd"/>
            <w:r w:rsidRPr="00044A5E">
              <w:rPr>
                <w:rFonts w:asciiTheme="minorHAnsi" w:hAnsiTheme="minorHAnsi" w:cstheme="minorHAnsi"/>
                <w:b/>
                <w:sz w:val="24"/>
                <w:szCs w:val="24"/>
                <w:lang w:val="en-US"/>
              </w:rPr>
              <w:t xml:space="preserve"> sp. (media + </w:t>
            </w:r>
            <w:proofErr w:type="spellStart"/>
            <w:r w:rsidRPr="00044A5E">
              <w:rPr>
                <w:rFonts w:asciiTheme="minorHAnsi" w:hAnsiTheme="minorHAnsi" w:cstheme="minorHAnsi"/>
                <w:b/>
                <w:sz w:val="24"/>
                <w:szCs w:val="24"/>
                <w:lang w:val="en-US"/>
              </w:rPr>
              <w:t>e.e</w:t>
            </w:r>
            <w:proofErr w:type="spellEnd"/>
            <w:r w:rsidRPr="00044A5E">
              <w:rPr>
                <w:rFonts w:asciiTheme="minorHAnsi" w:hAnsiTheme="minorHAnsi" w:cstheme="minorHAnsi"/>
                <w:b/>
                <w:sz w:val="24"/>
                <w:szCs w:val="24"/>
                <w:lang w:val="en-US"/>
              </w:rPr>
              <w:t>)</w:t>
            </w:r>
          </w:p>
        </w:tc>
        <w:tc>
          <w:tcPr>
            <w:tcW w:w="1529" w:type="dxa"/>
          </w:tcPr>
          <w:p w14:paraId="180195F6" w14:textId="6A7AECD5" w:rsidR="00130D23" w:rsidRPr="00044A5E" w:rsidRDefault="00130D23" w:rsidP="002D3F75">
            <w:pPr>
              <w:jc w:val="center"/>
              <w:rPr>
                <w:rFonts w:asciiTheme="minorHAnsi" w:hAnsiTheme="minorHAnsi" w:cstheme="minorHAnsi"/>
                <w:b/>
                <w:sz w:val="24"/>
                <w:szCs w:val="24"/>
              </w:rPr>
            </w:pPr>
            <w:proofErr w:type="spellStart"/>
            <w:r w:rsidRPr="00044A5E">
              <w:rPr>
                <w:rFonts w:asciiTheme="minorHAnsi" w:hAnsiTheme="minorHAnsi" w:cstheme="minorHAnsi"/>
                <w:b/>
                <w:sz w:val="24"/>
                <w:szCs w:val="24"/>
              </w:rPr>
              <w:t>Prev</w:t>
            </w:r>
            <w:proofErr w:type="spellEnd"/>
            <w:r w:rsidRPr="00044A5E">
              <w:rPr>
                <w:rFonts w:asciiTheme="minorHAnsi" w:hAnsiTheme="minorHAnsi" w:cstheme="minorHAnsi"/>
                <w:b/>
                <w:sz w:val="24"/>
                <w:szCs w:val="24"/>
              </w:rPr>
              <w:t xml:space="preserve">. </w:t>
            </w:r>
            <w:proofErr w:type="spellStart"/>
            <w:r w:rsidRPr="00277A62">
              <w:rPr>
                <w:rFonts w:asciiTheme="minorHAnsi" w:hAnsiTheme="minorHAnsi" w:cstheme="minorHAnsi"/>
                <w:b/>
                <w:i/>
                <w:iCs/>
                <w:sz w:val="24"/>
                <w:szCs w:val="24"/>
              </w:rPr>
              <w:t>Cucullanus</w:t>
            </w:r>
            <w:proofErr w:type="spellEnd"/>
            <w:r w:rsidR="00277A62">
              <w:rPr>
                <w:rFonts w:asciiTheme="minorHAnsi" w:hAnsiTheme="minorHAnsi" w:cstheme="minorHAnsi"/>
                <w:b/>
                <w:i/>
                <w:iCs/>
                <w:sz w:val="24"/>
                <w:szCs w:val="24"/>
              </w:rPr>
              <w:t xml:space="preserve"> </w:t>
            </w:r>
            <w:proofErr w:type="spellStart"/>
            <w:r w:rsidRPr="00277A62">
              <w:rPr>
                <w:rFonts w:asciiTheme="minorHAnsi" w:hAnsiTheme="minorHAnsi" w:cstheme="minorHAnsi"/>
                <w:b/>
                <w:i/>
                <w:iCs/>
                <w:sz w:val="24"/>
                <w:szCs w:val="24"/>
              </w:rPr>
              <w:t>sp</w:t>
            </w:r>
            <w:proofErr w:type="spellEnd"/>
            <w:r w:rsidRPr="00044A5E">
              <w:rPr>
                <w:rFonts w:asciiTheme="minorHAnsi" w:hAnsiTheme="minorHAnsi" w:cstheme="minorHAnsi"/>
                <w:b/>
                <w:sz w:val="24"/>
                <w:szCs w:val="24"/>
              </w:rPr>
              <w:t xml:space="preserve">.  (media + </w:t>
            </w:r>
            <w:proofErr w:type="spellStart"/>
            <w:r w:rsidRPr="00044A5E">
              <w:rPr>
                <w:rFonts w:asciiTheme="minorHAnsi" w:hAnsiTheme="minorHAnsi" w:cstheme="minorHAnsi"/>
                <w:b/>
                <w:sz w:val="24"/>
                <w:szCs w:val="24"/>
              </w:rPr>
              <w:t>e.e</w:t>
            </w:r>
            <w:proofErr w:type="spellEnd"/>
            <w:r w:rsidRPr="00044A5E">
              <w:rPr>
                <w:rFonts w:asciiTheme="minorHAnsi" w:hAnsiTheme="minorHAnsi" w:cstheme="minorHAnsi"/>
                <w:b/>
                <w:sz w:val="24"/>
                <w:szCs w:val="24"/>
              </w:rPr>
              <w:t>)</w:t>
            </w:r>
          </w:p>
        </w:tc>
        <w:tc>
          <w:tcPr>
            <w:tcW w:w="1621" w:type="dxa"/>
          </w:tcPr>
          <w:p w14:paraId="0FE2AE2D" w14:textId="1F8FCB67" w:rsidR="00130D23" w:rsidRPr="00044A5E" w:rsidRDefault="00130D23" w:rsidP="002D3F75">
            <w:pPr>
              <w:jc w:val="center"/>
              <w:rPr>
                <w:rFonts w:asciiTheme="minorHAnsi" w:hAnsiTheme="minorHAnsi" w:cstheme="minorHAnsi"/>
                <w:b/>
                <w:sz w:val="24"/>
                <w:szCs w:val="24"/>
              </w:rPr>
            </w:pPr>
            <w:proofErr w:type="spellStart"/>
            <w:r w:rsidRPr="00044A5E">
              <w:rPr>
                <w:rFonts w:asciiTheme="minorHAnsi" w:hAnsiTheme="minorHAnsi" w:cstheme="minorHAnsi"/>
                <w:b/>
                <w:sz w:val="24"/>
                <w:szCs w:val="24"/>
              </w:rPr>
              <w:t>Prev</w:t>
            </w:r>
            <w:proofErr w:type="spellEnd"/>
            <w:r w:rsidRPr="00044A5E">
              <w:rPr>
                <w:rFonts w:asciiTheme="minorHAnsi" w:hAnsiTheme="minorHAnsi" w:cstheme="minorHAnsi"/>
                <w:b/>
                <w:sz w:val="24"/>
                <w:szCs w:val="24"/>
              </w:rPr>
              <w:t xml:space="preserve">. </w:t>
            </w:r>
            <w:proofErr w:type="spellStart"/>
            <w:r w:rsidRPr="00277A62">
              <w:rPr>
                <w:rFonts w:asciiTheme="minorHAnsi" w:hAnsiTheme="minorHAnsi" w:cstheme="minorHAnsi"/>
                <w:b/>
                <w:i/>
                <w:iCs/>
                <w:sz w:val="24"/>
                <w:szCs w:val="24"/>
              </w:rPr>
              <w:t>Phillometra</w:t>
            </w:r>
            <w:proofErr w:type="spellEnd"/>
            <w:r w:rsidR="00277A62">
              <w:rPr>
                <w:rFonts w:asciiTheme="minorHAnsi" w:hAnsiTheme="minorHAnsi" w:cstheme="minorHAnsi"/>
                <w:b/>
                <w:i/>
                <w:iCs/>
                <w:sz w:val="24"/>
                <w:szCs w:val="24"/>
              </w:rPr>
              <w:t xml:space="preserve"> </w:t>
            </w:r>
            <w:proofErr w:type="spellStart"/>
            <w:r w:rsidRPr="00277A62">
              <w:rPr>
                <w:rFonts w:asciiTheme="minorHAnsi" w:hAnsiTheme="minorHAnsi" w:cstheme="minorHAnsi"/>
                <w:b/>
                <w:i/>
                <w:iCs/>
                <w:sz w:val="24"/>
                <w:szCs w:val="24"/>
              </w:rPr>
              <w:t>sp</w:t>
            </w:r>
            <w:proofErr w:type="spellEnd"/>
            <w:r w:rsidRPr="00044A5E">
              <w:rPr>
                <w:rFonts w:asciiTheme="minorHAnsi" w:hAnsiTheme="minorHAnsi" w:cstheme="minorHAnsi"/>
                <w:b/>
                <w:sz w:val="24"/>
                <w:szCs w:val="24"/>
              </w:rPr>
              <w:t xml:space="preserve">. (media + </w:t>
            </w:r>
            <w:proofErr w:type="spellStart"/>
            <w:r w:rsidRPr="00044A5E">
              <w:rPr>
                <w:rFonts w:asciiTheme="minorHAnsi" w:hAnsiTheme="minorHAnsi" w:cstheme="minorHAnsi"/>
                <w:b/>
                <w:sz w:val="24"/>
                <w:szCs w:val="24"/>
              </w:rPr>
              <w:t>e.e</w:t>
            </w:r>
            <w:proofErr w:type="spellEnd"/>
            <w:r w:rsidRPr="00044A5E">
              <w:rPr>
                <w:rFonts w:asciiTheme="minorHAnsi" w:hAnsiTheme="minorHAnsi" w:cstheme="minorHAnsi"/>
                <w:b/>
                <w:sz w:val="24"/>
                <w:szCs w:val="24"/>
              </w:rPr>
              <w:t>)</w:t>
            </w:r>
          </w:p>
        </w:tc>
        <w:tc>
          <w:tcPr>
            <w:tcW w:w="1259" w:type="dxa"/>
          </w:tcPr>
          <w:p w14:paraId="0640A37B" w14:textId="77777777" w:rsidR="00130D23" w:rsidRPr="00044A5E" w:rsidRDefault="00130D23" w:rsidP="002D3F75">
            <w:pPr>
              <w:jc w:val="center"/>
              <w:rPr>
                <w:rFonts w:asciiTheme="minorHAnsi" w:hAnsiTheme="minorHAnsi" w:cstheme="minorHAnsi"/>
                <w:b/>
                <w:sz w:val="24"/>
                <w:szCs w:val="24"/>
              </w:rPr>
            </w:pPr>
            <w:proofErr w:type="spellStart"/>
            <w:r w:rsidRPr="00044A5E">
              <w:rPr>
                <w:rFonts w:asciiTheme="minorHAnsi" w:hAnsiTheme="minorHAnsi" w:cstheme="minorHAnsi"/>
                <w:b/>
                <w:sz w:val="24"/>
                <w:szCs w:val="24"/>
              </w:rPr>
              <w:t>Prev</w:t>
            </w:r>
            <w:proofErr w:type="spellEnd"/>
            <w:r w:rsidRPr="00044A5E">
              <w:rPr>
                <w:rFonts w:asciiTheme="minorHAnsi" w:hAnsiTheme="minorHAnsi" w:cstheme="minorHAnsi"/>
                <w:b/>
                <w:sz w:val="24"/>
                <w:szCs w:val="24"/>
              </w:rPr>
              <w:t xml:space="preserve">. NI (media + </w:t>
            </w:r>
            <w:proofErr w:type="spellStart"/>
            <w:r w:rsidRPr="00044A5E">
              <w:rPr>
                <w:rFonts w:asciiTheme="minorHAnsi" w:hAnsiTheme="minorHAnsi" w:cstheme="minorHAnsi"/>
                <w:b/>
                <w:sz w:val="24"/>
                <w:szCs w:val="24"/>
              </w:rPr>
              <w:t>e.e</w:t>
            </w:r>
            <w:proofErr w:type="spellEnd"/>
            <w:r w:rsidRPr="00044A5E">
              <w:rPr>
                <w:rFonts w:asciiTheme="minorHAnsi" w:hAnsiTheme="minorHAnsi" w:cstheme="minorHAnsi"/>
                <w:b/>
                <w:sz w:val="24"/>
                <w:szCs w:val="24"/>
              </w:rPr>
              <w:t>.)</w:t>
            </w:r>
          </w:p>
        </w:tc>
      </w:tr>
      <w:tr w:rsidR="00044A5E" w:rsidRPr="00044A5E" w14:paraId="199C2B2A" w14:textId="77777777" w:rsidTr="00044A5E">
        <w:tc>
          <w:tcPr>
            <w:tcW w:w="674" w:type="dxa"/>
          </w:tcPr>
          <w:p w14:paraId="53F81AE2" w14:textId="77777777" w:rsidR="00130D23" w:rsidRPr="00044A5E" w:rsidRDefault="00130D23" w:rsidP="002D3F75">
            <w:pPr>
              <w:jc w:val="center"/>
              <w:rPr>
                <w:rFonts w:asciiTheme="minorHAnsi" w:hAnsiTheme="minorHAnsi" w:cstheme="minorHAnsi"/>
                <w:b/>
                <w:sz w:val="24"/>
                <w:szCs w:val="24"/>
              </w:rPr>
            </w:pPr>
            <w:r w:rsidRPr="00044A5E">
              <w:rPr>
                <w:rFonts w:asciiTheme="minorHAnsi" w:hAnsiTheme="minorHAnsi" w:cstheme="minorHAnsi"/>
                <w:b/>
                <w:sz w:val="24"/>
                <w:szCs w:val="24"/>
              </w:rPr>
              <w:t>CV_F</w:t>
            </w:r>
          </w:p>
        </w:tc>
        <w:tc>
          <w:tcPr>
            <w:tcW w:w="1544" w:type="dxa"/>
          </w:tcPr>
          <w:p w14:paraId="702C2F08"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3 ± 1,5</w:t>
            </w:r>
          </w:p>
        </w:tc>
        <w:tc>
          <w:tcPr>
            <w:tcW w:w="2093" w:type="dxa"/>
          </w:tcPr>
          <w:p w14:paraId="6A154B6D"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4,4 ± 1,8</w:t>
            </w:r>
          </w:p>
        </w:tc>
        <w:tc>
          <w:tcPr>
            <w:tcW w:w="1529" w:type="dxa"/>
          </w:tcPr>
          <w:p w14:paraId="4DFB88D0"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1,5 ± 1</w:t>
            </w:r>
          </w:p>
        </w:tc>
        <w:tc>
          <w:tcPr>
            <w:tcW w:w="1621" w:type="dxa"/>
          </w:tcPr>
          <w:p w14:paraId="45BC62D6"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0</w:t>
            </w:r>
          </w:p>
        </w:tc>
        <w:tc>
          <w:tcPr>
            <w:tcW w:w="1259" w:type="dxa"/>
          </w:tcPr>
          <w:p w14:paraId="67288C53"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5,2 ± 1,9</w:t>
            </w:r>
          </w:p>
        </w:tc>
      </w:tr>
      <w:tr w:rsidR="00044A5E" w:rsidRPr="00044A5E" w14:paraId="0BB248F0" w14:textId="77777777" w:rsidTr="00044A5E">
        <w:tc>
          <w:tcPr>
            <w:tcW w:w="674" w:type="dxa"/>
          </w:tcPr>
          <w:p w14:paraId="1730AA06" w14:textId="77777777" w:rsidR="00130D23" w:rsidRPr="00044A5E" w:rsidRDefault="00130D23" w:rsidP="002D3F75">
            <w:pPr>
              <w:jc w:val="center"/>
              <w:rPr>
                <w:rFonts w:asciiTheme="minorHAnsi" w:hAnsiTheme="minorHAnsi" w:cstheme="minorHAnsi"/>
                <w:b/>
                <w:sz w:val="24"/>
                <w:szCs w:val="24"/>
              </w:rPr>
            </w:pPr>
            <w:r w:rsidRPr="00044A5E">
              <w:rPr>
                <w:rFonts w:asciiTheme="minorHAnsi" w:hAnsiTheme="minorHAnsi" w:cstheme="minorHAnsi"/>
                <w:b/>
                <w:sz w:val="24"/>
                <w:szCs w:val="24"/>
              </w:rPr>
              <w:t>IC_F</w:t>
            </w:r>
          </w:p>
        </w:tc>
        <w:tc>
          <w:tcPr>
            <w:tcW w:w="1544" w:type="dxa"/>
          </w:tcPr>
          <w:p w14:paraId="40F771C2"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 xml:space="preserve">0 </w:t>
            </w:r>
          </w:p>
        </w:tc>
        <w:tc>
          <w:tcPr>
            <w:tcW w:w="2093" w:type="dxa"/>
          </w:tcPr>
          <w:p w14:paraId="6FD4078D"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0</w:t>
            </w:r>
          </w:p>
        </w:tc>
        <w:tc>
          <w:tcPr>
            <w:tcW w:w="1529" w:type="dxa"/>
          </w:tcPr>
          <w:p w14:paraId="34329187"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0</w:t>
            </w:r>
          </w:p>
        </w:tc>
        <w:tc>
          <w:tcPr>
            <w:tcW w:w="1621" w:type="dxa"/>
          </w:tcPr>
          <w:p w14:paraId="1305B1B3"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1 ± 1</w:t>
            </w:r>
          </w:p>
        </w:tc>
        <w:tc>
          <w:tcPr>
            <w:tcW w:w="1259" w:type="dxa"/>
          </w:tcPr>
          <w:p w14:paraId="5C7EE8B5" w14:textId="77777777" w:rsidR="00130D23" w:rsidRPr="00044A5E" w:rsidRDefault="00130D23" w:rsidP="002D3F75">
            <w:pPr>
              <w:rPr>
                <w:rFonts w:asciiTheme="minorHAnsi" w:hAnsiTheme="minorHAnsi" w:cstheme="minorHAnsi"/>
                <w:sz w:val="24"/>
                <w:szCs w:val="24"/>
              </w:rPr>
            </w:pPr>
            <w:r w:rsidRPr="00044A5E">
              <w:rPr>
                <w:rFonts w:asciiTheme="minorHAnsi" w:hAnsiTheme="minorHAnsi" w:cstheme="minorHAnsi"/>
                <w:sz w:val="24"/>
                <w:szCs w:val="24"/>
              </w:rPr>
              <w:t>0</w:t>
            </w:r>
          </w:p>
        </w:tc>
      </w:tr>
    </w:tbl>
    <w:p w14:paraId="51A4E937" w14:textId="77777777" w:rsidR="00130D23" w:rsidRPr="00130D23" w:rsidRDefault="00130D23" w:rsidP="00130D23">
      <w:pPr>
        <w:rPr>
          <w:rFonts w:asciiTheme="minorHAnsi" w:hAnsiTheme="minorHAnsi" w:cstheme="minorHAnsi"/>
          <w:sz w:val="24"/>
          <w:szCs w:val="24"/>
        </w:rPr>
      </w:pPr>
      <w:r w:rsidRPr="00130D23">
        <w:rPr>
          <w:rFonts w:asciiTheme="minorHAnsi" w:hAnsiTheme="minorHAnsi" w:cstheme="minorHAnsi"/>
          <w:sz w:val="24"/>
          <w:szCs w:val="24"/>
        </w:rPr>
        <w:t xml:space="preserve">* CV_F: Comunidad Valenciana fuera; IC_F: Islas Canarias fuera; </w:t>
      </w:r>
      <w:proofErr w:type="spellStart"/>
      <w:r w:rsidRPr="00130D23">
        <w:rPr>
          <w:rFonts w:asciiTheme="minorHAnsi" w:hAnsiTheme="minorHAnsi" w:cstheme="minorHAnsi"/>
          <w:sz w:val="24"/>
          <w:szCs w:val="24"/>
        </w:rPr>
        <w:t>Prev</w:t>
      </w:r>
      <w:proofErr w:type="spellEnd"/>
      <w:r w:rsidRPr="00130D23">
        <w:rPr>
          <w:rFonts w:asciiTheme="minorHAnsi" w:hAnsiTheme="minorHAnsi" w:cstheme="minorHAnsi"/>
          <w:sz w:val="24"/>
          <w:szCs w:val="24"/>
        </w:rPr>
        <w:t xml:space="preserve">.: prevalencia; Prev.NI: prevalencia no identificados; </w:t>
      </w:r>
      <w:proofErr w:type="spellStart"/>
      <w:r w:rsidRPr="00130D23">
        <w:rPr>
          <w:rFonts w:asciiTheme="minorHAnsi" w:hAnsiTheme="minorHAnsi" w:cstheme="minorHAnsi"/>
          <w:sz w:val="24"/>
          <w:szCs w:val="24"/>
        </w:rPr>
        <w:t>e.e</w:t>
      </w:r>
      <w:proofErr w:type="spellEnd"/>
      <w:r w:rsidRPr="00130D23">
        <w:rPr>
          <w:rFonts w:asciiTheme="minorHAnsi" w:hAnsiTheme="minorHAnsi" w:cstheme="minorHAnsi"/>
          <w:sz w:val="24"/>
          <w:szCs w:val="24"/>
        </w:rPr>
        <w:t>: error estándar.</w:t>
      </w:r>
    </w:p>
    <w:p w14:paraId="3E93CE81" w14:textId="77777777" w:rsidR="00130D23" w:rsidRPr="00130D23" w:rsidRDefault="00130D23" w:rsidP="00130D23">
      <w:pPr>
        <w:spacing w:line="360" w:lineRule="auto"/>
        <w:jc w:val="both"/>
        <w:rPr>
          <w:rFonts w:asciiTheme="minorHAnsi" w:hAnsiTheme="minorHAnsi" w:cstheme="minorHAnsi"/>
          <w:sz w:val="24"/>
          <w:szCs w:val="24"/>
        </w:rPr>
      </w:pPr>
    </w:p>
    <w:p w14:paraId="4765F771" w14:textId="77777777" w:rsidR="00130D23" w:rsidRPr="00130D23" w:rsidRDefault="00130D23" w:rsidP="00130D23">
      <w:pPr>
        <w:spacing w:line="360" w:lineRule="auto"/>
        <w:jc w:val="both"/>
        <w:rPr>
          <w:rFonts w:asciiTheme="minorHAnsi" w:hAnsiTheme="minorHAnsi" w:cstheme="minorHAnsi"/>
          <w:sz w:val="24"/>
          <w:szCs w:val="24"/>
        </w:rPr>
      </w:pPr>
      <w:r w:rsidRPr="00130D23">
        <w:rPr>
          <w:rFonts w:asciiTheme="minorHAnsi" w:hAnsiTheme="minorHAnsi" w:cstheme="minorHAnsi"/>
          <w:sz w:val="24"/>
          <w:szCs w:val="24"/>
        </w:rPr>
        <w:t xml:space="preserve">Como se observa en la </w:t>
      </w:r>
      <w:r w:rsidRPr="00130D23">
        <w:rPr>
          <w:rFonts w:asciiTheme="minorHAnsi" w:hAnsiTheme="minorHAnsi" w:cstheme="minorHAnsi"/>
          <w:b/>
          <w:i/>
          <w:sz w:val="24"/>
          <w:szCs w:val="24"/>
        </w:rPr>
        <w:t xml:space="preserve">Gráfica 9 </w:t>
      </w:r>
      <w:r w:rsidRPr="00130D23">
        <w:rPr>
          <w:rFonts w:asciiTheme="minorHAnsi" w:hAnsiTheme="minorHAnsi" w:cstheme="minorHAnsi"/>
          <w:sz w:val="24"/>
          <w:szCs w:val="24"/>
        </w:rPr>
        <w:t xml:space="preserve">existe una mayor prevalencia de los parásitos pertenecientes a la familia </w:t>
      </w:r>
      <w:proofErr w:type="spellStart"/>
      <w:r w:rsidRPr="00130D23">
        <w:rPr>
          <w:rFonts w:asciiTheme="minorHAnsi" w:hAnsiTheme="minorHAnsi" w:cstheme="minorHAnsi"/>
          <w:sz w:val="24"/>
          <w:szCs w:val="24"/>
        </w:rPr>
        <w:t>Anisakidae</w:t>
      </w:r>
      <w:proofErr w:type="spellEnd"/>
      <w:r w:rsidRPr="00130D23">
        <w:rPr>
          <w:rFonts w:asciiTheme="minorHAnsi" w:hAnsiTheme="minorHAnsi" w:cstheme="minorHAnsi"/>
          <w:sz w:val="24"/>
          <w:szCs w:val="24"/>
        </w:rPr>
        <w:t xml:space="preserve"> (Anisakis </w:t>
      </w:r>
      <w:proofErr w:type="spellStart"/>
      <w:r w:rsidRPr="00130D23">
        <w:rPr>
          <w:rFonts w:asciiTheme="minorHAnsi" w:hAnsiTheme="minorHAnsi" w:cstheme="minorHAnsi"/>
          <w:sz w:val="24"/>
          <w:szCs w:val="24"/>
        </w:rPr>
        <w:t>sp</w:t>
      </w:r>
      <w:proofErr w:type="spellEnd"/>
      <w:r w:rsidRPr="00130D23">
        <w:rPr>
          <w:rFonts w:asciiTheme="minorHAnsi" w:hAnsiTheme="minorHAnsi" w:cstheme="minorHAnsi"/>
          <w:sz w:val="24"/>
          <w:szCs w:val="24"/>
        </w:rPr>
        <w:t xml:space="preserve">., </w:t>
      </w:r>
      <w:proofErr w:type="spellStart"/>
      <w:r w:rsidRPr="00130D23">
        <w:rPr>
          <w:rFonts w:asciiTheme="minorHAnsi" w:hAnsiTheme="minorHAnsi" w:cstheme="minorHAnsi"/>
          <w:sz w:val="24"/>
          <w:szCs w:val="24"/>
        </w:rPr>
        <w:t>Hysterothylacium</w:t>
      </w:r>
      <w:proofErr w:type="spellEnd"/>
      <w:r w:rsidRPr="00130D23">
        <w:rPr>
          <w:rFonts w:asciiTheme="minorHAnsi" w:hAnsiTheme="minorHAnsi" w:cstheme="minorHAnsi"/>
          <w:sz w:val="24"/>
          <w:szCs w:val="24"/>
        </w:rPr>
        <w:t xml:space="preserve"> </w:t>
      </w:r>
      <w:proofErr w:type="spellStart"/>
      <w:r w:rsidRPr="00130D23">
        <w:rPr>
          <w:rFonts w:asciiTheme="minorHAnsi" w:hAnsiTheme="minorHAnsi" w:cstheme="minorHAnsi"/>
          <w:sz w:val="24"/>
          <w:szCs w:val="24"/>
        </w:rPr>
        <w:t>sp</w:t>
      </w:r>
      <w:proofErr w:type="spellEnd"/>
      <w:r w:rsidRPr="00130D23">
        <w:rPr>
          <w:rFonts w:asciiTheme="minorHAnsi" w:hAnsiTheme="minorHAnsi" w:cstheme="minorHAnsi"/>
          <w:sz w:val="24"/>
          <w:szCs w:val="24"/>
        </w:rPr>
        <w:t>.). En algunos parásitos la identificación morfológica no ha sido posible, por lo que se requerirían técnicas de identificación específicas. Se han contabilizado de igual modo y su prevalencia en la gráfica aparece indicada como “</w:t>
      </w:r>
      <w:proofErr w:type="spellStart"/>
      <w:r w:rsidRPr="00130D23">
        <w:rPr>
          <w:rFonts w:asciiTheme="minorHAnsi" w:hAnsiTheme="minorHAnsi" w:cstheme="minorHAnsi"/>
          <w:sz w:val="24"/>
          <w:szCs w:val="24"/>
        </w:rPr>
        <w:t>Prev</w:t>
      </w:r>
      <w:proofErr w:type="spellEnd"/>
      <w:r w:rsidRPr="00130D23">
        <w:rPr>
          <w:rFonts w:asciiTheme="minorHAnsi" w:hAnsiTheme="minorHAnsi" w:cstheme="minorHAnsi"/>
          <w:sz w:val="24"/>
          <w:szCs w:val="24"/>
        </w:rPr>
        <w:t>. NI”.</w:t>
      </w:r>
    </w:p>
    <w:p w14:paraId="2DD275F4" w14:textId="77777777" w:rsidR="00130D23" w:rsidRPr="00130D23" w:rsidRDefault="00130D23" w:rsidP="00130D23">
      <w:pPr>
        <w:jc w:val="center"/>
        <w:rPr>
          <w:rFonts w:asciiTheme="minorHAnsi" w:hAnsiTheme="minorHAnsi" w:cstheme="minorHAnsi"/>
          <w:sz w:val="24"/>
          <w:szCs w:val="24"/>
        </w:rPr>
      </w:pPr>
      <w:r w:rsidRPr="00130D23">
        <w:rPr>
          <w:rFonts w:asciiTheme="minorHAnsi" w:hAnsiTheme="minorHAnsi" w:cstheme="minorHAnsi"/>
          <w:noProof/>
          <w:sz w:val="24"/>
          <w:szCs w:val="24"/>
          <w:lang w:eastAsia="es-ES"/>
        </w:rPr>
        <w:lastRenderedPageBreak/>
        <w:drawing>
          <wp:inline distT="0" distB="0" distL="0" distR="0" wp14:anchorId="6EAFB89F" wp14:editId="664A8D3E">
            <wp:extent cx="4572000" cy="2743200"/>
            <wp:effectExtent l="0" t="0" r="0" b="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E03EB8D" w14:textId="77777777" w:rsidR="002D3F75" w:rsidRDefault="002D3F75" w:rsidP="00130D23">
      <w:pPr>
        <w:pStyle w:val="Descripcin"/>
        <w:jc w:val="both"/>
        <w:rPr>
          <w:rFonts w:asciiTheme="minorHAnsi" w:hAnsiTheme="minorHAnsi" w:cstheme="minorHAnsi"/>
          <w:b/>
          <w:color w:val="auto"/>
          <w:sz w:val="22"/>
          <w:szCs w:val="24"/>
        </w:rPr>
      </w:pPr>
      <w:bookmarkStart w:id="96" w:name="_Toc62471895"/>
    </w:p>
    <w:p w14:paraId="77707F39" w14:textId="633E3291" w:rsidR="00130D23" w:rsidRPr="002D3F75" w:rsidRDefault="00130D23" w:rsidP="00130D23">
      <w:pPr>
        <w:pStyle w:val="Descripcin"/>
        <w:jc w:val="both"/>
        <w:rPr>
          <w:rFonts w:asciiTheme="minorHAnsi" w:hAnsiTheme="minorHAnsi" w:cstheme="minorHAnsi"/>
          <w:color w:val="auto"/>
          <w:sz w:val="22"/>
          <w:szCs w:val="24"/>
        </w:rPr>
      </w:pPr>
      <w:bookmarkStart w:id="97" w:name="_Toc82174246"/>
      <w:r w:rsidRPr="002D3F75">
        <w:rPr>
          <w:rFonts w:asciiTheme="minorHAnsi" w:hAnsiTheme="minorHAnsi" w:cstheme="minorHAnsi"/>
          <w:b/>
          <w:color w:val="auto"/>
          <w:sz w:val="22"/>
          <w:szCs w:val="24"/>
        </w:rPr>
        <w:t xml:space="preserve">Gráfica </w:t>
      </w:r>
      <w:r w:rsidRPr="002D3F75">
        <w:rPr>
          <w:rFonts w:asciiTheme="minorHAnsi" w:hAnsiTheme="minorHAnsi" w:cstheme="minorHAnsi"/>
          <w:b/>
          <w:color w:val="auto"/>
          <w:sz w:val="22"/>
          <w:szCs w:val="24"/>
        </w:rPr>
        <w:fldChar w:fldCharType="begin"/>
      </w:r>
      <w:r w:rsidRPr="002D3F75">
        <w:rPr>
          <w:rFonts w:asciiTheme="minorHAnsi" w:hAnsiTheme="minorHAnsi" w:cstheme="minorHAnsi"/>
          <w:b/>
          <w:color w:val="auto"/>
          <w:sz w:val="22"/>
          <w:szCs w:val="24"/>
        </w:rPr>
        <w:instrText xml:space="preserve"> SEQ Gráfica \* ARABIC </w:instrText>
      </w:r>
      <w:r w:rsidRPr="002D3F75">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9</w:t>
      </w:r>
      <w:r w:rsidRPr="002D3F75">
        <w:rPr>
          <w:rFonts w:asciiTheme="minorHAnsi" w:hAnsiTheme="minorHAnsi" w:cstheme="minorHAnsi"/>
          <w:b/>
          <w:color w:val="auto"/>
          <w:sz w:val="22"/>
          <w:szCs w:val="24"/>
        </w:rPr>
        <w:fldChar w:fldCharType="end"/>
      </w:r>
      <w:r w:rsidRPr="002D3F75">
        <w:rPr>
          <w:rFonts w:asciiTheme="minorHAnsi" w:hAnsiTheme="minorHAnsi" w:cstheme="minorHAnsi"/>
          <w:b/>
          <w:color w:val="auto"/>
          <w:sz w:val="22"/>
          <w:szCs w:val="24"/>
        </w:rPr>
        <w:t>.</w:t>
      </w:r>
      <w:r w:rsidRPr="002D3F75">
        <w:rPr>
          <w:rFonts w:asciiTheme="minorHAnsi" w:hAnsiTheme="minorHAnsi" w:cstheme="minorHAnsi"/>
          <w:color w:val="auto"/>
          <w:sz w:val="22"/>
          <w:szCs w:val="24"/>
        </w:rPr>
        <w:t xml:space="preserve"> Prevalencia de parasitación media por especie parásita en ambas regiones de estudio. </w:t>
      </w:r>
      <w:proofErr w:type="spellStart"/>
      <w:r w:rsidRPr="002D3F75">
        <w:rPr>
          <w:rFonts w:asciiTheme="minorHAnsi" w:hAnsiTheme="minorHAnsi" w:cstheme="minorHAnsi"/>
          <w:color w:val="auto"/>
          <w:sz w:val="22"/>
          <w:szCs w:val="24"/>
        </w:rPr>
        <w:t>Prev</w:t>
      </w:r>
      <w:proofErr w:type="spellEnd"/>
      <w:r w:rsidRPr="002D3F75">
        <w:rPr>
          <w:rFonts w:asciiTheme="minorHAnsi" w:hAnsiTheme="minorHAnsi" w:cstheme="minorHAnsi"/>
          <w:color w:val="auto"/>
          <w:sz w:val="22"/>
          <w:szCs w:val="24"/>
        </w:rPr>
        <w:t>.: prevalencia; CV_F: Comunidad Valenciana fuera; IC_F: Islas Canarias fuera.</w:t>
      </w:r>
      <w:bookmarkEnd w:id="96"/>
      <w:bookmarkEnd w:id="97"/>
    </w:p>
    <w:p w14:paraId="31CDA96A" w14:textId="77777777" w:rsidR="002D3F75" w:rsidRDefault="002D3F75" w:rsidP="00130D23">
      <w:pPr>
        <w:pStyle w:val="Descripcin"/>
        <w:spacing w:line="360" w:lineRule="auto"/>
        <w:jc w:val="both"/>
        <w:rPr>
          <w:rFonts w:asciiTheme="minorHAnsi" w:hAnsiTheme="minorHAnsi" w:cstheme="minorHAnsi"/>
          <w:i w:val="0"/>
          <w:color w:val="auto"/>
          <w:sz w:val="24"/>
          <w:szCs w:val="24"/>
        </w:rPr>
      </w:pPr>
    </w:p>
    <w:p w14:paraId="39E91D27" w14:textId="77777777" w:rsidR="00130D23" w:rsidRPr="00130D23" w:rsidRDefault="00130D23" w:rsidP="00130D23">
      <w:pPr>
        <w:pStyle w:val="Descripcin"/>
        <w:spacing w:line="360" w:lineRule="auto"/>
        <w:jc w:val="both"/>
        <w:rPr>
          <w:rFonts w:asciiTheme="minorHAnsi" w:hAnsiTheme="minorHAnsi" w:cstheme="minorHAnsi"/>
          <w:i w:val="0"/>
          <w:color w:val="auto"/>
          <w:sz w:val="24"/>
          <w:szCs w:val="24"/>
        </w:rPr>
      </w:pPr>
      <w:r w:rsidRPr="00130D23">
        <w:rPr>
          <w:rFonts w:asciiTheme="minorHAnsi" w:hAnsiTheme="minorHAnsi" w:cstheme="minorHAnsi"/>
          <w:i w:val="0"/>
          <w:color w:val="auto"/>
          <w:sz w:val="24"/>
          <w:szCs w:val="24"/>
        </w:rPr>
        <w:t xml:space="preserve">En cuanto a los parásitos que afectan al tracto gastrointestinal, han afectado únicamente a especies salvajes, siendo en su mayoría nematodos, entre los que se encuentran larvas de la familia </w:t>
      </w:r>
      <w:proofErr w:type="spellStart"/>
      <w:r w:rsidRPr="00130D23">
        <w:rPr>
          <w:rFonts w:asciiTheme="minorHAnsi" w:hAnsiTheme="minorHAnsi" w:cstheme="minorHAnsi"/>
          <w:i w:val="0"/>
          <w:color w:val="auto"/>
          <w:sz w:val="24"/>
          <w:szCs w:val="24"/>
        </w:rPr>
        <w:t>Anisakidae</w:t>
      </w:r>
      <w:proofErr w:type="spellEnd"/>
      <w:r w:rsidRPr="00130D23">
        <w:rPr>
          <w:rFonts w:asciiTheme="minorHAnsi" w:hAnsiTheme="minorHAnsi" w:cstheme="minorHAnsi"/>
          <w:i w:val="0"/>
          <w:color w:val="auto"/>
          <w:sz w:val="24"/>
          <w:szCs w:val="24"/>
        </w:rPr>
        <w:t xml:space="preserve">. </w:t>
      </w:r>
    </w:p>
    <w:p w14:paraId="3F102C3F" w14:textId="77777777" w:rsidR="00130D23" w:rsidRPr="00130D23" w:rsidRDefault="00130D23" w:rsidP="00130D23">
      <w:pPr>
        <w:spacing w:line="360" w:lineRule="auto"/>
        <w:jc w:val="both"/>
        <w:rPr>
          <w:rFonts w:asciiTheme="minorHAnsi" w:hAnsiTheme="minorHAnsi" w:cstheme="minorHAnsi"/>
          <w:sz w:val="24"/>
          <w:szCs w:val="24"/>
        </w:rPr>
      </w:pPr>
      <w:r w:rsidRPr="00130D23">
        <w:rPr>
          <w:rFonts w:asciiTheme="minorHAnsi" w:hAnsiTheme="minorHAnsi" w:cstheme="minorHAnsi"/>
          <w:sz w:val="24"/>
          <w:szCs w:val="24"/>
        </w:rPr>
        <w:t>La prevalencia de nematodos en peces salvajes fue mayor en Comunidad Valenciana que en Islas Canarias, mientras que la de acantocéfalos fue mayor en Islas Canarias que en Comunidad Valenciana.</w:t>
      </w:r>
    </w:p>
    <w:p w14:paraId="6A7E46E0" w14:textId="77777777" w:rsidR="00130D23" w:rsidRPr="00130D23" w:rsidRDefault="00130D23" w:rsidP="00130D23">
      <w:pPr>
        <w:spacing w:line="360" w:lineRule="auto"/>
        <w:jc w:val="both"/>
        <w:rPr>
          <w:rFonts w:asciiTheme="minorHAnsi" w:hAnsiTheme="minorHAnsi" w:cstheme="minorHAnsi"/>
          <w:sz w:val="24"/>
          <w:szCs w:val="24"/>
        </w:rPr>
      </w:pPr>
      <w:r w:rsidRPr="00130D23">
        <w:rPr>
          <w:rFonts w:asciiTheme="minorHAnsi" w:hAnsiTheme="minorHAnsi" w:cstheme="minorHAnsi"/>
          <w:sz w:val="24"/>
          <w:szCs w:val="24"/>
        </w:rPr>
        <w:t xml:space="preserve">Los diferentes hospedadores se indican en la </w:t>
      </w:r>
      <w:r w:rsidR="00044A5E">
        <w:rPr>
          <w:rFonts w:asciiTheme="minorHAnsi" w:hAnsiTheme="minorHAnsi" w:cstheme="minorHAnsi"/>
          <w:b/>
          <w:i/>
          <w:sz w:val="24"/>
          <w:szCs w:val="24"/>
        </w:rPr>
        <w:t>Tabla 22</w:t>
      </w:r>
      <w:r w:rsidR="009243A9">
        <w:rPr>
          <w:rFonts w:asciiTheme="minorHAnsi" w:hAnsiTheme="minorHAnsi" w:cstheme="minorHAnsi"/>
          <w:b/>
          <w:i/>
          <w:sz w:val="24"/>
          <w:szCs w:val="24"/>
        </w:rPr>
        <w:t xml:space="preserve">, </w:t>
      </w:r>
      <w:r w:rsidRPr="00130D23">
        <w:rPr>
          <w:rFonts w:asciiTheme="minorHAnsi" w:hAnsiTheme="minorHAnsi" w:cstheme="minorHAnsi"/>
          <w:sz w:val="24"/>
          <w:szCs w:val="24"/>
        </w:rPr>
        <w:t xml:space="preserve"> junto a la especie parásita hallada.</w:t>
      </w:r>
    </w:p>
    <w:p w14:paraId="0971DEFD" w14:textId="77777777" w:rsidR="002D3F75" w:rsidRDefault="002D3F75" w:rsidP="00130D23">
      <w:pPr>
        <w:pStyle w:val="Descripcin"/>
        <w:keepNext/>
        <w:jc w:val="both"/>
        <w:rPr>
          <w:rFonts w:asciiTheme="minorHAnsi" w:hAnsiTheme="minorHAnsi" w:cstheme="minorHAnsi"/>
          <w:b/>
          <w:color w:val="auto"/>
          <w:sz w:val="24"/>
          <w:szCs w:val="24"/>
        </w:rPr>
      </w:pPr>
      <w:bookmarkStart w:id="98" w:name="_Toc62469950"/>
    </w:p>
    <w:p w14:paraId="70843AB1" w14:textId="77777777" w:rsidR="002D3F75" w:rsidRDefault="002D3F75" w:rsidP="002D3F75"/>
    <w:p w14:paraId="1BCC8DA4" w14:textId="77777777" w:rsidR="002D3F75" w:rsidRDefault="002D3F75" w:rsidP="002D3F75"/>
    <w:p w14:paraId="11629171" w14:textId="77777777" w:rsidR="002D3F75" w:rsidRDefault="002D3F75" w:rsidP="002D3F75"/>
    <w:p w14:paraId="0D724CC2" w14:textId="77777777" w:rsidR="002D3F75" w:rsidRDefault="002D3F75" w:rsidP="002D3F75"/>
    <w:p w14:paraId="74F7647F" w14:textId="77777777" w:rsidR="002D3F75" w:rsidRDefault="002D3F75" w:rsidP="002D3F75"/>
    <w:p w14:paraId="51D75AEA" w14:textId="77777777" w:rsidR="002D3F75" w:rsidRDefault="002D3F75" w:rsidP="002D3F75"/>
    <w:p w14:paraId="4DC7A9BC" w14:textId="77777777" w:rsidR="002D3F75" w:rsidRDefault="002D3F75" w:rsidP="002D3F75"/>
    <w:p w14:paraId="7FC76C42" w14:textId="77777777" w:rsidR="002D3F75" w:rsidRDefault="002D3F75" w:rsidP="002D3F75"/>
    <w:p w14:paraId="20910D73" w14:textId="77777777" w:rsidR="002D3F75" w:rsidRDefault="002D3F75" w:rsidP="002D3F75"/>
    <w:p w14:paraId="77BDB6C9" w14:textId="77777777" w:rsidR="002D3F75" w:rsidRDefault="002D3F75" w:rsidP="002D3F75"/>
    <w:p w14:paraId="441A3E32" w14:textId="77777777" w:rsidR="002D3F75" w:rsidRDefault="002D3F75" w:rsidP="002D3F75"/>
    <w:p w14:paraId="3DD0E3B3" w14:textId="77777777" w:rsidR="002D3F75" w:rsidRDefault="002D3F75" w:rsidP="002D3F75"/>
    <w:p w14:paraId="11BC1436" w14:textId="77777777" w:rsidR="002D3F75" w:rsidRDefault="002D3F75" w:rsidP="002D3F75"/>
    <w:p w14:paraId="3A2D2908" w14:textId="77777777" w:rsidR="002D3F75" w:rsidRPr="002D3F75" w:rsidRDefault="002D3F75" w:rsidP="002D3F75"/>
    <w:p w14:paraId="718BE48E" w14:textId="16035FA1" w:rsidR="00130D23" w:rsidRPr="00130D23" w:rsidRDefault="00130D23" w:rsidP="00130D23">
      <w:pPr>
        <w:pStyle w:val="Descripcin"/>
        <w:keepNext/>
        <w:jc w:val="both"/>
        <w:rPr>
          <w:rFonts w:asciiTheme="minorHAnsi" w:hAnsiTheme="minorHAnsi" w:cstheme="minorHAnsi"/>
          <w:color w:val="auto"/>
          <w:sz w:val="24"/>
          <w:szCs w:val="24"/>
        </w:rPr>
      </w:pPr>
      <w:bookmarkStart w:id="99" w:name="_Toc82174208"/>
      <w:r w:rsidRPr="00130D23">
        <w:rPr>
          <w:rFonts w:asciiTheme="minorHAnsi" w:hAnsiTheme="minorHAnsi" w:cstheme="minorHAnsi"/>
          <w:b/>
          <w:color w:val="auto"/>
          <w:sz w:val="24"/>
          <w:szCs w:val="24"/>
        </w:rPr>
        <w:t xml:space="preserve">Tabla </w:t>
      </w:r>
      <w:r w:rsidRPr="00130D23">
        <w:rPr>
          <w:rFonts w:asciiTheme="minorHAnsi" w:hAnsiTheme="minorHAnsi" w:cstheme="minorHAnsi"/>
          <w:b/>
          <w:color w:val="auto"/>
          <w:sz w:val="24"/>
          <w:szCs w:val="24"/>
        </w:rPr>
        <w:fldChar w:fldCharType="begin"/>
      </w:r>
      <w:r w:rsidRPr="00130D23">
        <w:rPr>
          <w:rFonts w:asciiTheme="minorHAnsi" w:hAnsiTheme="minorHAnsi" w:cstheme="minorHAnsi"/>
          <w:b/>
          <w:color w:val="auto"/>
          <w:sz w:val="24"/>
          <w:szCs w:val="24"/>
        </w:rPr>
        <w:instrText xml:space="preserve"> SEQ Tabla \* ARABIC </w:instrText>
      </w:r>
      <w:r w:rsidRPr="00130D23">
        <w:rPr>
          <w:rFonts w:asciiTheme="minorHAnsi" w:hAnsiTheme="minorHAnsi" w:cstheme="minorHAnsi"/>
          <w:b/>
          <w:color w:val="auto"/>
          <w:sz w:val="24"/>
          <w:szCs w:val="24"/>
        </w:rPr>
        <w:fldChar w:fldCharType="separate"/>
      </w:r>
      <w:r w:rsidR="009D3A31">
        <w:rPr>
          <w:rFonts w:asciiTheme="minorHAnsi" w:hAnsiTheme="minorHAnsi" w:cstheme="minorHAnsi"/>
          <w:b/>
          <w:noProof/>
          <w:color w:val="auto"/>
          <w:sz w:val="24"/>
          <w:szCs w:val="24"/>
        </w:rPr>
        <w:t>22</w:t>
      </w:r>
      <w:r w:rsidRPr="00130D23">
        <w:rPr>
          <w:rFonts w:asciiTheme="minorHAnsi" w:hAnsiTheme="minorHAnsi" w:cstheme="minorHAnsi"/>
          <w:b/>
          <w:color w:val="auto"/>
          <w:sz w:val="24"/>
          <w:szCs w:val="24"/>
        </w:rPr>
        <w:fldChar w:fldCharType="end"/>
      </w:r>
      <w:r w:rsidRPr="00130D23">
        <w:rPr>
          <w:rFonts w:asciiTheme="minorHAnsi" w:hAnsiTheme="minorHAnsi" w:cstheme="minorHAnsi"/>
          <w:b/>
          <w:color w:val="auto"/>
          <w:sz w:val="24"/>
          <w:szCs w:val="24"/>
        </w:rPr>
        <w:t>.</w:t>
      </w:r>
      <w:r w:rsidRPr="00130D23">
        <w:rPr>
          <w:rFonts w:asciiTheme="minorHAnsi" w:hAnsiTheme="minorHAnsi" w:cstheme="minorHAnsi"/>
          <w:color w:val="auto"/>
          <w:sz w:val="24"/>
          <w:szCs w:val="24"/>
        </w:rPr>
        <w:t xml:space="preserve"> Especies parásitas del tracto digestivo/cavidad abdominal halladas en cada una de las especies salvajes parasitadas.</w:t>
      </w:r>
      <w:bookmarkEnd w:id="98"/>
      <w:bookmarkEnd w:id="99"/>
    </w:p>
    <w:tbl>
      <w:tblPr>
        <w:tblW w:w="9171" w:type="dxa"/>
        <w:tblInd w:w="-348" w:type="dxa"/>
        <w:tblCellMar>
          <w:left w:w="0" w:type="dxa"/>
          <w:right w:w="0" w:type="dxa"/>
        </w:tblCellMar>
        <w:tblLook w:val="0420" w:firstRow="1" w:lastRow="0" w:firstColumn="0" w:lastColumn="0" w:noHBand="0" w:noVBand="1"/>
      </w:tblPr>
      <w:tblGrid>
        <w:gridCol w:w="1721"/>
        <w:gridCol w:w="1140"/>
        <w:gridCol w:w="1862"/>
        <w:gridCol w:w="1414"/>
        <w:gridCol w:w="1426"/>
        <w:gridCol w:w="1608"/>
      </w:tblGrid>
      <w:tr w:rsidR="00130D23" w:rsidRPr="00130D23" w14:paraId="6F314778" w14:textId="77777777" w:rsidTr="00570579">
        <w:trPr>
          <w:trHeight w:val="1712"/>
        </w:trPr>
        <w:tc>
          <w:tcPr>
            <w:tcW w:w="1721" w:type="dxa"/>
            <w:vMerge w:val="restart"/>
            <w:tcBorders>
              <w:top w:val="single" w:sz="8" w:space="0" w:color="FFFFFF"/>
              <w:left w:val="single" w:sz="8" w:space="0" w:color="FFFFFF"/>
              <w:bottom w:val="single" w:sz="24" w:space="0" w:color="FFFFFF"/>
              <w:right w:val="single" w:sz="8" w:space="0" w:color="FFFFFF"/>
            </w:tcBorders>
            <w:shd w:val="clear" w:color="auto" w:fill="E7E6E6" w:themeFill="background2"/>
            <w:tcMar>
              <w:top w:w="10" w:type="dxa"/>
              <w:left w:w="10" w:type="dxa"/>
              <w:bottom w:w="0" w:type="dxa"/>
              <w:right w:w="10" w:type="dxa"/>
            </w:tcMar>
            <w:vAlign w:val="center"/>
            <w:hideMark/>
          </w:tcPr>
          <w:p w14:paraId="1ECC14D3" w14:textId="77777777" w:rsidR="00130D23" w:rsidRPr="00130D23" w:rsidRDefault="00130D23" w:rsidP="002D3F75">
            <w:pPr>
              <w:spacing w:line="360" w:lineRule="auto"/>
              <w:jc w:val="center"/>
              <w:rPr>
                <w:rFonts w:asciiTheme="minorHAnsi" w:hAnsiTheme="minorHAnsi" w:cstheme="minorHAnsi"/>
                <w:sz w:val="24"/>
                <w:szCs w:val="24"/>
              </w:rPr>
            </w:pPr>
            <w:r w:rsidRPr="00130D23">
              <w:rPr>
                <w:rFonts w:asciiTheme="minorHAnsi" w:hAnsiTheme="minorHAnsi" w:cstheme="minorHAnsi"/>
                <w:b/>
                <w:bCs/>
                <w:sz w:val="24"/>
                <w:szCs w:val="24"/>
              </w:rPr>
              <w:t>Especies parásitas identificadas</w:t>
            </w:r>
          </w:p>
        </w:tc>
        <w:tc>
          <w:tcPr>
            <w:tcW w:w="5842" w:type="dxa"/>
            <w:gridSpan w:val="4"/>
            <w:tcBorders>
              <w:top w:val="single" w:sz="8" w:space="0" w:color="FFFFFF"/>
              <w:left w:val="single" w:sz="8" w:space="0" w:color="FFFFFF"/>
              <w:bottom w:val="single" w:sz="24"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1647923C" w14:textId="77777777" w:rsidR="00130D23" w:rsidRPr="00130D23" w:rsidRDefault="00130D23" w:rsidP="002D3F75">
            <w:pPr>
              <w:spacing w:line="360" w:lineRule="auto"/>
              <w:jc w:val="center"/>
              <w:rPr>
                <w:rFonts w:asciiTheme="minorHAnsi" w:hAnsiTheme="minorHAnsi" w:cstheme="minorHAnsi"/>
                <w:sz w:val="24"/>
                <w:szCs w:val="24"/>
              </w:rPr>
            </w:pPr>
            <w:r w:rsidRPr="00130D23">
              <w:rPr>
                <w:rFonts w:asciiTheme="minorHAnsi" w:hAnsiTheme="minorHAnsi" w:cstheme="minorHAnsi"/>
                <w:b/>
                <w:bCs/>
                <w:sz w:val="24"/>
                <w:szCs w:val="24"/>
              </w:rPr>
              <w:t>Nematodos – 7,3 % de especies salvajes</w:t>
            </w:r>
          </w:p>
        </w:tc>
        <w:tc>
          <w:tcPr>
            <w:tcW w:w="1608" w:type="dxa"/>
            <w:tcBorders>
              <w:top w:val="single" w:sz="8" w:space="0" w:color="FFFFFF"/>
              <w:left w:val="single" w:sz="8" w:space="0" w:color="FFFFFF"/>
              <w:bottom w:val="single" w:sz="24" w:space="0" w:color="FFFFFF"/>
              <w:right w:val="single" w:sz="8" w:space="0" w:color="FFFFFF"/>
            </w:tcBorders>
            <w:shd w:val="clear" w:color="auto" w:fill="A5A5A5" w:themeFill="accent3"/>
            <w:tcMar>
              <w:top w:w="10" w:type="dxa"/>
              <w:left w:w="10" w:type="dxa"/>
              <w:bottom w:w="0" w:type="dxa"/>
              <w:right w:w="10" w:type="dxa"/>
            </w:tcMar>
            <w:vAlign w:val="center"/>
            <w:hideMark/>
          </w:tcPr>
          <w:p w14:paraId="52C1C862" w14:textId="77777777" w:rsidR="00130D23" w:rsidRPr="00130D23" w:rsidRDefault="00130D23" w:rsidP="002D3F75">
            <w:pPr>
              <w:spacing w:line="360" w:lineRule="auto"/>
              <w:jc w:val="center"/>
              <w:rPr>
                <w:rFonts w:asciiTheme="minorHAnsi" w:hAnsiTheme="minorHAnsi" w:cstheme="minorHAnsi"/>
                <w:sz w:val="24"/>
                <w:szCs w:val="24"/>
              </w:rPr>
            </w:pPr>
            <w:r w:rsidRPr="00130D23">
              <w:rPr>
                <w:rFonts w:asciiTheme="minorHAnsi" w:hAnsiTheme="minorHAnsi" w:cstheme="minorHAnsi"/>
                <w:b/>
                <w:bCs/>
                <w:sz w:val="24"/>
                <w:szCs w:val="24"/>
              </w:rPr>
              <w:t>Acantocéfalos – 2,2 % de especies salvajes</w:t>
            </w:r>
          </w:p>
        </w:tc>
      </w:tr>
      <w:tr w:rsidR="00130D23" w:rsidRPr="00130D23" w14:paraId="2CBBB212" w14:textId="77777777" w:rsidTr="00570579">
        <w:trPr>
          <w:trHeight w:val="942"/>
        </w:trPr>
        <w:tc>
          <w:tcPr>
            <w:tcW w:w="0" w:type="auto"/>
            <w:vMerge/>
            <w:tcBorders>
              <w:top w:val="single" w:sz="8" w:space="0" w:color="FFFFFF"/>
              <w:left w:val="single" w:sz="8" w:space="0" w:color="FFFFFF"/>
              <w:bottom w:val="single" w:sz="24" w:space="0" w:color="FFFFFF"/>
              <w:right w:val="single" w:sz="8" w:space="0" w:color="FFFFFF"/>
            </w:tcBorders>
            <w:shd w:val="clear" w:color="auto" w:fill="E7E6E6" w:themeFill="background2"/>
            <w:vAlign w:val="center"/>
            <w:hideMark/>
          </w:tcPr>
          <w:p w14:paraId="508FA7B3" w14:textId="77777777" w:rsidR="00130D23" w:rsidRPr="00130D23" w:rsidRDefault="00130D23" w:rsidP="002D3F75">
            <w:pPr>
              <w:spacing w:line="360" w:lineRule="auto"/>
              <w:jc w:val="both"/>
              <w:rPr>
                <w:rFonts w:asciiTheme="minorHAnsi" w:hAnsiTheme="minorHAnsi" w:cstheme="minorHAnsi"/>
                <w:sz w:val="24"/>
                <w:szCs w:val="24"/>
              </w:rPr>
            </w:pPr>
          </w:p>
        </w:tc>
        <w:tc>
          <w:tcPr>
            <w:tcW w:w="1140" w:type="dxa"/>
            <w:tcBorders>
              <w:top w:val="single" w:sz="24" w:space="0" w:color="FFFFFF"/>
              <w:left w:val="single" w:sz="24"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32216774" w14:textId="77777777" w:rsidR="00130D23" w:rsidRPr="00130D23" w:rsidRDefault="00130D23" w:rsidP="002D3F75">
            <w:pPr>
              <w:spacing w:line="360" w:lineRule="auto"/>
              <w:jc w:val="center"/>
              <w:rPr>
                <w:rFonts w:asciiTheme="minorHAnsi" w:hAnsiTheme="minorHAnsi" w:cstheme="minorHAnsi"/>
                <w:sz w:val="24"/>
                <w:szCs w:val="24"/>
              </w:rPr>
            </w:pPr>
            <w:r w:rsidRPr="00130D23">
              <w:rPr>
                <w:rFonts w:asciiTheme="minorHAnsi" w:hAnsiTheme="minorHAnsi" w:cstheme="minorHAnsi"/>
                <w:b/>
                <w:bCs/>
                <w:i/>
                <w:iCs/>
                <w:sz w:val="24"/>
                <w:szCs w:val="24"/>
              </w:rPr>
              <w:t>Anisakis</w:t>
            </w:r>
            <w:r w:rsidRPr="00130D23">
              <w:rPr>
                <w:rFonts w:asciiTheme="minorHAnsi" w:hAnsiTheme="minorHAnsi" w:cstheme="minorHAnsi"/>
                <w:b/>
                <w:bCs/>
                <w:sz w:val="24"/>
                <w:szCs w:val="24"/>
              </w:rPr>
              <w:t xml:space="preserve"> </w:t>
            </w:r>
            <w:proofErr w:type="spellStart"/>
            <w:r w:rsidRPr="00130D23">
              <w:rPr>
                <w:rFonts w:asciiTheme="minorHAnsi" w:hAnsiTheme="minorHAnsi" w:cstheme="minorHAnsi"/>
                <w:b/>
                <w:bCs/>
                <w:sz w:val="24"/>
                <w:szCs w:val="24"/>
              </w:rPr>
              <w:t>sp</w:t>
            </w:r>
            <w:proofErr w:type="spellEnd"/>
            <w:r w:rsidRPr="00130D23">
              <w:rPr>
                <w:rFonts w:asciiTheme="minorHAnsi" w:hAnsiTheme="minorHAnsi" w:cstheme="minorHAnsi"/>
                <w:b/>
                <w:bCs/>
                <w:sz w:val="24"/>
                <w:szCs w:val="24"/>
              </w:rPr>
              <w:t>.</w:t>
            </w:r>
          </w:p>
        </w:tc>
        <w:tc>
          <w:tcPr>
            <w:tcW w:w="1862"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468A966C" w14:textId="77777777" w:rsidR="00130D23" w:rsidRPr="00130D23" w:rsidRDefault="00130D23" w:rsidP="002D3F75">
            <w:pPr>
              <w:spacing w:line="360" w:lineRule="auto"/>
              <w:jc w:val="center"/>
              <w:rPr>
                <w:rFonts w:asciiTheme="minorHAnsi" w:hAnsiTheme="minorHAnsi" w:cstheme="minorHAnsi"/>
                <w:sz w:val="24"/>
                <w:szCs w:val="24"/>
              </w:rPr>
            </w:pPr>
            <w:proofErr w:type="spellStart"/>
            <w:r w:rsidRPr="00130D23">
              <w:rPr>
                <w:rFonts w:asciiTheme="minorHAnsi" w:hAnsiTheme="minorHAnsi" w:cstheme="minorHAnsi"/>
                <w:b/>
                <w:bCs/>
                <w:i/>
                <w:iCs/>
                <w:sz w:val="24"/>
                <w:szCs w:val="24"/>
              </w:rPr>
              <w:t>Hysterothylacium</w:t>
            </w:r>
            <w:proofErr w:type="spellEnd"/>
            <w:r w:rsidRPr="00130D23">
              <w:rPr>
                <w:rFonts w:asciiTheme="minorHAnsi" w:hAnsiTheme="minorHAnsi" w:cstheme="minorHAnsi"/>
                <w:b/>
                <w:bCs/>
                <w:sz w:val="24"/>
                <w:szCs w:val="24"/>
              </w:rPr>
              <w:t xml:space="preserve"> </w:t>
            </w:r>
            <w:proofErr w:type="spellStart"/>
            <w:r w:rsidRPr="00130D23">
              <w:rPr>
                <w:rFonts w:asciiTheme="minorHAnsi" w:hAnsiTheme="minorHAnsi" w:cstheme="minorHAnsi"/>
                <w:b/>
                <w:bCs/>
                <w:sz w:val="24"/>
                <w:szCs w:val="24"/>
              </w:rPr>
              <w:t>sp</w:t>
            </w:r>
            <w:proofErr w:type="spellEnd"/>
            <w:r w:rsidRPr="00130D23">
              <w:rPr>
                <w:rFonts w:asciiTheme="minorHAnsi" w:hAnsiTheme="minorHAnsi" w:cstheme="minorHAnsi"/>
                <w:b/>
                <w:bCs/>
                <w:sz w:val="24"/>
                <w:szCs w:val="24"/>
              </w:rPr>
              <w:t>.</w:t>
            </w:r>
          </w:p>
        </w:tc>
        <w:tc>
          <w:tcPr>
            <w:tcW w:w="1414"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4DB97970" w14:textId="77777777" w:rsidR="00130D23" w:rsidRPr="00130D23" w:rsidRDefault="00130D23" w:rsidP="002D3F75">
            <w:pPr>
              <w:spacing w:line="360" w:lineRule="auto"/>
              <w:jc w:val="center"/>
              <w:rPr>
                <w:rFonts w:asciiTheme="minorHAnsi" w:hAnsiTheme="minorHAnsi" w:cstheme="minorHAnsi"/>
                <w:sz w:val="24"/>
                <w:szCs w:val="24"/>
              </w:rPr>
            </w:pPr>
            <w:proofErr w:type="spellStart"/>
            <w:r w:rsidRPr="00130D23">
              <w:rPr>
                <w:rFonts w:asciiTheme="minorHAnsi" w:hAnsiTheme="minorHAnsi" w:cstheme="minorHAnsi"/>
                <w:b/>
                <w:bCs/>
                <w:i/>
                <w:iCs/>
                <w:sz w:val="24"/>
                <w:szCs w:val="24"/>
              </w:rPr>
              <w:t>Cucullanus</w:t>
            </w:r>
            <w:proofErr w:type="spellEnd"/>
            <w:r w:rsidRPr="00130D23">
              <w:rPr>
                <w:rFonts w:asciiTheme="minorHAnsi" w:hAnsiTheme="minorHAnsi" w:cstheme="minorHAnsi"/>
                <w:b/>
                <w:bCs/>
                <w:sz w:val="24"/>
                <w:szCs w:val="24"/>
              </w:rPr>
              <w:t xml:space="preserve"> </w:t>
            </w:r>
            <w:proofErr w:type="spellStart"/>
            <w:r w:rsidRPr="00130D23">
              <w:rPr>
                <w:rFonts w:asciiTheme="minorHAnsi" w:hAnsiTheme="minorHAnsi" w:cstheme="minorHAnsi"/>
                <w:b/>
                <w:bCs/>
                <w:sz w:val="24"/>
                <w:szCs w:val="24"/>
              </w:rPr>
              <w:t>sp</w:t>
            </w:r>
            <w:proofErr w:type="spellEnd"/>
            <w:r w:rsidRPr="00130D23">
              <w:rPr>
                <w:rFonts w:asciiTheme="minorHAnsi" w:hAnsiTheme="minorHAnsi" w:cstheme="minorHAnsi"/>
                <w:b/>
                <w:bCs/>
                <w:sz w:val="24"/>
                <w:szCs w:val="24"/>
              </w:rPr>
              <w:t>.</w:t>
            </w:r>
          </w:p>
        </w:tc>
        <w:tc>
          <w:tcPr>
            <w:tcW w:w="1426"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5F748D1C" w14:textId="77777777" w:rsidR="00130D23" w:rsidRPr="00130D23" w:rsidRDefault="00130D23" w:rsidP="002D3F75">
            <w:pPr>
              <w:spacing w:line="360" w:lineRule="auto"/>
              <w:jc w:val="center"/>
              <w:rPr>
                <w:rFonts w:asciiTheme="minorHAnsi" w:hAnsiTheme="minorHAnsi" w:cstheme="minorHAnsi"/>
                <w:sz w:val="24"/>
                <w:szCs w:val="24"/>
              </w:rPr>
            </w:pPr>
            <w:proofErr w:type="spellStart"/>
            <w:r w:rsidRPr="00130D23">
              <w:rPr>
                <w:rFonts w:asciiTheme="minorHAnsi" w:hAnsiTheme="minorHAnsi" w:cstheme="minorHAnsi"/>
                <w:b/>
                <w:bCs/>
                <w:i/>
                <w:iCs/>
                <w:sz w:val="24"/>
                <w:szCs w:val="24"/>
              </w:rPr>
              <w:t>Phillometra</w:t>
            </w:r>
            <w:proofErr w:type="spellEnd"/>
            <w:r w:rsidRPr="00130D23">
              <w:rPr>
                <w:rFonts w:asciiTheme="minorHAnsi" w:hAnsiTheme="minorHAnsi" w:cstheme="minorHAnsi"/>
                <w:b/>
                <w:bCs/>
                <w:sz w:val="24"/>
                <w:szCs w:val="24"/>
              </w:rPr>
              <w:t xml:space="preserve"> </w:t>
            </w:r>
            <w:proofErr w:type="spellStart"/>
            <w:r w:rsidRPr="00130D23">
              <w:rPr>
                <w:rFonts w:asciiTheme="minorHAnsi" w:hAnsiTheme="minorHAnsi" w:cstheme="minorHAnsi"/>
                <w:b/>
                <w:bCs/>
                <w:sz w:val="24"/>
                <w:szCs w:val="24"/>
              </w:rPr>
              <w:t>sp</w:t>
            </w:r>
            <w:proofErr w:type="spellEnd"/>
            <w:r w:rsidRPr="00130D23">
              <w:rPr>
                <w:rFonts w:asciiTheme="minorHAnsi" w:hAnsiTheme="minorHAnsi" w:cstheme="minorHAnsi"/>
                <w:b/>
                <w:bCs/>
                <w:sz w:val="24"/>
                <w:szCs w:val="24"/>
              </w:rPr>
              <w:t>.</w:t>
            </w:r>
          </w:p>
        </w:tc>
        <w:tc>
          <w:tcPr>
            <w:tcW w:w="1608" w:type="dxa"/>
            <w:tcBorders>
              <w:top w:val="single" w:sz="24" w:space="0" w:color="FFFFFF"/>
              <w:left w:val="single" w:sz="8" w:space="0" w:color="FFFFFF"/>
              <w:bottom w:val="single" w:sz="8" w:space="0" w:color="FFFFFF"/>
              <w:right w:val="single" w:sz="8" w:space="0" w:color="FFFFFF"/>
            </w:tcBorders>
            <w:shd w:val="clear" w:color="auto" w:fill="EDEDED" w:themeFill="accent3" w:themeFillTint="33"/>
            <w:tcMar>
              <w:top w:w="10" w:type="dxa"/>
              <w:left w:w="10" w:type="dxa"/>
              <w:bottom w:w="0" w:type="dxa"/>
              <w:right w:w="10" w:type="dxa"/>
            </w:tcMar>
            <w:vAlign w:val="center"/>
            <w:hideMark/>
          </w:tcPr>
          <w:p w14:paraId="155659B2" w14:textId="77777777" w:rsidR="00130D23" w:rsidRPr="00130D23" w:rsidRDefault="00130D23" w:rsidP="002D3F75">
            <w:pPr>
              <w:spacing w:line="360" w:lineRule="auto"/>
              <w:jc w:val="center"/>
              <w:rPr>
                <w:rFonts w:asciiTheme="minorHAnsi" w:hAnsiTheme="minorHAnsi" w:cstheme="minorHAnsi"/>
                <w:sz w:val="24"/>
                <w:szCs w:val="24"/>
              </w:rPr>
            </w:pPr>
            <w:r w:rsidRPr="00130D23">
              <w:rPr>
                <w:rFonts w:asciiTheme="minorHAnsi" w:hAnsiTheme="minorHAnsi" w:cstheme="minorHAnsi"/>
                <w:b/>
                <w:bCs/>
                <w:sz w:val="24"/>
                <w:szCs w:val="24"/>
              </w:rPr>
              <w:t>-</w:t>
            </w:r>
          </w:p>
        </w:tc>
      </w:tr>
      <w:tr w:rsidR="00130D23" w:rsidRPr="00130D23" w14:paraId="42B97383" w14:textId="77777777" w:rsidTr="00570579">
        <w:trPr>
          <w:trHeight w:val="839"/>
        </w:trPr>
        <w:tc>
          <w:tcPr>
            <w:tcW w:w="1721" w:type="dxa"/>
            <w:vMerge w:val="restar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37AB1D0E" w14:textId="77777777" w:rsidR="00130D23" w:rsidRPr="00130D23" w:rsidRDefault="00130D23" w:rsidP="002D3F75">
            <w:pPr>
              <w:spacing w:line="360" w:lineRule="auto"/>
              <w:jc w:val="both"/>
              <w:rPr>
                <w:rFonts w:asciiTheme="minorHAnsi" w:hAnsiTheme="minorHAnsi" w:cstheme="minorHAnsi"/>
                <w:sz w:val="24"/>
                <w:szCs w:val="24"/>
              </w:rPr>
            </w:pPr>
            <w:r w:rsidRPr="00130D23">
              <w:rPr>
                <w:rFonts w:asciiTheme="minorHAnsi" w:hAnsiTheme="minorHAnsi" w:cstheme="minorHAnsi"/>
                <w:b/>
                <w:bCs/>
                <w:sz w:val="24"/>
                <w:szCs w:val="24"/>
              </w:rPr>
              <w:t>Hospedadores</w:t>
            </w:r>
          </w:p>
        </w:tc>
        <w:tc>
          <w:tcPr>
            <w:tcW w:w="1140"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3A86649F" w14:textId="77777777" w:rsidR="00130D23" w:rsidRPr="00130D23" w:rsidRDefault="00130D23" w:rsidP="002D3F75">
            <w:pPr>
              <w:spacing w:line="360" w:lineRule="auto"/>
              <w:jc w:val="both"/>
              <w:rPr>
                <w:rFonts w:asciiTheme="minorHAnsi" w:hAnsiTheme="minorHAnsi" w:cstheme="minorHAnsi"/>
                <w:sz w:val="24"/>
                <w:szCs w:val="24"/>
              </w:rPr>
            </w:pPr>
            <w:proofErr w:type="spellStart"/>
            <w:r w:rsidRPr="00130D23">
              <w:rPr>
                <w:rFonts w:asciiTheme="minorHAnsi" w:hAnsiTheme="minorHAnsi" w:cstheme="minorHAnsi"/>
                <w:i/>
                <w:iCs/>
                <w:sz w:val="24"/>
                <w:szCs w:val="24"/>
              </w:rPr>
              <w:t>Spicara</w:t>
            </w:r>
            <w:proofErr w:type="spellEnd"/>
            <w:r w:rsidRPr="00130D23">
              <w:rPr>
                <w:rFonts w:asciiTheme="minorHAnsi" w:hAnsiTheme="minorHAnsi" w:cstheme="minorHAnsi"/>
                <w:i/>
                <w:iCs/>
                <w:sz w:val="24"/>
                <w:szCs w:val="24"/>
              </w:rPr>
              <w:t xml:space="preserve"> </w:t>
            </w:r>
            <w:proofErr w:type="spellStart"/>
            <w:r w:rsidRPr="00130D23">
              <w:rPr>
                <w:rFonts w:asciiTheme="minorHAnsi" w:hAnsiTheme="minorHAnsi" w:cstheme="minorHAnsi"/>
                <w:i/>
                <w:iCs/>
                <w:sz w:val="24"/>
                <w:szCs w:val="24"/>
              </w:rPr>
              <w:t>maena</w:t>
            </w:r>
            <w:proofErr w:type="spellEnd"/>
          </w:p>
        </w:tc>
        <w:tc>
          <w:tcPr>
            <w:tcW w:w="1862"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50CF0CFD" w14:textId="77777777" w:rsidR="00130D23" w:rsidRPr="00130D23" w:rsidRDefault="00130D23" w:rsidP="002D3F75">
            <w:pPr>
              <w:spacing w:line="360" w:lineRule="auto"/>
              <w:jc w:val="both"/>
              <w:rPr>
                <w:rFonts w:asciiTheme="minorHAnsi" w:hAnsiTheme="minorHAnsi" w:cstheme="minorHAnsi"/>
                <w:sz w:val="24"/>
                <w:szCs w:val="24"/>
              </w:rPr>
            </w:pPr>
            <w:proofErr w:type="spellStart"/>
            <w:r w:rsidRPr="00130D23">
              <w:rPr>
                <w:rFonts w:asciiTheme="minorHAnsi" w:hAnsiTheme="minorHAnsi" w:cstheme="minorHAnsi"/>
                <w:i/>
                <w:iCs/>
                <w:sz w:val="24"/>
                <w:szCs w:val="24"/>
              </w:rPr>
              <w:t>Spicara</w:t>
            </w:r>
            <w:proofErr w:type="spellEnd"/>
            <w:r w:rsidRPr="00130D23">
              <w:rPr>
                <w:rFonts w:asciiTheme="minorHAnsi" w:hAnsiTheme="minorHAnsi" w:cstheme="minorHAnsi"/>
                <w:i/>
                <w:iCs/>
                <w:sz w:val="24"/>
                <w:szCs w:val="24"/>
              </w:rPr>
              <w:t xml:space="preserve"> </w:t>
            </w:r>
            <w:proofErr w:type="spellStart"/>
            <w:r w:rsidRPr="00130D23">
              <w:rPr>
                <w:rFonts w:asciiTheme="minorHAnsi" w:hAnsiTheme="minorHAnsi" w:cstheme="minorHAnsi"/>
                <w:i/>
                <w:iCs/>
                <w:sz w:val="24"/>
                <w:szCs w:val="24"/>
              </w:rPr>
              <w:t>maena</w:t>
            </w:r>
            <w:proofErr w:type="spellEnd"/>
          </w:p>
        </w:tc>
        <w:tc>
          <w:tcPr>
            <w:tcW w:w="1414"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32322EF6" w14:textId="77777777" w:rsidR="00130D23" w:rsidRPr="00130D23" w:rsidRDefault="00130D23" w:rsidP="002D3F75">
            <w:pPr>
              <w:spacing w:line="360" w:lineRule="auto"/>
              <w:jc w:val="both"/>
              <w:rPr>
                <w:rFonts w:asciiTheme="minorHAnsi" w:hAnsiTheme="minorHAnsi" w:cstheme="minorHAnsi"/>
                <w:sz w:val="24"/>
                <w:szCs w:val="24"/>
              </w:rPr>
            </w:pPr>
            <w:r w:rsidRPr="00130D23">
              <w:rPr>
                <w:rFonts w:asciiTheme="minorHAnsi" w:hAnsiTheme="minorHAnsi" w:cstheme="minorHAnsi"/>
                <w:i/>
                <w:iCs/>
                <w:sz w:val="24"/>
                <w:szCs w:val="24"/>
              </w:rPr>
              <w:t xml:space="preserve">Pagellus </w:t>
            </w:r>
            <w:proofErr w:type="spellStart"/>
            <w:r w:rsidRPr="00130D23">
              <w:rPr>
                <w:rFonts w:asciiTheme="minorHAnsi" w:hAnsiTheme="minorHAnsi" w:cstheme="minorHAnsi"/>
                <w:i/>
                <w:iCs/>
                <w:sz w:val="24"/>
                <w:szCs w:val="24"/>
              </w:rPr>
              <w:t>acarne</w:t>
            </w:r>
            <w:proofErr w:type="spellEnd"/>
          </w:p>
        </w:tc>
        <w:tc>
          <w:tcPr>
            <w:tcW w:w="14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4A40602B" w14:textId="77777777" w:rsidR="00130D23" w:rsidRPr="00130D23" w:rsidRDefault="00130D23" w:rsidP="002D3F75">
            <w:pPr>
              <w:spacing w:line="360" w:lineRule="auto"/>
              <w:jc w:val="both"/>
              <w:rPr>
                <w:rFonts w:asciiTheme="minorHAnsi" w:hAnsiTheme="minorHAnsi" w:cstheme="minorHAnsi"/>
                <w:sz w:val="24"/>
                <w:szCs w:val="24"/>
              </w:rPr>
            </w:pPr>
            <w:r w:rsidRPr="00130D23">
              <w:rPr>
                <w:rFonts w:asciiTheme="minorHAnsi" w:hAnsiTheme="minorHAnsi" w:cstheme="minorHAnsi"/>
                <w:i/>
                <w:iCs/>
                <w:sz w:val="24"/>
                <w:szCs w:val="24"/>
              </w:rPr>
              <w:t>Pagellus erythrinus</w:t>
            </w:r>
          </w:p>
        </w:tc>
        <w:tc>
          <w:tcPr>
            <w:tcW w:w="1608"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22B6326E" w14:textId="77777777" w:rsidR="00130D23" w:rsidRPr="00130D23" w:rsidRDefault="00130D23" w:rsidP="002D3F75">
            <w:pPr>
              <w:spacing w:line="360" w:lineRule="auto"/>
              <w:jc w:val="both"/>
              <w:rPr>
                <w:rFonts w:asciiTheme="minorHAnsi" w:hAnsiTheme="minorHAnsi" w:cstheme="minorHAnsi"/>
                <w:sz w:val="24"/>
                <w:szCs w:val="24"/>
              </w:rPr>
            </w:pPr>
            <w:proofErr w:type="spellStart"/>
            <w:r w:rsidRPr="00130D23">
              <w:rPr>
                <w:rFonts w:asciiTheme="minorHAnsi" w:hAnsiTheme="minorHAnsi" w:cstheme="minorHAnsi"/>
                <w:i/>
                <w:iCs/>
                <w:sz w:val="24"/>
                <w:szCs w:val="24"/>
              </w:rPr>
              <w:t>Trachinotus</w:t>
            </w:r>
            <w:proofErr w:type="spellEnd"/>
            <w:r w:rsidRPr="00130D23">
              <w:rPr>
                <w:rFonts w:asciiTheme="minorHAnsi" w:hAnsiTheme="minorHAnsi" w:cstheme="minorHAnsi"/>
                <w:i/>
                <w:iCs/>
                <w:sz w:val="24"/>
                <w:szCs w:val="24"/>
              </w:rPr>
              <w:t xml:space="preserve"> </w:t>
            </w:r>
            <w:proofErr w:type="spellStart"/>
            <w:r w:rsidRPr="00130D23">
              <w:rPr>
                <w:rFonts w:asciiTheme="minorHAnsi" w:hAnsiTheme="minorHAnsi" w:cstheme="minorHAnsi"/>
                <w:i/>
                <w:iCs/>
                <w:sz w:val="24"/>
                <w:szCs w:val="24"/>
              </w:rPr>
              <w:t>ovatus</w:t>
            </w:r>
            <w:proofErr w:type="spellEnd"/>
          </w:p>
        </w:tc>
      </w:tr>
      <w:tr w:rsidR="00130D23" w:rsidRPr="00130D23" w14:paraId="370D24D6"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5F91425A" w14:textId="77777777" w:rsidR="00130D23" w:rsidRPr="00130D23" w:rsidRDefault="00130D23" w:rsidP="002D3F75">
            <w:pPr>
              <w:spacing w:line="360" w:lineRule="auto"/>
              <w:jc w:val="both"/>
              <w:rPr>
                <w:rFonts w:asciiTheme="minorHAnsi" w:hAnsiTheme="minorHAnsi" w:cstheme="minorHAnsi"/>
                <w:sz w:val="24"/>
                <w:szCs w:val="24"/>
              </w:rPr>
            </w:pPr>
          </w:p>
        </w:tc>
        <w:tc>
          <w:tcPr>
            <w:tcW w:w="1140"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62AB67C3" w14:textId="77777777" w:rsidR="00130D23" w:rsidRPr="00130D23" w:rsidRDefault="00130D23" w:rsidP="002D3F75">
            <w:pPr>
              <w:spacing w:line="360" w:lineRule="auto"/>
              <w:jc w:val="both"/>
              <w:rPr>
                <w:rFonts w:asciiTheme="minorHAnsi" w:hAnsiTheme="minorHAnsi" w:cstheme="minorHAnsi"/>
                <w:sz w:val="24"/>
                <w:szCs w:val="24"/>
              </w:rPr>
            </w:pPr>
            <w:proofErr w:type="spellStart"/>
            <w:r w:rsidRPr="00130D23">
              <w:rPr>
                <w:rFonts w:asciiTheme="minorHAnsi" w:hAnsiTheme="minorHAnsi" w:cstheme="minorHAnsi"/>
                <w:i/>
                <w:iCs/>
                <w:sz w:val="24"/>
                <w:szCs w:val="24"/>
              </w:rPr>
              <w:t>Serranus</w:t>
            </w:r>
            <w:proofErr w:type="spellEnd"/>
            <w:r w:rsidRPr="00130D23">
              <w:rPr>
                <w:rFonts w:asciiTheme="minorHAnsi" w:hAnsiTheme="minorHAnsi" w:cstheme="minorHAnsi"/>
                <w:i/>
                <w:iCs/>
                <w:sz w:val="24"/>
                <w:szCs w:val="24"/>
              </w:rPr>
              <w:t xml:space="preserve"> cabrilla</w:t>
            </w:r>
          </w:p>
        </w:tc>
        <w:tc>
          <w:tcPr>
            <w:tcW w:w="1862"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64B88159" w14:textId="77777777" w:rsidR="00130D23" w:rsidRPr="00130D23" w:rsidRDefault="00130D23" w:rsidP="002D3F75">
            <w:pPr>
              <w:spacing w:line="360" w:lineRule="auto"/>
              <w:jc w:val="both"/>
              <w:rPr>
                <w:rFonts w:asciiTheme="minorHAnsi" w:hAnsiTheme="minorHAnsi" w:cstheme="minorHAnsi"/>
                <w:sz w:val="24"/>
                <w:szCs w:val="24"/>
              </w:rPr>
            </w:pPr>
            <w:proofErr w:type="spellStart"/>
            <w:r w:rsidRPr="00130D23">
              <w:rPr>
                <w:rFonts w:asciiTheme="minorHAnsi" w:hAnsiTheme="minorHAnsi" w:cstheme="minorHAnsi"/>
                <w:i/>
                <w:iCs/>
                <w:sz w:val="24"/>
                <w:szCs w:val="24"/>
              </w:rPr>
              <w:t>Serranus</w:t>
            </w:r>
            <w:proofErr w:type="spellEnd"/>
            <w:r w:rsidRPr="00130D23">
              <w:rPr>
                <w:rFonts w:asciiTheme="minorHAnsi" w:hAnsiTheme="minorHAnsi" w:cstheme="minorHAnsi"/>
                <w:i/>
                <w:iCs/>
                <w:sz w:val="24"/>
                <w:szCs w:val="24"/>
              </w:rPr>
              <w:t xml:space="preserve"> cabrilla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547278C" w14:textId="77777777" w:rsidR="00130D23" w:rsidRPr="00130D23" w:rsidRDefault="00130D23" w:rsidP="002D3F75">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5C4F522" w14:textId="77777777" w:rsidR="00130D23" w:rsidRPr="00130D23" w:rsidRDefault="00130D23" w:rsidP="002D3F75">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4FFCF9EF" w14:textId="77777777" w:rsidR="00130D23" w:rsidRPr="00130D23" w:rsidRDefault="00130D23" w:rsidP="002D3F75">
            <w:pPr>
              <w:spacing w:line="360" w:lineRule="auto"/>
              <w:jc w:val="both"/>
              <w:rPr>
                <w:rFonts w:asciiTheme="minorHAnsi" w:hAnsiTheme="minorHAnsi" w:cstheme="minorHAnsi"/>
                <w:sz w:val="24"/>
                <w:szCs w:val="24"/>
              </w:rPr>
            </w:pPr>
          </w:p>
        </w:tc>
      </w:tr>
      <w:tr w:rsidR="00130D23" w:rsidRPr="00130D23" w14:paraId="3502D80C"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0E4AE582" w14:textId="77777777" w:rsidR="00130D23" w:rsidRPr="00130D23" w:rsidRDefault="00130D23" w:rsidP="002D3F75">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A5375CE" w14:textId="77777777" w:rsidR="00130D23" w:rsidRPr="00130D23" w:rsidRDefault="00130D23" w:rsidP="002D3F75">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EDB47EA" w14:textId="77777777" w:rsidR="00130D23" w:rsidRPr="00130D23" w:rsidRDefault="00130D23" w:rsidP="002D3F75">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D629AF2" w14:textId="77777777" w:rsidR="00130D23" w:rsidRPr="00130D23" w:rsidRDefault="00130D23" w:rsidP="002D3F75">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ADF25EF" w14:textId="77777777" w:rsidR="00130D23" w:rsidRPr="00130D23" w:rsidRDefault="00130D23" w:rsidP="002D3F75">
            <w:pPr>
              <w:spacing w:line="360" w:lineRule="auto"/>
              <w:jc w:val="both"/>
              <w:rPr>
                <w:rFonts w:asciiTheme="minorHAnsi" w:hAnsiTheme="minorHAnsi" w:cstheme="minorHAnsi"/>
                <w:sz w:val="24"/>
                <w:szCs w:val="24"/>
              </w:rPr>
            </w:pPr>
          </w:p>
        </w:tc>
        <w:tc>
          <w:tcPr>
            <w:tcW w:w="1608"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4DBF0A81" w14:textId="77777777" w:rsidR="00130D23" w:rsidRPr="00130D23" w:rsidRDefault="00130D23" w:rsidP="002D3F75">
            <w:pPr>
              <w:spacing w:line="360" w:lineRule="auto"/>
              <w:jc w:val="both"/>
              <w:rPr>
                <w:rFonts w:asciiTheme="minorHAnsi" w:hAnsiTheme="minorHAnsi" w:cstheme="minorHAnsi"/>
                <w:sz w:val="24"/>
                <w:szCs w:val="24"/>
              </w:rPr>
            </w:pPr>
            <w:proofErr w:type="spellStart"/>
            <w:r w:rsidRPr="00130D23">
              <w:rPr>
                <w:rFonts w:asciiTheme="minorHAnsi" w:hAnsiTheme="minorHAnsi" w:cstheme="minorHAnsi"/>
                <w:i/>
                <w:iCs/>
                <w:sz w:val="24"/>
                <w:szCs w:val="24"/>
              </w:rPr>
              <w:t>Scomber</w:t>
            </w:r>
            <w:proofErr w:type="spellEnd"/>
            <w:r w:rsidRPr="00130D23">
              <w:rPr>
                <w:rFonts w:asciiTheme="minorHAnsi" w:hAnsiTheme="minorHAnsi" w:cstheme="minorHAnsi"/>
                <w:sz w:val="24"/>
                <w:szCs w:val="24"/>
              </w:rPr>
              <w:t xml:space="preserve"> </w:t>
            </w:r>
            <w:proofErr w:type="spellStart"/>
            <w:r w:rsidRPr="00130D23">
              <w:rPr>
                <w:rFonts w:asciiTheme="minorHAnsi" w:hAnsiTheme="minorHAnsi" w:cstheme="minorHAnsi"/>
                <w:sz w:val="24"/>
                <w:szCs w:val="24"/>
              </w:rPr>
              <w:t>sp</w:t>
            </w:r>
            <w:proofErr w:type="spellEnd"/>
            <w:r w:rsidRPr="00130D23">
              <w:rPr>
                <w:rFonts w:asciiTheme="minorHAnsi" w:hAnsiTheme="minorHAnsi" w:cstheme="minorHAnsi"/>
                <w:sz w:val="24"/>
                <w:szCs w:val="24"/>
              </w:rPr>
              <w:t>.</w:t>
            </w:r>
          </w:p>
        </w:tc>
      </w:tr>
      <w:tr w:rsidR="00130D23" w:rsidRPr="00130D23" w14:paraId="022BAB0C" w14:textId="77777777" w:rsidTr="00570579">
        <w:trPr>
          <w:trHeight w:val="454"/>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49270E63" w14:textId="77777777" w:rsidR="00130D23" w:rsidRPr="00130D23" w:rsidRDefault="00130D23" w:rsidP="002D3F75">
            <w:pPr>
              <w:spacing w:line="360" w:lineRule="auto"/>
              <w:jc w:val="both"/>
              <w:rPr>
                <w:rFonts w:asciiTheme="minorHAnsi" w:hAnsiTheme="minorHAnsi" w:cstheme="minorHAnsi"/>
                <w:sz w:val="24"/>
                <w:szCs w:val="24"/>
              </w:rPr>
            </w:pPr>
          </w:p>
        </w:tc>
        <w:tc>
          <w:tcPr>
            <w:tcW w:w="1140"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7A5FD77C" w14:textId="77777777" w:rsidR="00130D23" w:rsidRPr="00130D23" w:rsidRDefault="00130D23" w:rsidP="002D3F75">
            <w:pPr>
              <w:spacing w:line="360" w:lineRule="auto"/>
              <w:jc w:val="both"/>
              <w:rPr>
                <w:rFonts w:asciiTheme="minorHAnsi" w:hAnsiTheme="minorHAnsi" w:cstheme="minorHAnsi"/>
                <w:sz w:val="24"/>
                <w:szCs w:val="24"/>
              </w:rPr>
            </w:pPr>
            <w:r w:rsidRPr="00130D23">
              <w:rPr>
                <w:rFonts w:asciiTheme="minorHAnsi" w:hAnsiTheme="minorHAnsi" w:cstheme="minorHAnsi"/>
                <w:i/>
                <w:iCs/>
                <w:sz w:val="24"/>
                <w:szCs w:val="24"/>
              </w:rPr>
              <w:t xml:space="preserve">Pagellus </w:t>
            </w:r>
            <w:proofErr w:type="spellStart"/>
            <w:r w:rsidRPr="00130D23">
              <w:rPr>
                <w:rFonts w:asciiTheme="minorHAnsi" w:hAnsiTheme="minorHAnsi" w:cstheme="minorHAnsi"/>
                <w:i/>
                <w:iCs/>
                <w:sz w:val="24"/>
                <w:szCs w:val="24"/>
              </w:rPr>
              <w:t>acarne</w:t>
            </w:r>
            <w:proofErr w:type="spellEnd"/>
          </w:p>
        </w:tc>
        <w:tc>
          <w:tcPr>
            <w:tcW w:w="1862"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49DAA2FD" w14:textId="77777777" w:rsidR="00130D23" w:rsidRPr="00130D23" w:rsidRDefault="00130D23" w:rsidP="002D3F75">
            <w:pPr>
              <w:spacing w:line="360" w:lineRule="auto"/>
              <w:jc w:val="both"/>
              <w:rPr>
                <w:rFonts w:asciiTheme="minorHAnsi" w:hAnsiTheme="minorHAnsi" w:cstheme="minorHAnsi"/>
                <w:sz w:val="24"/>
                <w:szCs w:val="24"/>
              </w:rPr>
            </w:pPr>
            <w:r w:rsidRPr="00130D23">
              <w:rPr>
                <w:rFonts w:asciiTheme="minorHAnsi" w:hAnsiTheme="minorHAnsi" w:cstheme="minorHAnsi"/>
                <w:i/>
                <w:iCs/>
                <w:sz w:val="24"/>
                <w:szCs w:val="24"/>
              </w:rPr>
              <w:t xml:space="preserve">Pagellus </w:t>
            </w:r>
            <w:proofErr w:type="spellStart"/>
            <w:r w:rsidRPr="00130D23">
              <w:rPr>
                <w:rFonts w:asciiTheme="minorHAnsi" w:hAnsiTheme="minorHAnsi" w:cstheme="minorHAnsi"/>
                <w:i/>
                <w:iCs/>
                <w:sz w:val="24"/>
                <w:szCs w:val="24"/>
              </w:rPr>
              <w:t>acarne</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3AB8FF6" w14:textId="77777777" w:rsidR="00130D23" w:rsidRPr="00130D23" w:rsidRDefault="00130D23" w:rsidP="002D3F75">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7BEB838" w14:textId="77777777" w:rsidR="00130D23" w:rsidRPr="00130D23" w:rsidRDefault="00130D23" w:rsidP="002D3F75">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7AAE0CBD" w14:textId="77777777" w:rsidR="00130D23" w:rsidRPr="00130D23" w:rsidRDefault="00130D23" w:rsidP="002D3F75">
            <w:pPr>
              <w:spacing w:line="360" w:lineRule="auto"/>
              <w:jc w:val="both"/>
              <w:rPr>
                <w:rFonts w:asciiTheme="minorHAnsi" w:hAnsiTheme="minorHAnsi" w:cstheme="minorHAnsi"/>
                <w:sz w:val="24"/>
                <w:szCs w:val="24"/>
              </w:rPr>
            </w:pPr>
          </w:p>
        </w:tc>
      </w:tr>
      <w:tr w:rsidR="00130D23" w:rsidRPr="00130D23" w14:paraId="54BE8BBD" w14:textId="77777777" w:rsidTr="00570579">
        <w:trPr>
          <w:trHeight w:val="1135"/>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604D8C8D" w14:textId="77777777" w:rsidR="00130D23" w:rsidRPr="00130D23" w:rsidRDefault="00130D23" w:rsidP="002D3F75">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A15E8F9" w14:textId="77777777" w:rsidR="00130D23" w:rsidRPr="00130D23" w:rsidRDefault="00130D23" w:rsidP="002D3F75">
            <w:pPr>
              <w:spacing w:line="360" w:lineRule="auto"/>
              <w:jc w:val="both"/>
              <w:rPr>
                <w:rFonts w:asciiTheme="minorHAnsi" w:hAnsiTheme="minorHAnsi" w:cstheme="minorHAnsi"/>
                <w:sz w:val="24"/>
                <w:szCs w:val="24"/>
              </w:rPr>
            </w:pPr>
          </w:p>
        </w:tc>
        <w:tc>
          <w:tcPr>
            <w:tcW w:w="1862"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55976A94" w14:textId="77777777" w:rsidR="00130D23" w:rsidRPr="00130D23" w:rsidRDefault="00130D23" w:rsidP="002D3F75">
            <w:pPr>
              <w:spacing w:line="360" w:lineRule="auto"/>
              <w:jc w:val="both"/>
              <w:rPr>
                <w:rFonts w:asciiTheme="minorHAnsi" w:hAnsiTheme="minorHAnsi" w:cstheme="minorHAnsi"/>
                <w:sz w:val="24"/>
                <w:szCs w:val="24"/>
              </w:rPr>
            </w:pPr>
            <w:proofErr w:type="spellStart"/>
            <w:r w:rsidRPr="00130D23">
              <w:rPr>
                <w:rFonts w:asciiTheme="minorHAnsi" w:hAnsiTheme="minorHAnsi" w:cstheme="minorHAnsi"/>
                <w:i/>
                <w:iCs/>
                <w:sz w:val="24"/>
                <w:szCs w:val="24"/>
              </w:rPr>
              <w:t>Trachurus</w:t>
            </w:r>
            <w:proofErr w:type="spellEnd"/>
            <w:r w:rsidRPr="00130D23">
              <w:rPr>
                <w:rFonts w:asciiTheme="minorHAnsi" w:hAnsiTheme="minorHAnsi" w:cstheme="minorHAnsi"/>
                <w:i/>
                <w:iCs/>
                <w:sz w:val="24"/>
                <w:szCs w:val="24"/>
              </w:rPr>
              <w:t xml:space="preserve"> </w:t>
            </w:r>
            <w:proofErr w:type="spellStart"/>
            <w:r w:rsidRPr="00130D23">
              <w:rPr>
                <w:rFonts w:asciiTheme="minorHAnsi" w:hAnsiTheme="minorHAnsi" w:cstheme="minorHAnsi"/>
                <w:i/>
                <w:iCs/>
                <w:sz w:val="24"/>
                <w:szCs w:val="24"/>
              </w:rPr>
              <w:t>mediterraneus</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CE08C9A" w14:textId="77777777" w:rsidR="00130D23" w:rsidRPr="00130D23" w:rsidRDefault="00130D23" w:rsidP="002D3F75">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D7ECBCF" w14:textId="77777777" w:rsidR="00130D23" w:rsidRPr="00130D23" w:rsidRDefault="00130D23" w:rsidP="002D3F75">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445D9233" w14:textId="77777777" w:rsidR="00130D23" w:rsidRPr="00130D23" w:rsidRDefault="00130D23" w:rsidP="002D3F75">
            <w:pPr>
              <w:spacing w:line="360" w:lineRule="auto"/>
              <w:jc w:val="both"/>
              <w:rPr>
                <w:rFonts w:asciiTheme="minorHAnsi" w:hAnsiTheme="minorHAnsi" w:cstheme="minorHAnsi"/>
                <w:sz w:val="24"/>
                <w:szCs w:val="24"/>
              </w:rPr>
            </w:pPr>
          </w:p>
        </w:tc>
      </w:tr>
    </w:tbl>
    <w:p w14:paraId="2D03AA01" w14:textId="77777777" w:rsidR="00130D23" w:rsidRPr="00130D23" w:rsidRDefault="00130D23" w:rsidP="00130D23">
      <w:pPr>
        <w:spacing w:line="360" w:lineRule="auto"/>
        <w:jc w:val="both"/>
        <w:rPr>
          <w:rFonts w:asciiTheme="minorHAnsi" w:hAnsiTheme="minorHAnsi" w:cstheme="minorHAnsi"/>
          <w:sz w:val="24"/>
          <w:szCs w:val="24"/>
        </w:rPr>
      </w:pPr>
    </w:p>
    <w:p w14:paraId="009DA1C3" w14:textId="77777777" w:rsidR="005F637F" w:rsidRDefault="005F637F" w:rsidP="005F637F"/>
    <w:p w14:paraId="3A536E90" w14:textId="4AFF67C7" w:rsidR="002D3F75" w:rsidRPr="002D3F75" w:rsidRDefault="009243A9" w:rsidP="002D3F75">
      <w:pPr>
        <w:pStyle w:val="Ttulo3"/>
        <w:ind w:left="0" w:firstLine="0"/>
        <w:rPr>
          <w:rFonts w:asciiTheme="minorHAnsi" w:hAnsiTheme="minorHAnsi" w:cstheme="minorHAnsi"/>
          <w:sz w:val="24"/>
          <w:szCs w:val="24"/>
        </w:rPr>
      </w:pPr>
      <w:bookmarkStart w:id="100" w:name="_Toc82173983"/>
      <w:r>
        <w:rPr>
          <w:rFonts w:asciiTheme="minorHAnsi" w:hAnsiTheme="minorHAnsi" w:cstheme="minorHAnsi"/>
          <w:sz w:val="24"/>
          <w:szCs w:val="24"/>
        </w:rPr>
        <w:t>4.4</w:t>
      </w:r>
      <w:r w:rsidR="005F637F">
        <w:rPr>
          <w:rFonts w:asciiTheme="minorHAnsi" w:hAnsiTheme="minorHAnsi" w:cstheme="minorHAnsi"/>
          <w:sz w:val="24"/>
          <w:szCs w:val="24"/>
        </w:rPr>
        <w:t xml:space="preserve"> Explotación acuícola</w:t>
      </w:r>
      <w:r w:rsidR="00AC4519">
        <w:rPr>
          <w:rFonts w:asciiTheme="minorHAnsi" w:hAnsiTheme="minorHAnsi" w:cstheme="minorHAnsi"/>
          <w:sz w:val="24"/>
          <w:szCs w:val="24"/>
        </w:rPr>
        <w:t xml:space="preserve"> CV-B</w:t>
      </w:r>
      <w:r w:rsidR="005F637F">
        <w:rPr>
          <w:rFonts w:asciiTheme="minorHAnsi" w:hAnsiTheme="minorHAnsi" w:cstheme="minorHAnsi"/>
          <w:sz w:val="24"/>
          <w:szCs w:val="24"/>
        </w:rPr>
        <w:t>:</w:t>
      </w:r>
      <w:bookmarkEnd w:id="100"/>
    </w:p>
    <w:p w14:paraId="2DC5510C" w14:textId="2415EAA4" w:rsidR="002D3F75" w:rsidRPr="002D3F75" w:rsidRDefault="009243A9" w:rsidP="002D3F75">
      <w:pPr>
        <w:pStyle w:val="Ttulo4"/>
        <w:spacing w:line="360" w:lineRule="auto"/>
        <w:ind w:firstLine="708"/>
        <w:jc w:val="both"/>
        <w:rPr>
          <w:rFonts w:asciiTheme="minorHAnsi" w:hAnsiTheme="minorHAnsi" w:cstheme="minorHAnsi"/>
          <w:b/>
          <w:i w:val="0"/>
          <w:color w:val="auto"/>
          <w:sz w:val="24"/>
          <w:szCs w:val="24"/>
        </w:rPr>
      </w:pPr>
      <w:r>
        <w:rPr>
          <w:rFonts w:asciiTheme="minorHAnsi" w:hAnsiTheme="minorHAnsi" w:cstheme="minorHAnsi"/>
          <w:b/>
          <w:i w:val="0"/>
          <w:color w:val="auto"/>
          <w:sz w:val="24"/>
          <w:szCs w:val="24"/>
        </w:rPr>
        <w:t>4.4</w:t>
      </w:r>
      <w:r w:rsidR="002D3F75" w:rsidRPr="000A139B">
        <w:rPr>
          <w:rFonts w:asciiTheme="minorHAnsi" w:hAnsiTheme="minorHAnsi" w:cstheme="minorHAnsi"/>
          <w:b/>
          <w:i w:val="0"/>
          <w:color w:val="auto"/>
          <w:sz w:val="24"/>
          <w:szCs w:val="24"/>
        </w:rPr>
        <w:t>.</w:t>
      </w:r>
      <w:r>
        <w:rPr>
          <w:rFonts w:asciiTheme="minorHAnsi" w:hAnsiTheme="minorHAnsi" w:cstheme="minorHAnsi"/>
          <w:b/>
          <w:i w:val="0"/>
          <w:color w:val="auto"/>
          <w:sz w:val="24"/>
          <w:szCs w:val="24"/>
        </w:rPr>
        <w:t>1</w:t>
      </w:r>
      <w:r w:rsidR="002D3F75" w:rsidRPr="000A139B">
        <w:rPr>
          <w:rFonts w:asciiTheme="minorHAnsi" w:hAnsiTheme="minorHAnsi" w:cstheme="minorHAnsi"/>
          <w:b/>
          <w:i w:val="0"/>
          <w:color w:val="auto"/>
          <w:sz w:val="24"/>
          <w:szCs w:val="24"/>
        </w:rPr>
        <w:t xml:space="preserve"> Resultados estadísticos de la prevalencia de parasitación branquial en </w:t>
      </w:r>
      <w:r w:rsidR="00AC4519">
        <w:rPr>
          <w:rFonts w:asciiTheme="minorHAnsi" w:hAnsiTheme="minorHAnsi" w:cstheme="minorHAnsi"/>
          <w:b/>
          <w:i w:val="0"/>
          <w:color w:val="auto"/>
          <w:sz w:val="24"/>
          <w:szCs w:val="24"/>
        </w:rPr>
        <w:t>la explotación B de Comunidad Valenciana:</w:t>
      </w:r>
    </w:p>
    <w:p w14:paraId="05C30A49" w14:textId="77777777" w:rsidR="002D3F75" w:rsidRPr="002D3F75" w:rsidRDefault="002D3F75" w:rsidP="002D3F75">
      <w:pPr>
        <w:spacing w:line="360" w:lineRule="auto"/>
        <w:jc w:val="both"/>
        <w:rPr>
          <w:rFonts w:asciiTheme="minorHAnsi" w:hAnsiTheme="minorHAnsi" w:cstheme="minorHAnsi"/>
          <w:sz w:val="24"/>
          <w:szCs w:val="24"/>
        </w:rPr>
      </w:pPr>
    </w:p>
    <w:p w14:paraId="266E4C97" w14:textId="4DC255BD" w:rsidR="002D3F75" w:rsidRPr="002D3F75" w:rsidRDefault="002D3F75" w:rsidP="002D3F75">
      <w:pPr>
        <w:spacing w:line="360" w:lineRule="auto"/>
        <w:jc w:val="both"/>
        <w:rPr>
          <w:rFonts w:asciiTheme="minorHAnsi" w:hAnsiTheme="minorHAnsi" w:cstheme="minorHAnsi"/>
          <w:b/>
          <w:i/>
          <w:sz w:val="24"/>
          <w:szCs w:val="24"/>
        </w:rPr>
      </w:pPr>
      <w:r w:rsidRPr="002D3F75">
        <w:rPr>
          <w:rFonts w:asciiTheme="minorHAnsi" w:hAnsiTheme="minorHAnsi" w:cstheme="minorHAnsi"/>
          <w:sz w:val="24"/>
          <w:szCs w:val="24"/>
        </w:rPr>
        <w:t xml:space="preserve">En la explotación acuícola </w:t>
      </w:r>
      <w:r w:rsidR="00AC4519">
        <w:rPr>
          <w:rFonts w:asciiTheme="minorHAnsi" w:hAnsiTheme="minorHAnsi" w:cstheme="minorHAnsi"/>
          <w:sz w:val="24"/>
          <w:szCs w:val="24"/>
        </w:rPr>
        <w:t>CV-B</w:t>
      </w:r>
      <w:r w:rsidRPr="002D3F75">
        <w:rPr>
          <w:rFonts w:asciiTheme="minorHAnsi" w:hAnsiTheme="minorHAnsi" w:cstheme="minorHAnsi"/>
          <w:sz w:val="24"/>
          <w:szCs w:val="24"/>
        </w:rPr>
        <w:t xml:space="preserve">, la prevalencia de parasitación media global de los peces salvajes es superior a la prevalencia de parasitación media global de los peces cultivados, sin embargo, la intensidad de parasitación media es superior en peces cultivados que en peces salvajes. Podemos destacar la mayor prevalencia de especies </w:t>
      </w:r>
      <w:proofErr w:type="spellStart"/>
      <w:r w:rsidRPr="002D3F75">
        <w:rPr>
          <w:rFonts w:asciiTheme="minorHAnsi" w:hAnsiTheme="minorHAnsi" w:cstheme="minorHAnsi"/>
          <w:sz w:val="24"/>
          <w:szCs w:val="24"/>
        </w:rPr>
        <w:t>monogénidas</w:t>
      </w:r>
      <w:proofErr w:type="spellEnd"/>
      <w:r w:rsidRPr="002D3F75">
        <w:rPr>
          <w:rFonts w:asciiTheme="minorHAnsi" w:hAnsiTheme="minorHAnsi" w:cstheme="minorHAnsi"/>
          <w:sz w:val="24"/>
          <w:szCs w:val="24"/>
        </w:rPr>
        <w:t xml:space="preserve"> en los peces de acuicultura. Por el contrario, los parásitos pertenecientes al subfilo </w:t>
      </w:r>
      <w:proofErr w:type="spellStart"/>
      <w:r w:rsidRPr="002D3F75">
        <w:rPr>
          <w:rFonts w:asciiTheme="minorHAnsi" w:hAnsiTheme="minorHAnsi" w:cstheme="minorHAnsi"/>
          <w:sz w:val="24"/>
          <w:szCs w:val="24"/>
        </w:rPr>
        <w:t>crustacea</w:t>
      </w:r>
      <w:proofErr w:type="spellEnd"/>
      <w:r w:rsidRPr="002D3F75">
        <w:rPr>
          <w:rFonts w:asciiTheme="minorHAnsi" w:hAnsiTheme="minorHAnsi" w:cstheme="minorHAnsi"/>
          <w:sz w:val="24"/>
          <w:szCs w:val="24"/>
        </w:rPr>
        <w:t xml:space="preserve"> se hallaron únicamente en especies salvajes con una prevalencia media de 15,6 %. </w:t>
      </w:r>
      <w:r w:rsidR="009243A9">
        <w:rPr>
          <w:rFonts w:asciiTheme="minorHAnsi" w:hAnsiTheme="minorHAnsi" w:cstheme="minorHAnsi"/>
          <w:b/>
          <w:i/>
          <w:sz w:val="24"/>
          <w:szCs w:val="24"/>
        </w:rPr>
        <w:t>(Tabla 23</w:t>
      </w:r>
      <w:r w:rsidRPr="002D3F75">
        <w:rPr>
          <w:rFonts w:asciiTheme="minorHAnsi" w:hAnsiTheme="minorHAnsi" w:cstheme="minorHAnsi"/>
          <w:b/>
          <w:i/>
          <w:sz w:val="24"/>
          <w:szCs w:val="24"/>
        </w:rPr>
        <w:t xml:space="preserve">; Gráfica </w:t>
      </w:r>
      <w:r w:rsidR="009243A9">
        <w:rPr>
          <w:rFonts w:asciiTheme="minorHAnsi" w:hAnsiTheme="minorHAnsi" w:cstheme="minorHAnsi"/>
          <w:b/>
          <w:i/>
          <w:sz w:val="24"/>
          <w:szCs w:val="24"/>
        </w:rPr>
        <w:t>10</w:t>
      </w:r>
      <w:r w:rsidRPr="002D3F75">
        <w:rPr>
          <w:rFonts w:asciiTheme="minorHAnsi" w:hAnsiTheme="minorHAnsi" w:cstheme="minorHAnsi"/>
          <w:b/>
          <w:i/>
          <w:sz w:val="24"/>
          <w:szCs w:val="24"/>
        </w:rPr>
        <w:t>).</w:t>
      </w:r>
    </w:p>
    <w:p w14:paraId="707D0DED" w14:textId="77777777" w:rsidR="002D3F75" w:rsidRPr="002D3F75" w:rsidRDefault="002D3F75" w:rsidP="002D3F75">
      <w:pPr>
        <w:spacing w:line="360" w:lineRule="auto"/>
        <w:rPr>
          <w:rFonts w:asciiTheme="minorHAnsi" w:hAnsiTheme="minorHAnsi" w:cstheme="minorHAnsi"/>
        </w:rPr>
      </w:pPr>
    </w:p>
    <w:p w14:paraId="088C2B79" w14:textId="1CE2B2ED" w:rsidR="002D3F75" w:rsidRPr="002D3F75" w:rsidRDefault="002D3F75" w:rsidP="002D3F75">
      <w:pPr>
        <w:pStyle w:val="Descripcin"/>
        <w:spacing w:line="360" w:lineRule="auto"/>
        <w:rPr>
          <w:rFonts w:asciiTheme="minorHAnsi" w:hAnsiTheme="minorHAnsi" w:cstheme="minorHAnsi"/>
          <w:color w:val="auto"/>
          <w:sz w:val="22"/>
          <w:szCs w:val="22"/>
        </w:rPr>
      </w:pPr>
      <w:bookmarkStart w:id="101" w:name="_Toc62471528"/>
      <w:bookmarkStart w:id="102" w:name="_Toc82174209"/>
      <w:r w:rsidRPr="002D3F75">
        <w:rPr>
          <w:rFonts w:asciiTheme="minorHAnsi" w:hAnsiTheme="minorHAnsi" w:cstheme="minorHAnsi"/>
          <w:b/>
          <w:color w:val="auto"/>
          <w:sz w:val="22"/>
          <w:szCs w:val="22"/>
        </w:rPr>
        <w:t xml:space="preserve">Tabla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Tabla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23</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 Prevalencia de parasitación media global, para </w:t>
      </w:r>
      <w:proofErr w:type="spellStart"/>
      <w:r w:rsidRPr="002D3F75">
        <w:rPr>
          <w:rFonts w:asciiTheme="minorHAnsi" w:hAnsiTheme="minorHAnsi" w:cstheme="minorHAnsi"/>
          <w:color w:val="auto"/>
          <w:sz w:val="22"/>
          <w:szCs w:val="22"/>
        </w:rPr>
        <w:t>monogeneas</w:t>
      </w:r>
      <w:proofErr w:type="spellEnd"/>
      <w:r w:rsidRPr="002D3F75">
        <w:rPr>
          <w:rFonts w:asciiTheme="minorHAnsi" w:hAnsiTheme="minorHAnsi" w:cstheme="minorHAnsi"/>
          <w:color w:val="auto"/>
          <w:sz w:val="22"/>
          <w:szCs w:val="22"/>
        </w:rPr>
        <w:t xml:space="preserve"> y para crustáceos junto con su error estándar para la explotación acuícola</w:t>
      </w:r>
      <w:r w:rsidR="00AC4519">
        <w:rPr>
          <w:rFonts w:asciiTheme="minorHAnsi" w:hAnsiTheme="minorHAnsi" w:cstheme="minorHAnsi"/>
          <w:color w:val="auto"/>
          <w:sz w:val="22"/>
          <w:szCs w:val="22"/>
        </w:rPr>
        <w:t xml:space="preserve"> CV-B</w:t>
      </w:r>
      <w:r w:rsidRPr="002D3F75">
        <w:rPr>
          <w:rFonts w:asciiTheme="minorHAnsi" w:hAnsiTheme="minorHAnsi" w:cstheme="minorHAnsi"/>
          <w:color w:val="auto"/>
          <w:sz w:val="22"/>
          <w:szCs w:val="22"/>
        </w:rPr>
        <w:t>.</w:t>
      </w:r>
      <w:bookmarkEnd w:id="101"/>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55"/>
        <w:gridCol w:w="1380"/>
        <w:gridCol w:w="1944"/>
        <w:gridCol w:w="1799"/>
        <w:gridCol w:w="1648"/>
      </w:tblGrid>
      <w:tr w:rsidR="009243A9" w:rsidRPr="009243A9" w14:paraId="025DF42F" w14:textId="77777777" w:rsidTr="009243A9">
        <w:tc>
          <w:tcPr>
            <w:tcW w:w="1370" w:type="dxa"/>
          </w:tcPr>
          <w:p w14:paraId="046C6381" w14:textId="77777777" w:rsidR="002D3F75" w:rsidRPr="009243A9" w:rsidRDefault="002D3F75" w:rsidP="002D3F75">
            <w:pPr>
              <w:spacing w:line="360" w:lineRule="auto"/>
              <w:rPr>
                <w:rFonts w:asciiTheme="minorHAnsi" w:hAnsiTheme="minorHAnsi" w:cstheme="minorHAnsi"/>
              </w:rPr>
            </w:pPr>
          </w:p>
        </w:tc>
        <w:tc>
          <w:tcPr>
            <w:tcW w:w="350" w:type="dxa"/>
          </w:tcPr>
          <w:p w14:paraId="4D31F539" w14:textId="77777777" w:rsidR="002D3F75" w:rsidRPr="009243A9" w:rsidRDefault="002D3F75" w:rsidP="002D3F75">
            <w:pPr>
              <w:spacing w:line="360" w:lineRule="auto"/>
              <w:rPr>
                <w:rFonts w:asciiTheme="minorHAnsi" w:hAnsiTheme="minorHAnsi" w:cstheme="minorHAnsi"/>
              </w:rPr>
            </w:pPr>
          </w:p>
        </w:tc>
        <w:tc>
          <w:tcPr>
            <w:tcW w:w="1381" w:type="dxa"/>
          </w:tcPr>
          <w:p w14:paraId="10996FBD" w14:textId="77777777" w:rsidR="002D3F75" w:rsidRPr="009243A9" w:rsidRDefault="002D3F75" w:rsidP="002D3F75">
            <w:pPr>
              <w:spacing w:line="360" w:lineRule="auto"/>
              <w:jc w:val="center"/>
              <w:rPr>
                <w:rFonts w:asciiTheme="minorHAnsi" w:hAnsiTheme="minorHAnsi" w:cstheme="minorHAnsi"/>
                <w:b/>
              </w:rPr>
            </w:pPr>
            <w:proofErr w:type="spellStart"/>
            <w:r w:rsidRPr="009243A9">
              <w:rPr>
                <w:rFonts w:asciiTheme="minorHAnsi" w:hAnsiTheme="minorHAnsi" w:cstheme="minorHAnsi"/>
                <w:b/>
              </w:rPr>
              <w:t>Prev</w:t>
            </w:r>
            <w:proofErr w:type="spellEnd"/>
            <w:r w:rsidRPr="009243A9">
              <w:rPr>
                <w:rFonts w:asciiTheme="minorHAnsi" w:hAnsiTheme="minorHAnsi" w:cstheme="minorHAnsi"/>
                <w:b/>
              </w:rPr>
              <w:t xml:space="preserve">. global (media + </w:t>
            </w:r>
            <w:proofErr w:type="spellStart"/>
            <w:r w:rsidRPr="009243A9">
              <w:rPr>
                <w:rFonts w:asciiTheme="minorHAnsi" w:hAnsiTheme="minorHAnsi" w:cstheme="minorHAnsi"/>
                <w:b/>
              </w:rPr>
              <w:t>e.e</w:t>
            </w:r>
            <w:proofErr w:type="spellEnd"/>
            <w:r w:rsidRPr="009243A9">
              <w:rPr>
                <w:rFonts w:asciiTheme="minorHAnsi" w:hAnsiTheme="minorHAnsi" w:cstheme="minorHAnsi"/>
                <w:b/>
              </w:rPr>
              <w:t>)</w:t>
            </w:r>
          </w:p>
        </w:tc>
        <w:tc>
          <w:tcPr>
            <w:tcW w:w="1945" w:type="dxa"/>
          </w:tcPr>
          <w:p w14:paraId="69606BF1" w14:textId="77777777" w:rsidR="002D3F75" w:rsidRPr="009243A9" w:rsidRDefault="002D3F75" w:rsidP="002D3F75">
            <w:pPr>
              <w:spacing w:line="360" w:lineRule="auto"/>
              <w:jc w:val="center"/>
              <w:rPr>
                <w:rFonts w:asciiTheme="minorHAnsi" w:hAnsiTheme="minorHAnsi" w:cstheme="minorHAnsi"/>
                <w:b/>
              </w:rPr>
            </w:pPr>
            <w:proofErr w:type="spellStart"/>
            <w:r w:rsidRPr="009243A9">
              <w:rPr>
                <w:rFonts w:asciiTheme="minorHAnsi" w:hAnsiTheme="minorHAnsi" w:cstheme="minorHAnsi"/>
                <w:b/>
              </w:rPr>
              <w:t>Prev</w:t>
            </w:r>
            <w:proofErr w:type="spellEnd"/>
            <w:r w:rsidRPr="009243A9">
              <w:rPr>
                <w:rFonts w:asciiTheme="minorHAnsi" w:hAnsiTheme="minorHAnsi" w:cstheme="minorHAnsi"/>
                <w:b/>
              </w:rPr>
              <w:t xml:space="preserve">. </w:t>
            </w:r>
            <w:proofErr w:type="spellStart"/>
            <w:r w:rsidRPr="009243A9">
              <w:rPr>
                <w:rFonts w:asciiTheme="minorHAnsi" w:hAnsiTheme="minorHAnsi" w:cstheme="minorHAnsi"/>
                <w:b/>
              </w:rPr>
              <w:t>monogeneas</w:t>
            </w:r>
            <w:proofErr w:type="spellEnd"/>
            <w:r w:rsidRPr="009243A9">
              <w:rPr>
                <w:rFonts w:asciiTheme="minorHAnsi" w:hAnsiTheme="minorHAnsi" w:cstheme="minorHAnsi"/>
                <w:b/>
              </w:rPr>
              <w:t xml:space="preserve"> (media + </w:t>
            </w:r>
            <w:proofErr w:type="spellStart"/>
            <w:r w:rsidRPr="009243A9">
              <w:rPr>
                <w:rFonts w:asciiTheme="minorHAnsi" w:hAnsiTheme="minorHAnsi" w:cstheme="minorHAnsi"/>
                <w:b/>
              </w:rPr>
              <w:t>e.e</w:t>
            </w:r>
            <w:proofErr w:type="spellEnd"/>
            <w:r w:rsidRPr="009243A9">
              <w:rPr>
                <w:rFonts w:asciiTheme="minorHAnsi" w:hAnsiTheme="minorHAnsi" w:cstheme="minorHAnsi"/>
                <w:b/>
              </w:rPr>
              <w:t>)</w:t>
            </w:r>
          </w:p>
        </w:tc>
        <w:tc>
          <w:tcPr>
            <w:tcW w:w="1800" w:type="dxa"/>
          </w:tcPr>
          <w:p w14:paraId="3319E4ED" w14:textId="77777777" w:rsidR="002D3F75" w:rsidRPr="009243A9" w:rsidRDefault="002D3F75" w:rsidP="002D3F75">
            <w:pPr>
              <w:spacing w:line="360" w:lineRule="auto"/>
              <w:jc w:val="center"/>
              <w:rPr>
                <w:rFonts w:asciiTheme="minorHAnsi" w:hAnsiTheme="minorHAnsi" w:cstheme="minorHAnsi"/>
                <w:b/>
              </w:rPr>
            </w:pPr>
            <w:proofErr w:type="spellStart"/>
            <w:r w:rsidRPr="009243A9">
              <w:rPr>
                <w:rFonts w:asciiTheme="minorHAnsi" w:hAnsiTheme="minorHAnsi" w:cstheme="minorHAnsi"/>
                <w:b/>
              </w:rPr>
              <w:t>Prev</w:t>
            </w:r>
            <w:proofErr w:type="spellEnd"/>
            <w:r w:rsidRPr="009243A9">
              <w:rPr>
                <w:rFonts w:asciiTheme="minorHAnsi" w:hAnsiTheme="minorHAnsi" w:cstheme="minorHAnsi"/>
                <w:b/>
              </w:rPr>
              <w:t xml:space="preserve">. crustáceos (media + </w:t>
            </w:r>
            <w:proofErr w:type="spellStart"/>
            <w:r w:rsidRPr="009243A9">
              <w:rPr>
                <w:rFonts w:asciiTheme="minorHAnsi" w:hAnsiTheme="minorHAnsi" w:cstheme="minorHAnsi"/>
                <w:b/>
              </w:rPr>
              <w:t>e.e</w:t>
            </w:r>
            <w:proofErr w:type="spellEnd"/>
            <w:r w:rsidRPr="009243A9">
              <w:rPr>
                <w:rFonts w:asciiTheme="minorHAnsi" w:hAnsiTheme="minorHAnsi" w:cstheme="minorHAnsi"/>
                <w:b/>
              </w:rPr>
              <w:t>)</w:t>
            </w:r>
          </w:p>
        </w:tc>
        <w:tc>
          <w:tcPr>
            <w:tcW w:w="1648" w:type="dxa"/>
          </w:tcPr>
          <w:p w14:paraId="037032EA" w14:textId="77777777" w:rsidR="002D3F75" w:rsidRPr="009243A9" w:rsidRDefault="002D3F75" w:rsidP="002D3F75">
            <w:pPr>
              <w:spacing w:line="360" w:lineRule="auto"/>
              <w:jc w:val="center"/>
              <w:rPr>
                <w:rFonts w:asciiTheme="minorHAnsi" w:hAnsiTheme="minorHAnsi" w:cstheme="minorHAnsi"/>
                <w:b/>
              </w:rPr>
            </w:pPr>
            <w:r w:rsidRPr="009243A9">
              <w:rPr>
                <w:rFonts w:asciiTheme="minorHAnsi" w:hAnsiTheme="minorHAnsi" w:cstheme="minorHAnsi"/>
                <w:b/>
              </w:rPr>
              <w:t xml:space="preserve">I </w:t>
            </w:r>
            <w:proofErr w:type="spellStart"/>
            <w:r w:rsidRPr="009243A9">
              <w:rPr>
                <w:rFonts w:asciiTheme="minorHAnsi" w:hAnsiTheme="minorHAnsi" w:cstheme="minorHAnsi"/>
                <w:b/>
              </w:rPr>
              <w:t>monogeneas</w:t>
            </w:r>
            <w:proofErr w:type="spellEnd"/>
            <w:r w:rsidRPr="009243A9">
              <w:rPr>
                <w:rFonts w:asciiTheme="minorHAnsi" w:hAnsiTheme="minorHAnsi" w:cstheme="minorHAnsi"/>
                <w:b/>
              </w:rPr>
              <w:t xml:space="preserve"> (media + </w:t>
            </w:r>
            <w:proofErr w:type="spellStart"/>
            <w:r w:rsidRPr="009243A9">
              <w:rPr>
                <w:rFonts w:asciiTheme="minorHAnsi" w:hAnsiTheme="minorHAnsi" w:cstheme="minorHAnsi"/>
                <w:b/>
              </w:rPr>
              <w:t>e.e</w:t>
            </w:r>
            <w:proofErr w:type="spellEnd"/>
            <w:r w:rsidRPr="009243A9">
              <w:rPr>
                <w:rFonts w:asciiTheme="minorHAnsi" w:hAnsiTheme="minorHAnsi" w:cstheme="minorHAnsi"/>
                <w:b/>
              </w:rPr>
              <w:t>)</w:t>
            </w:r>
          </w:p>
        </w:tc>
      </w:tr>
      <w:tr w:rsidR="009243A9" w:rsidRPr="009243A9" w14:paraId="5DC6B504" w14:textId="77777777" w:rsidTr="009243A9">
        <w:tc>
          <w:tcPr>
            <w:tcW w:w="1370" w:type="dxa"/>
            <w:vMerge w:val="restart"/>
          </w:tcPr>
          <w:p w14:paraId="696D52E3" w14:textId="7D7D92F8" w:rsidR="002D3F75" w:rsidRPr="009243A9" w:rsidRDefault="00AC4519" w:rsidP="002D3F75">
            <w:pPr>
              <w:spacing w:line="360" w:lineRule="auto"/>
              <w:jc w:val="center"/>
              <w:rPr>
                <w:rFonts w:asciiTheme="minorHAnsi" w:hAnsiTheme="minorHAnsi" w:cstheme="minorHAnsi"/>
                <w:b/>
                <w:lang w:val="en-US"/>
              </w:rPr>
            </w:pPr>
            <w:r>
              <w:rPr>
                <w:rFonts w:asciiTheme="minorHAnsi" w:hAnsiTheme="minorHAnsi" w:cstheme="minorHAnsi"/>
                <w:b/>
                <w:lang w:val="en-US"/>
              </w:rPr>
              <w:t>B</w:t>
            </w:r>
          </w:p>
        </w:tc>
        <w:tc>
          <w:tcPr>
            <w:tcW w:w="350" w:type="dxa"/>
          </w:tcPr>
          <w:p w14:paraId="2211C7EE" w14:textId="77777777" w:rsidR="002D3F75" w:rsidRPr="009243A9" w:rsidRDefault="002D3F75" w:rsidP="002D3F75">
            <w:pPr>
              <w:spacing w:line="360" w:lineRule="auto"/>
              <w:rPr>
                <w:rFonts w:asciiTheme="minorHAnsi" w:hAnsiTheme="minorHAnsi" w:cstheme="minorHAnsi"/>
                <w:b/>
                <w:lang w:val="en-US"/>
              </w:rPr>
            </w:pPr>
            <w:r w:rsidRPr="009243A9">
              <w:rPr>
                <w:rFonts w:asciiTheme="minorHAnsi" w:hAnsiTheme="minorHAnsi" w:cstheme="minorHAnsi"/>
                <w:b/>
                <w:lang w:val="en-US"/>
              </w:rPr>
              <w:t>D</w:t>
            </w:r>
          </w:p>
        </w:tc>
        <w:tc>
          <w:tcPr>
            <w:tcW w:w="1381" w:type="dxa"/>
          </w:tcPr>
          <w:p w14:paraId="1F2FAA70" w14:textId="77777777" w:rsidR="002D3F75" w:rsidRPr="009243A9" w:rsidRDefault="002D3F75" w:rsidP="002D3F75">
            <w:pPr>
              <w:spacing w:line="360" w:lineRule="auto"/>
              <w:rPr>
                <w:rFonts w:asciiTheme="minorHAnsi" w:hAnsiTheme="minorHAnsi" w:cstheme="minorHAnsi"/>
                <w:lang w:val="en-US"/>
              </w:rPr>
            </w:pPr>
            <w:r w:rsidRPr="009243A9">
              <w:rPr>
                <w:rFonts w:asciiTheme="minorHAnsi" w:hAnsiTheme="minorHAnsi" w:cstheme="minorHAnsi"/>
                <w:lang w:val="en-US"/>
              </w:rPr>
              <w:t xml:space="preserve">34,9 ± 7,4 </w:t>
            </w:r>
          </w:p>
        </w:tc>
        <w:tc>
          <w:tcPr>
            <w:tcW w:w="1945" w:type="dxa"/>
          </w:tcPr>
          <w:p w14:paraId="02AA4E47" w14:textId="77777777" w:rsidR="002D3F75" w:rsidRPr="009243A9" w:rsidRDefault="002D3F75" w:rsidP="002D3F75">
            <w:pPr>
              <w:spacing w:line="360" w:lineRule="auto"/>
              <w:rPr>
                <w:rFonts w:asciiTheme="minorHAnsi" w:hAnsiTheme="minorHAnsi" w:cstheme="minorHAnsi"/>
                <w:lang w:val="en-US"/>
              </w:rPr>
            </w:pPr>
            <w:r w:rsidRPr="009243A9">
              <w:rPr>
                <w:rFonts w:asciiTheme="minorHAnsi" w:hAnsiTheme="minorHAnsi" w:cstheme="minorHAnsi"/>
                <w:lang w:val="en-US"/>
              </w:rPr>
              <w:t>34,9 ± 7,4</w:t>
            </w:r>
          </w:p>
        </w:tc>
        <w:tc>
          <w:tcPr>
            <w:tcW w:w="1800" w:type="dxa"/>
          </w:tcPr>
          <w:p w14:paraId="5A89A720" w14:textId="77777777" w:rsidR="002D3F75" w:rsidRPr="009243A9" w:rsidRDefault="002D3F75" w:rsidP="002D3F75">
            <w:pPr>
              <w:spacing w:line="360" w:lineRule="auto"/>
              <w:rPr>
                <w:rFonts w:asciiTheme="minorHAnsi" w:hAnsiTheme="minorHAnsi" w:cstheme="minorHAnsi"/>
                <w:lang w:val="en-US"/>
              </w:rPr>
            </w:pPr>
            <w:r w:rsidRPr="009243A9">
              <w:rPr>
                <w:rFonts w:asciiTheme="minorHAnsi" w:hAnsiTheme="minorHAnsi" w:cstheme="minorHAnsi"/>
                <w:lang w:val="en-US"/>
              </w:rPr>
              <w:t>0</w:t>
            </w:r>
          </w:p>
        </w:tc>
        <w:tc>
          <w:tcPr>
            <w:tcW w:w="1648" w:type="dxa"/>
          </w:tcPr>
          <w:p w14:paraId="6DDD4C58" w14:textId="77777777" w:rsidR="002D3F75" w:rsidRPr="009243A9" w:rsidRDefault="002D3F75" w:rsidP="002D3F75">
            <w:pPr>
              <w:spacing w:line="360" w:lineRule="auto"/>
              <w:rPr>
                <w:rFonts w:asciiTheme="minorHAnsi" w:hAnsiTheme="minorHAnsi" w:cstheme="minorHAnsi"/>
                <w:lang w:val="en-US"/>
              </w:rPr>
            </w:pPr>
            <w:r w:rsidRPr="009243A9">
              <w:rPr>
                <w:rFonts w:asciiTheme="minorHAnsi" w:hAnsiTheme="minorHAnsi" w:cstheme="minorHAnsi"/>
                <w:lang w:val="en-US"/>
              </w:rPr>
              <w:t>5,2 ± 1,94</w:t>
            </w:r>
          </w:p>
        </w:tc>
      </w:tr>
      <w:tr w:rsidR="009243A9" w:rsidRPr="009243A9" w14:paraId="628127F4" w14:textId="77777777" w:rsidTr="009243A9">
        <w:tc>
          <w:tcPr>
            <w:tcW w:w="1370" w:type="dxa"/>
            <w:vMerge/>
          </w:tcPr>
          <w:p w14:paraId="2B1B4DC5" w14:textId="77777777" w:rsidR="002D3F75" w:rsidRPr="009243A9" w:rsidRDefault="002D3F75" w:rsidP="002D3F75">
            <w:pPr>
              <w:spacing w:line="360" w:lineRule="auto"/>
              <w:jc w:val="center"/>
              <w:rPr>
                <w:rFonts w:asciiTheme="minorHAnsi" w:hAnsiTheme="minorHAnsi" w:cstheme="minorHAnsi"/>
                <w:b/>
                <w:lang w:val="en-US"/>
              </w:rPr>
            </w:pPr>
          </w:p>
        </w:tc>
        <w:tc>
          <w:tcPr>
            <w:tcW w:w="350" w:type="dxa"/>
          </w:tcPr>
          <w:p w14:paraId="518346F2" w14:textId="77777777" w:rsidR="002D3F75" w:rsidRPr="009243A9" w:rsidRDefault="002D3F75" w:rsidP="002D3F75">
            <w:pPr>
              <w:spacing w:line="360" w:lineRule="auto"/>
              <w:rPr>
                <w:rFonts w:asciiTheme="minorHAnsi" w:hAnsiTheme="minorHAnsi" w:cstheme="minorHAnsi"/>
                <w:b/>
                <w:lang w:val="en-US"/>
              </w:rPr>
            </w:pPr>
            <w:r w:rsidRPr="009243A9">
              <w:rPr>
                <w:rFonts w:asciiTheme="minorHAnsi" w:hAnsiTheme="minorHAnsi" w:cstheme="minorHAnsi"/>
                <w:b/>
                <w:lang w:val="en-US"/>
              </w:rPr>
              <w:t>F</w:t>
            </w:r>
          </w:p>
        </w:tc>
        <w:tc>
          <w:tcPr>
            <w:tcW w:w="1381" w:type="dxa"/>
          </w:tcPr>
          <w:p w14:paraId="34459D96" w14:textId="77777777" w:rsidR="002D3F75" w:rsidRPr="009243A9" w:rsidRDefault="002D3F75" w:rsidP="002D3F75">
            <w:pPr>
              <w:spacing w:line="360" w:lineRule="auto"/>
              <w:rPr>
                <w:rFonts w:asciiTheme="minorHAnsi" w:hAnsiTheme="minorHAnsi" w:cstheme="minorHAnsi"/>
                <w:lang w:val="en-US"/>
              </w:rPr>
            </w:pPr>
            <w:r w:rsidRPr="009243A9">
              <w:rPr>
                <w:rFonts w:asciiTheme="minorHAnsi" w:hAnsiTheme="minorHAnsi" w:cstheme="minorHAnsi"/>
                <w:lang w:val="en-US"/>
              </w:rPr>
              <w:t>48,9 ± 7,5</w:t>
            </w:r>
          </w:p>
        </w:tc>
        <w:tc>
          <w:tcPr>
            <w:tcW w:w="1945" w:type="dxa"/>
          </w:tcPr>
          <w:p w14:paraId="6DBB5E01" w14:textId="77777777" w:rsidR="002D3F75" w:rsidRPr="009243A9" w:rsidRDefault="002D3F75" w:rsidP="002D3F75">
            <w:pPr>
              <w:spacing w:line="360" w:lineRule="auto"/>
              <w:rPr>
                <w:rFonts w:asciiTheme="minorHAnsi" w:hAnsiTheme="minorHAnsi" w:cstheme="minorHAnsi"/>
                <w:lang w:val="en-US"/>
              </w:rPr>
            </w:pPr>
            <w:r w:rsidRPr="009243A9">
              <w:rPr>
                <w:rFonts w:asciiTheme="minorHAnsi" w:hAnsiTheme="minorHAnsi" w:cstheme="minorHAnsi"/>
                <w:lang w:val="en-US"/>
              </w:rPr>
              <w:t>42,2 ± 7,4</w:t>
            </w:r>
          </w:p>
        </w:tc>
        <w:tc>
          <w:tcPr>
            <w:tcW w:w="1800" w:type="dxa"/>
          </w:tcPr>
          <w:p w14:paraId="48123663" w14:textId="77777777" w:rsidR="002D3F75" w:rsidRPr="009243A9" w:rsidRDefault="002D3F75" w:rsidP="002D3F75">
            <w:pPr>
              <w:spacing w:line="360" w:lineRule="auto"/>
              <w:rPr>
                <w:rFonts w:asciiTheme="minorHAnsi" w:hAnsiTheme="minorHAnsi" w:cstheme="minorHAnsi"/>
                <w:lang w:val="en-US"/>
              </w:rPr>
            </w:pPr>
            <w:r w:rsidRPr="009243A9">
              <w:rPr>
                <w:rFonts w:asciiTheme="minorHAnsi" w:hAnsiTheme="minorHAnsi" w:cstheme="minorHAnsi"/>
                <w:lang w:val="en-US"/>
              </w:rPr>
              <w:t>15,6 ± 5,5</w:t>
            </w:r>
          </w:p>
        </w:tc>
        <w:tc>
          <w:tcPr>
            <w:tcW w:w="1648" w:type="dxa"/>
          </w:tcPr>
          <w:p w14:paraId="7DBD4EB3" w14:textId="77777777" w:rsidR="002D3F75" w:rsidRPr="009243A9" w:rsidRDefault="002D3F75" w:rsidP="002D3F75">
            <w:pPr>
              <w:spacing w:line="360" w:lineRule="auto"/>
              <w:rPr>
                <w:rFonts w:asciiTheme="minorHAnsi" w:hAnsiTheme="minorHAnsi" w:cstheme="minorHAnsi"/>
                <w:lang w:val="en-US"/>
              </w:rPr>
            </w:pPr>
            <w:r w:rsidRPr="009243A9">
              <w:rPr>
                <w:rFonts w:asciiTheme="minorHAnsi" w:hAnsiTheme="minorHAnsi" w:cstheme="minorHAnsi"/>
                <w:lang w:val="en-US"/>
              </w:rPr>
              <w:t>2,42 ± 0,35</w:t>
            </w:r>
          </w:p>
        </w:tc>
      </w:tr>
    </w:tbl>
    <w:p w14:paraId="0FE6B075" w14:textId="77777777" w:rsidR="002D3F75" w:rsidRPr="002D3F75" w:rsidRDefault="002D3F75" w:rsidP="002D3F75">
      <w:pPr>
        <w:spacing w:line="360" w:lineRule="auto"/>
        <w:jc w:val="both"/>
        <w:rPr>
          <w:rFonts w:asciiTheme="minorHAnsi" w:hAnsiTheme="minorHAnsi" w:cstheme="minorHAnsi"/>
        </w:rPr>
      </w:pPr>
      <w:r w:rsidRPr="002D3F75">
        <w:rPr>
          <w:rFonts w:asciiTheme="minorHAnsi" w:hAnsiTheme="minorHAnsi" w:cstheme="minorHAnsi"/>
        </w:rPr>
        <w:t xml:space="preserve">*D: dentro; F: fuera; </w:t>
      </w:r>
      <w:proofErr w:type="spellStart"/>
      <w:r w:rsidRPr="002D3F75">
        <w:rPr>
          <w:rFonts w:asciiTheme="minorHAnsi" w:hAnsiTheme="minorHAnsi" w:cstheme="minorHAnsi"/>
        </w:rPr>
        <w:t>Prev</w:t>
      </w:r>
      <w:proofErr w:type="spellEnd"/>
      <w:r w:rsidRPr="002D3F75">
        <w:rPr>
          <w:rFonts w:asciiTheme="minorHAnsi" w:hAnsiTheme="minorHAnsi" w:cstheme="minorHAnsi"/>
        </w:rPr>
        <w:t xml:space="preserve">.: prevalencia; </w:t>
      </w:r>
      <w:proofErr w:type="spellStart"/>
      <w:r w:rsidRPr="002D3F75">
        <w:rPr>
          <w:rFonts w:asciiTheme="minorHAnsi" w:hAnsiTheme="minorHAnsi" w:cstheme="minorHAnsi"/>
        </w:rPr>
        <w:t>e.e</w:t>
      </w:r>
      <w:proofErr w:type="spellEnd"/>
      <w:r w:rsidRPr="002D3F75">
        <w:rPr>
          <w:rFonts w:asciiTheme="minorHAnsi" w:hAnsiTheme="minorHAnsi" w:cstheme="minorHAnsi"/>
        </w:rPr>
        <w:t>: error estándar.</w:t>
      </w:r>
    </w:p>
    <w:p w14:paraId="200C32CD" w14:textId="77777777" w:rsidR="002D3F75" w:rsidRPr="002D3F75" w:rsidRDefault="002D3F75" w:rsidP="002D3F75">
      <w:pPr>
        <w:spacing w:line="360" w:lineRule="auto"/>
        <w:jc w:val="both"/>
        <w:rPr>
          <w:rFonts w:asciiTheme="minorHAnsi" w:hAnsiTheme="minorHAnsi" w:cstheme="minorHAnsi"/>
        </w:rPr>
      </w:pPr>
    </w:p>
    <w:p w14:paraId="0F05A217" w14:textId="77777777" w:rsidR="002D3F75" w:rsidRPr="002D3F75" w:rsidRDefault="002D3F75" w:rsidP="002D3F75">
      <w:pPr>
        <w:spacing w:line="360" w:lineRule="auto"/>
        <w:jc w:val="center"/>
        <w:rPr>
          <w:rFonts w:asciiTheme="minorHAnsi" w:hAnsiTheme="minorHAnsi" w:cstheme="minorHAnsi"/>
          <w:sz w:val="24"/>
          <w:szCs w:val="24"/>
        </w:rPr>
      </w:pPr>
      <w:r w:rsidRPr="002D3F75">
        <w:rPr>
          <w:rFonts w:asciiTheme="minorHAnsi" w:hAnsiTheme="minorHAnsi" w:cstheme="minorHAnsi"/>
          <w:noProof/>
          <w:lang w:eastAsia="es-ES"/>
        </w:rPr>
        <w:drawing>
          <wp:inline distT="0" distB="0" distL="0" distR="0" wp14:anchorId="308ED1A4" wp14:editId="4D8783DC">
            <wp:extent cx="4572000" cy="2743200"/>
            <wp:effectExtent l="0" t="0" r="12700" b="1270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62807FF" w14:textId="581ADB1F" w:rsidR="00725DFA" w:rsidRDefault="002D3F75" w:rsidP="00725DFA">
      <w:pPr>
        <w:pStyle w:val="Descripcin"/>
        <w:spacing w:line="360" w:lineRule="auto"/>
        <w:jc w:val="both"/>
        <w:rPr>
          <w:rFonts w:asciiTheme="minorHAnsi" w:hAnsiTheme="minorHAnsi" w:cstheme="minorHAnsi"/>
          <w:color w:val="auto"/>
          <w:sz w:val="22"/>
        </w:rPr>
      </w:pPr>
      <w:bookmarkStart w:id="103" w:name="_Toc62471717"/>
      <w:bookmarkStart w:id="104" w:name="_Toc82174247"/>
      <w:r w:rsidRPr="002D3F75">
        <w:rPr>
          <w:rFonts w:asciiTheme="minorHAnsi" w:hAnsiTheme="minorHAnsi" w:cstheme="minorHAnsi"/>
          <w:b/>
          <w:color w:val="auto"/>
          <w:sz w:val="22"/>
        </w:rPr>
        <w:t xml:space="preserve">Gráfica </w:t>
      </w:r>
      <w:r w:rsidRPr="002D3F75">
        <w:rPr>
          <w:rFonts w:asciiTheme="minorHAnsi" w:hAnsiTheme="minorHAnsi" w:cstheme="minorHAnsi"/>
          <w:b/>
          <w:color w:val="auto"/>
          <w:sz w:val="22"/>
        </w:rPr>
        <w:fldChar w:fldCharType="begin"/>
      </w:r>
      <w:r w:rsidRPr="002D3F75">
        <w:rPr>
          <w:rFonts w:asciiTheme="minorHAnsi" w:hAnsiTheme="minorHAnsi" w:cstheme="minorHAnsi"/>
          <w:b/>
          <w:color w:val="auto"/>
          <w:sz w:val="22"/>
        </w:rPr>
        <w:instrText xml:space="preserve"> SEQ Gráfica \* ARABIC </w:instrText>
      </w:r>
      <w:r w:rsidRPr="002D3F75">
        <w:rPr>
          <w:rFonts w:asciiTheme="minorHAnsi" w:hAnsiTheme="minorHAnsi" w:cstheme="minorHAnsi"/>
          <w:b/>
          <w:color w:val="auto"/>
          <w:sz w:val="22"/>
        </w:rPr>
        <w:fldChar w:fldCharType="separate"/>
      </w:r>
      <w:r w:rsidR="009D3A31">
        <w:rPr>
          <w:rFonts w:asciiTheme="minorHAnsi" w:hAnsiTheme="minorHAnsi" w:cstheme="minorHAnsi"/>
          <w:b/>
          <w:noProof/>
          <w:color w:val="auto"/>
          <w:sz w:val="22"/>
        </w:rPr>
        <w:t>10</w:t>
      </w:r>
      <w:r w:rsidRPr="002D3F75">
        <w:rPr>
          <w:rFonts w:asciiTheme="minorHAnsi" w:hAnsiTheme="minorHAnsi" w:cstheme="minorHAnsi"/>
          <w:b/>
          <w:color w:val="auto"/>
          <w:sz w:val="22"/>
        </w:rPr>
        <w:fldChar w:fldCharType="end"/>
      </w:r>
      <w:r w:rsidRPr="002D3F75">
        <w:rPr>
          <w:rFonts w:asciiTheme="minorHAnsi" w:hAnsiTheme="minorHAnsi" w:cstheme="minorHAnsi"/>
          <w:b/>
          <w:color w:val="auto"/>
          <w:sz w:val="22"/>
        </w:rPr>
        <w:t>.</w:t>
      </w:r>
      <w:r w:rsidRPr="002D3F75">
        <w:rPr>
          <w:rFonts w:asciiTheme="minorHAnsi" w:hAnsiTheme="minorHAnsi" w:cstheme="minorHAnsi"/>
          <w:color w:val="auto"/>
          <w:sz w:val="22"/>
        </w:rPr>
        <w:t xml:space="preserve"> Prevalencia de parasitación media global, para </w:t>
      </w:r>
      <w:proofErr w:type="spellStart"/>
      <w:r w:rsidRPr="002D3F75">
        <w:rPr>
          <w:rFonts w:asciiTheme="minorHAnsi" w:hAnsiTheme="minorHAnsi" w:cstheme="minorHAnsi"/>
          <w:color w:val="auto"/>
          <w:sz w:val="22"/>
        </w:rPr>
        <w:t>monogénidos</w:t>
      </w:r>
      <w:proofErr w:type="spellEnd"/>
      <w:r w:rsidRPr="002D3F75">
        <w:rPr>
          <w:rFonts w:asciiTheme="minorHAnsi" w:hAnsiTheme="minorHAnsi" w:cstheme="minorHAnsi"/>
          <w:color w:val="auto"/>
          <w:sz w:val="22"/>
        </w:rPr>
        <w:t xml:space="preserve"> y para crustáceos en la explotación acuícola de </w:t>
      </w:r>
      <w:r w:rsidR="00AC4519">
        <w:rPr>
          <w:rFonts w:asciiTheme="minorHAnsi" w:hAnsiTheme="minorHAnsi" w:cstheme="minorHAnsi"/>
          <w:color w:val="auto"/>
          <w:sz w:val="22"/>
        </w:rPr>
        <w:t>CV-B</w:t>
      </w:r>
      <w:r w:rsidRPr="002D3F75">
        <w:rPr>
          <w:rFonts w:asciiTheme="minorHAnsi" w:hAnsiTheme="minorHAnsi" w:cstheme="minorHAnsi"/>
          <w:color w:val="auto"/>
          <w:sz w:val="22"/>
        </w:rPr>
        <w:t>. D: dentro; F: fuera.</w:t>
      </w:r>
      <w:bookmarkEnd w:id="103"/>
      <w:bookmarkEnd w:id="104"/>
    </w:p>
    <w:p w14:paraId="28C7B1F5" w14:textId="77777777" w:rsidR="002D3F75" w:rsidRPr="00B52E81" w:rsidRDefault="00725DFA" w:rsidP="00B52E81">
      <w:pPr>
        <w:pStyle w:val="Ttulo4"/>
        <w:jc w:val="both"/>
        <w:rPr>
          <w:rFonts w:asciiTheme="minorHAnsi" w:hAnsiTheme="minorHAnsi" w:cstheme="minorHAnsi"/>
          <w:b/>
          <w:i w:val="0"/>
        </w:rPr>
      </w:pPr>
      <w:r>
        <w:tab/>
      </w:r>
      <w:r w:rsidR="002D3F75" w:rsidRPr="00B52E81">
        <w:rPr>
          <w:rFonts w:asciiTheme="minorHAnsi" w:hAnsiTheme="minorHAnsi" w:cstheme="minorHAnsi"/>
          <w:b/>
          <w:i w:val="0"/>
          <w:color w:val="auto"/>
          <w:sz w:val="24"/>
        </w:rPr>
        <w:t>4.</w:t>
      </w:r>
      <w:r w:rsidR="009243A9">
        <w:rPr>
          <w:rFonts w:asciiTheme="minorHAnsi" w:hAnsiTheme="minorHAnsi" w:cstheme="minorHAnsi"/>
          <w:b/>
          <w:i w:val="0"/>
          <w:color w:val="auto"/>
          <w:sz w:val="24"/>
        </w:rPr>
        <w:t>4.2</w:t>
      </w:r>
      <w:r w:rsidR="002D3F75" w:rsidRPr="00B52E81">
        <w:rPr>
          <w:rFonts w:asciiTheme="minorHAnsi" w:hAnsiTheme="minorHAnsi" w:cstheme="minorHAnsi"/>
          <w:b/>
          <w:i w:val="0"/>
          <w:color w:val="auto"/>
          <w:sz w:val="24"/>
        </w:rPr>
        <w:t xml:space="preserve"> Resultados estadísticos del porcentaje de parasitación intestinal por región de estudio:</w:t>
      </w:r>
    </w:p>
    <w:p w14:paraId="1002C233" w14:textId="77777777" w:rsidR="002D3F75" w:rsidRPr="002D3F75" w:rsidRDefault="002D3F75" w:rsidP="002D3F75">
      <w:pPr>
        <w:spacing w:line="360" w:lineRule="auto"/>
        <w:rPr>
          <w:rFonts w:asciiTheme="minorHAnsi" w:hAnsiTheme="minorHAnsi" w:cstheme="minorHAnsi"/>
        </w:rPr>
      </w:pPr>
    </w:p>
    <w:p w14:paraId="54E0C8DC" w14:textId="77777777" w:rsidR="002D3F75" w:rsidRPr="002D3F75" w:rsidRDefault="002D3F75" w:rsidP="002D3F75">
      <w:pPr>
        <w:spacing w:line="360" w:lineRule="auto"/>
        <w:jc w:val="both"/>
        <w:rPr>
          <w:rFonts w:asciiTheme="minorHAnsi" w:hAnsiTheme="minorHAnsi" w:cstheme="minorHAnsi"/>
          <w:sz w:val="24"/>
        </w:rPr>
      </w:pPr>
      <w:r w:rsidRPr="002D3F75">
        <w:rPr>
          <w:rFonts w:asciiTheme="minorHAnsi" w:hAnsiTheme="minorHAnsi" w:cstheme="minorHAnsi"/>
          <w:sz w:val="24"/>
        </w:rPr>
        <w:t xml:space="preserve">En la </w:t>
      </w:r>
      <w:r w:rsidR="00725DFA">
        <w:rPr>
          <w:rFonts w:asciiTheme="minorHAnsi" w:hAnsiTheme="minorHAnsi" w:cstheme="minorHAnsi"/>
          <w:b/>
          <w:i/>
          <w:sz w:val="24"/>
        </w:rPr>
        <w:t>Tabl</w:t>
      </w:r>
      <w:r w:rsidR="009243A9">
        <w:rPr>
          <w:rFonts w:asciiTheme="minorHAnsi" w:hAnsiTheme="minorHAnsi" w:cstheme="minorHAnsi"/>
          <w:b/>
          <w:i/>
          <w:sz w:val="24"/>
        </w:rPr>
        <w:t>a 24</w:t>
      </w:r>
      <w:r w:rsidRPr="002D3F75">
        <w:rPr>
          <w:rFonts w:asciiTheme="minorHAnsi" w:hAnsiTheme="minorHAnsi" w:cstheme="minorHAnsi"/>
          <w:sz w:val="24"/>
        </w:rPr>
        <w:t xml:space="preserve"> y la </w:t>
      </w:r>
      <w:r w:rsidRPr="002D3F75">
        <w:rPr>
          <w:rFonts w:asciiTheme="minorHAnsi" w:hAnsiTheme="minorHAnsi" w:cstheme="minorHAnsi"/>
          <w:b/>
          <w:i/>
          <w:sz w:val="24"/>
        </w:rPr>
        <w:t xml:space="preserve">Gráfica </w:t>
      </w:r>
      <w:r w:rsidR="009243A9">
        <w:rPr>
          <w:rFonts w:asciiTheme="minorHAnsi" w:hAnsiTheme="minorHAnsi" w:cstheme="minorHAnsi"/>
          <w:b/>
          <w:i/>
          <w:sz w:val="24"/>
        </w:rPr>
        <w:t>11,</w:t>
      </w:r>
      <w:r w:rsidRPr="002D3F75">
        <w:rPr>
          <w:rFonts w:asciiTheme="minorHAnsi" w:hAnsiTheme="minorHAnsi" w:cstheme="minorHAnsi"/>
          <w:sz w:val="24"/>
        </w:rPr>
        <w:t xml:space="preserve"> se resumen los resultados de la prevalencia de parasitación global, por nematodos y acantocéfalos en especies salvajes de ambas regiones de estudio. Dado que los parásitos intestinales únicamente se han hallado en especies salvajes, en los siguientes gráficos no se contemplan las especies de cultivo.</w:t>
      </w:r>
    </w:p>
    <w:p w14:paraId="4E8691D0" w14:textId="77777777" w:rsidR="00B52E81" w:rsidRDefault="00B52E81">
      <w:pPr>
        <w:widowControl/>
        <w:autoSpaceDE/>
        <w:autoSpaceDN/>
        <w:spacing w:after="160" w:line="259" w:lineRule="auto"/>
        <w:rPr>
          <w:rFonts w:asciiTheme="minorHAnsi" w:hAnsiTheme="minorHAnsi" w:cstheme="minorHAnsi"/>
          <w:b/>
          <w:i/>
          <w:iCs/>
        </w:rPr>
      </w:pPr>
      <w:bookmarkStart w:id="105" w:name="_Toc62471529"/>
      <w:r>
        <w:rPr>
          <w:rFonts w:asciiTheme="minorHAnsi" w:hAnsiTheme="minorHAnsi" w:cstheme="minorHAnsi"/>
          <w:b/>
        </w:rPr>
        <w:br w:type="page"/>
      </w:r>
    </w:p>
    <w:p w14:paraId="3316E4E2" w14:textId="13B083CE" w:rsidR="002D3F75" w:rsidRPr="002D3F75" w:rsidRDefault="002D3F75" w:rsidP="002D3F75">
      <w:pPr>
        <w:pStyle w:val="Descripcin"/>
        <w:spacing w:line="360" w:lineRule="auto"/>
        <w:rPr>
          <w:rFonts w:asciiTheme="minorHAnsi" w:hAnsiTheme="minorHAnsi" w:cstheme="minorHAnsi"/>
          <w:color w:val="auto"/>
          <w:sz w:val="22"/>
          <w:szCs w:val="22"/>
        </w:rPr>
      </w:pPr>
      <w:bookmarkStart w:id="106" w:name="_Toc82174210"/>
      <w:r w:rsidRPr="002D3F75">
        <w:rPr>
          <w:rFonts w:asciiTheme="minorHAnsi" w:hAnsiTheme="minorHAnsi" w:cstheme="minorHAnsi"/>
          <w:b/>
          <w:color w:val="auto"/>
          <w:sz w:val="22"/>
          <w:szCs w:val="22"/>
        </w:rPr>
        <w:lastRenderedPageBreak/>
        <w:t xml:space="preserve">Tabla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Tabla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24</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 Prevalencias de parasitación media global, para nematodos y para acantocéfalos.</w:t>
      </w:r>
      <w:bookmarkEnd w:id="105"/>
      <w:bookmarkEnd w:id="106"/>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2161"/>
        <w:gridCol w:w="2161"/>
      </w:tblGrid>
      <w:tr w:rsidR="00B52E81" w:rsidRPr="00B52E81" w14:paraId="45A1052A" w14:textId="77777777" w:rsidTr="00B52E81">
        <w:tc>
          <w:tcPr>
            <w:tcW w:w="2161" w:type="dxa"/>
          </w:tcPr>
          <w:p w14:paraId="10578580" w14:textId="77777777" w:rsidR="002D3F75" w:rsidRPr="00B52E81" w:rsidRDefault="002D3F75" w:rsidP="002D3F75">
            <w:pPr>
              <w:spacing w:line="360" w:lineRule="auto"/>
              <w:rPr>
                <w:rFonts w:asciiTheme="minorHAnsi" w:hAnsiTheme="minorHAnsi" w:cstheme="minorHAnsi"/>
              </w:rPr>
            </w:pPr>
          </w:p>
        </w:tc>
        <w:tc>
          <w:tcPr>
            <w:tcW w:w="2161" w:type="dxa"/>
          </w:tcPr>
          <w:p w14:paraId="08A93959" w14:textId="77777777" w:rsidR="002D3F75" w:rsidRPr="00B52E81" w:rsidRDefault="002D3F75" w:rsidP="002D3F75">
            <w:pPr>
              <w:spacing w:line="360" w:lineRule="auto"/>
              <w:jc w:val="center"/>
              <w:rPr>
                <w:rFonts w:asciiTheme="minorHAnsi" w:hAnsiTheme="minorHAnsi" w:cstheme="minorHAnsi"/>
                <w:b/>
              </w:rPr>
            </w:pPr>
            <w:r w:rsidRPr="00B52E81">
              <w:rPr>
                <w:rFonts w:asciiTheme="minorHAnsi" w:hAnsiTheme="minorHAnsi" w:cstheme="minorHAnsi"/>
                <w:b/>
              </w:rPr>
              <w:t xml:space="preserve">Prevalencia global </w:t>
            </w:r>
          </w:p>
          <w:p w14:paraId="5F09C77F" w14:textId="77777777" w:rsidR="002D3F75" w:rsidRPr="00B52E81" w:rsidRDefault="002D3F75" w:rsidP="002D3F75">
            <w:pPr>
              <w:spacing w:line="360" w:lineRule="auto"/>
              <w:jc w:val="center"/>
              <w:rPr>
                <w:rFonts w:asciiTheme="minorHAnsi" w:hAnsiTheme="minorHAnsi" w:cstheme="minorHAnsi"/>
                <w:b/>
              </w:rPr>
            </w:pPr>
            <w:r w:rsidRPr="00B52E81">
              <w:rPr>
                <w:rFonts w:asciiTheme="minorHAnsi" w:hAnsiTheme="minorHAnsi" w:cstheme="minorHAnsi"/>
                <w:b/>
              </w:rPr>
              <w:t xml:space="preserve">(media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c>
          <w:tcPr>
            <w:tcW w:w="2161" w:type="dxa"/>
          </w:tcPr>
          <w:p w14:paraId="15374DDF" w14:textId="77777777" w:rsidR="002D3F75" w:rsidRPr="00B52E81" w:rsidRDefault="002D3F75" w:rsidP="002D3F75">
            <w:pPr>
              <w:spacing w:line="360" w:lineRule="auto"/>
              <w:jc w:val="center"/>
              <w:rPr>
                <w:rFonts w:asciiTheme="minorHAnsi" w:hAnsiTheme="minorHAnsi" w:cstheme="minorHAnsi"/>
                <w:b/>
              </w:rPr>
            </w:pPr>
            <w:proofErr w:type="gramStart"/>
            <w:r w:rsidRPr="00B52E81">
              <w:rPr>
                <w:rFonts w:asciiTheme="minorHAnsi" w:hAnsiTheme="minorHAnsi" w:cstheme="minorHAnsi"/>
                <w:b/>
              </w:rPr>
              <w:t>Prevalencia nematodos</w:t>
            </w:r>
            <w:proofErr w:type="gramEnd"/>
            <w:r w:rsidRPr="00B52E81">
              <w:rPr>
                <w:rFonts w:asciiTheme="minorHAnsi" w:hAnsiTheme="minorHAnsi" w:cstheme="minorHAnsi"/>
                <w:b/>
              </w:rPr>
              <w:t xml:space="preserve"> (media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c>
          <w:tcPr>
            <w:tcW w:w="2161" w:type="dxa"/>
          </w:tcPr>
          <w:p w14:paraId="05B32BB9" w14:textId="77777777" w:rsidR="002D3F75" w:rsidRPr="00B52E81" w:rsidRDefault="002D3F75" w:rsidP="002D3F75">
            <w:pPr>
              <w:spacing w:line="360" w:lineRule="auto"/>
              <w:jc w:val="center"/>
              <w:rPr>
                <w:rFonts w:asciiTheme="minorHAnsi" w:hAnsiTheme="minorHAnsi" w:cstheme="minorHAnsi"/>
                <w:b/>
              </w:rPr>
            </w:pPr>
            <w:r w:rsidRPr="00B52E81">
              <w:rPr>
                <w:rFonts w:asciiTheme="minorHAnsi" w:hAnsiTheme="minorHAnsi" w:cstheme="minorHAnsi"/>
                <w:b/>
              </w:rPr>
              <w:t xml:space="preserve">Prevalencia acantocéfalos (media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r>
      <w:tr w:rsidR="00B52E81" w:rsidRPr="00B52E81" w14:paraId="5D398D28" w14:textId="77777777" w:rsidTr="00B52E81">
        <w:tc>
          <w:tcPr>
            <w:tcW w:w="2161" w:type="dxa"/>
          </w:tcPr>
          <w:p w14:paraId="4D4FF57F" w14:textId="77777777" w:rsidR="002D3F75" w:rsidRPr="00B52E81" w:rsidRDefault="002D3F75" w:rsidP="002D3F75">
            <w:pPr>
              <w:spacing w:line="360" w:lineRule="auto"/>
              <w:jc w:val="center"/>
              <w:rPr>
                <w:rFonts w:asciiTheme="minorHAnsi" w:hAnsiTheme="minorHAnsi" w:cstheme="minorHAnsi"/>
                <w:b/>
              </w:rPr>
            </w:pPr>
            <w:r w:rsidRPr="00B52E81">
              <w:rPr>
                <w:rFonts w:asciiTheme="minorHAnsi" w:hAnsiTheme="minorHAnsi" w:cstheme="minorHAnsi"/>
                <w:b/>
              </w:rPr>
              <w:t>CV_F</w:t>
            </w:r>
          </w:p>
        </w:tc>
        <w:tc>
          <w:tcPr>
            <w:tcW w:w="2161" w:type="dxa"/>
          </w:tcPr>
          <w:p w14:paraId="0F89EFCB" w14:textId="77777777" w:rsidR="002D3F75" w:rsidRPr="00B52E81" w:rsidRDefault="002D3F75" w:rsidP="002D3F75">
            <w:pPr>
              <w:spacing w:line="360" w:lineRule="auto"/>
              <w:rPr>
                <w:rFonts w:asciiTheme="minorHAnsi" w:hAnsiTheme="minorHAnsi" w:cstheme="minorHAnsi"/>
              </w:rPr>
            </w:pPr>
            <w:r w:rsidRPr="00B52E81">
              <w:rPr>
                <w:rFonts w:asciiTheme="minorHAnsi" w:hAnsiTheme="minorHAnsi" w:cstheme="minorHAnsi"/>
              </w:rPr>
              <w:t>11,9 ± 2,8</w:t>
            </w:r>
          </w:p>
        </w:tc>
        <w:tc>
          <w:tcPr>
            <w:tcW w:w="2161" w:type="dxa"/>
          </w:tcPr>
          <w:p w14:paraId="39C0EC61" w14:textId="77777777" w:rsidR="002D3F75" w:rsidRPr="00B52E81" w:rsidRDefault="002D3F75" w:rsidP="002D3F75">
            <w:pPr>
              <w:spacing w:line="360" w:lineRule="auto"/>
              <w:rPr>
                <w:rFonts w:asciiTheme="minorHAnsi" w:hAnsiTheme="minorHAnsi" w:cstheme="minorHAnsi"/>
              </w:rPr>
            </w:pPr>
            <w:r w:rsidRPr="00B52E81">
              <w:rPr>
                <w:rFonts w:asciiTheme="minorHAnsi" w:hAnsiTheme="minorHAnsi" w:cstheme="minorHAnsi"/>
              </w:rPr>
              <w:t>11,9 ± 2,8</w:t>
            </w:r>
          </w:p>
        </w:tc>
        <w:tc>
          <w:tcPr>
            <w:tcW w:w="2161" w:type="dxa"/>
          </w:tcPr>
          <w:p w14:paraId="39391078" w14:textId="77777777" w:rsidR="002D3F75" w:rsidRPr="00B52E81" w:rsidRDefault="002D3F75" w:rsidP="002D3F75">
            <w:pPr>
              <w:spacing w:line="360" w:lineRule="auto"/>
              <w:rPr>
                <w:rFonts w:asciiTheme="minorHAnsi" w:hAnsiTheme="minorHAnsi" w:cstheme="minorHAnsi"/>
              </w:rPr>
            </w:pPr>
            <w:r w:rsidRPr="00B52E81">
              <w:rPr>
                <w:rFonts w:asciiTheme="minorHAnsi" w:hAnsiTheme="minorHAnsi" w:cstheme="minorHAnsi"/>
              </w:rPr>
              <w:t xml:space="preserve">0 </w:t>
            </w:r>
          </w:p>
        </w:tc>
      </w:tr>
      <w:tr w:rsidR="00B52E81" w:rsidRPr="00B52E81" w14:paraId="003CF315" w14:textId="77777777" w:rsidTr="00B52E81">
        <w:tc>
          <w:tcPr>
            <w:tcW w:w="2161" w:type="dxa"/>
          </w:tcPr>
          <w:p w14:paraId="03E90EE7" w14:textId="77777777" w:rsidR="002D3F75" w:rsidRPr="00B52E81" w:rsidRDefault="002D3F75" w:rsidP="002D3F75">
            <w:pPr>
              <w:spacing w:line="360" w:lineRule="auto"/>
              <w:jc w:val="center"/>
              <w:rPr>
                <w:rFonts w:asciiTheme="minorHAnsi" w:hAnsiTheme="minorHAnsi" w:cstheme="minorHAnsi"/>
                <w:b/>
              </w:rPr>
            </w:pPr>
            <w:r w:rsidRPr="00B52E81">
              <w:rPr>
                <w:rFonts w:asciiTheme="minorHAnsi" w:hAnsiTheme="minorHAnsi" w:cstheme="minorHAnsi"/>
                <w:b/>
              </w:rPr>
              <w:t>IC_F</w:t>
            </w:r>
          </w:p>
        </w:tc>
        <w:tc>
          <w:tcPr>
            <w:tcW w:w="2161" w:type="dxa"/>
          </w:tcPr>
          <w:p w14:paraId="1EED5F74" w14:textId="77777777" w:rsidR="002D3F75" w:rsidRPr="00B52E81" w:rsidRDefault="002D3F75" w:rsidP="002D3F75">
            <w:pPr>
              <w:spacing w:line="360" w:lineRule="auto"/>
              <w:rPr>
                <w:rFonts w:asciiTheme="minorHAnsi" w:hAnsiTheme="minorHAnsi" w:cstheme="minorHAnsi"/>
              </w:rPr>
            </w:pPr>
            <w:r w:rsidRPr="00B52E81">
              <w:rPr>
                <w:rFonts w:asciiTheme="minorHAnsi" w:hAnsiTheme="minorHAnsi" w:cstheme="minorHAnsi"/>
              </w:rPr>
              <w:t>6,2 ± 2,5</w:t>
            </w:r>
          </w:p>
        </w:tc>
        <w:tc>
          <w:tcPr>
            <w:tcW w:w="2161" w:type="dxa"/>
          </w:tcPr>
          <w:p w14:paraId="1373AD13" w14:textId="77777777" w:rsidR="002D3F75" w:rsidRPr="00B52E81" w:rsidRDefault="002D3F75" w:rsidP="002D3F75">
            <w:pPr>
              <w:spacing w:line="360" w:lineRule="auto"/>
              <w:rPr>
                <w:rFonts w:asciiTheme="minorHAnsi" w:hAnsiTheme="minorHAnsi" w:cstheme="minorHAnsi"/>
              </w:rPr>
            </w:pPr>
            <w:r w:rsidRPr="00B52E81">
              <w:rPr>
                <w:rFonts w:asciiTheme="minorHAnsi" w:hAnsiTheme="minorHAnsi" w:cstheme="minorHAnsi"/>
              </w:rPr>
              <w:t>1 ± 1</w:t>
            </w:r>
          </w:p>
        </w:tc>
        <w:tc>
          <w:tcPr>
            <w:tcW w:w="2161" w:type="dxa"/>
          </w:tcPr>
          <w:p w14:paraId="57C373C3" w14:textId="77777777" w:rsidR="002D3F75" w:rsidRPr="00B52E81" w:rsidRDefault="002D3F75" w:rsidP="002D3F75">
            <w:pPr>
              <w:spacing w:line="360" w:lineRule="auto"/>
              <w:rPr>
                <w:rFonts w:asciiTheme="minorHAnsi" w:hAnsiTheme="minorHAnsi" w:cstheme="minorHAnsi"/>
              </w:rPr>
            </w:pPr>
            <w:r w:rsidRPr="00B52E81">
              <w:rPr>
                <w:rFonts w:asciiTheme="minorHAnsi" w:hAnsiTheme="minorHAnsi" w:cstheme="minorHAnsi"/>
              </w:rPr>
              <w:t>5,2 ± 2,3</w:t>
            </w:r>
          </w:p>
        </w:tc>
      </w:tr>
    </w:tbl>
    <w:p w14:paraId="3D462E0B" w14:textId="77777777" w:rsidR="002D3F75" w:rsidRPr="002D3F75" w:rsidRDefault="002D3F75" w:rsidP="002D3F75">
      <w:pPr>
        <w:spacing w:line="360" w:lineRule="auto"/>
        <w:rPr>
          <w:rFonts w:asciiTheme="minorHAnsi" w:hAnsiTheme="minorHAnsi" w:cstheme="minorHAnsi"/>
        </w:rPr>
      </w:pPr>
      <w:r w:rsidRPr="002D3F75">
        <w:rPr>
          <w:rFonts w:asciiTheme="minorHAnsi" w:hAnsiTheme="minorHAnsi" w:cstheme="minorHAnsi"/>
        </w:rPr>
        <w:t xml:space="preserve">* CV_F: Comunidad Valenciana fuera; IC_F: Islas Canarias fuera; </w:t>
      </w:r>
      <w:proofErr w:type="spellStart"/>
      <w:r w:rsidRPr="002D3F75">
        <w:rPr>
          <w:rFonts w:asciiTheme="minorHAnsi" w:hAnsiTheme="minorHAnsi" w:cstheme="minorHAnsi"/>
        </w:rPr>
        <w:t>e.e</w:t>
      </w:r>
      <w:proofErr w:type="spellEnd"/>
      <w:r w:rsidRPr="002D3F75">
        <w:rPr>
          <w:rFonts w:asciiTheme="minorHAnsi" w:hAnsiTheme="minorHAnsi" w:cstheme="minorHAnsi"/>
        </w:rPr>
        <w:t>: error estándar.</w:t>
      </w:r>
    </w:p>
    <w:p w14:paraId="4861256D" w14:textId="77777777" w:rsidR="002D3F75" w:rsidRPr="002D3F75" w:rsidRDefault="002D3F75" w:rsidP="002D3F75">
      <w:pPr>
        <w:spacing w:line="360" w:lineRule="auto"/>
        <w:rPr>
          <w:rFonts w:asciiTheme="minorHAnsi" w:hAnsiTheme="minorHAnsi" w:cstheme="minorHAnsi"/>
        </w:rPr>
      </w:pPr>
    </w:p>
    <w:p w14:paraId="51E5AF1F" w14:textId="77777777" w:rsidR="002D3F75" w:rsidRPr="002D3F75" w:rsidRDefault="002D3F75" w:rsidP="002D3F75">
      <w:pPr>
        <w:spacing w:line="360" w:lineRule="auto"/>
        <w:jc w:val="center"/>
        <w:rPr>
          <w:rFonts w:asciiTheme="minorHAnsi" w:hAnsiTheme="minorHAnsi" w:cstheme="minorHAnsi"/>
        </w:rPr>
      </w:pPr>
      <w:r w:rsidRPr="002D3F75">
        <w:rPr>
          <w:rFonts w:asciiTheme="minorHAnsi" w:hAnsiTheme="minorHAnsi" w:cstheme="minorHAnsi"/>
          <w:noProof/>
          <w:lang w:eastAsia="es-ES"/>
        </w:rPr>
        <w:drawing>
          <wp:inline distT="0" distB="0" distL="0" distR="0" wp14:anchorId="0591C9B4" wp14:editId="44F3A37B">
            <wp:extent cx="3586480" cy="2118360"/>
            <wp:effectExtent l="0" t="0" r="13970" b="15240"/>
            <wp:docPr id="401" name="Gráfico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37C2102" w14:textId="3C79F177" w:rsidR="002D3F75" w:rsidRPr="002D3F75" w:rsidRDefault="002D3F75" w:rsidP="002D3F75">
      <w:pPr>
        <w:pStyle w:val="Descripcin"/>
        <w:spacing w:line="360" w:lineRule="auto"/>
        <w:jc w:val="both"/>
        <w:rPr>
          <w:rFonts w:asciiTheme="minorHAnsi" w:hAnsiTheme="minorHAnsi" w:cstheme="minorHAnsi"/>
          <w:color w:val="auto"/>
          <w:sz w:val="22"/>
          <w:szCs w:val="22"/>
        </w:rPr>
      </w:pPr>
      <w:bookmarkStart w:id="107" w:name="_Toc62471718"/>
      <w:bookmarkStart w:id="108" w:name="_Toc82174248"/>
      <w:r w:rsidRPr="002D3F75">
        <w:rPr>
          <w:rFonts w:asciiTheme="minorHAnsi" w:hAnsiTheme="minorHAnsi" w:cstheme="minorHAnsi"/>
          <w:b/>
          <w:color w:val="auto"/>
          <w:sz w:val="22"/>
          <w:szCs w:val="22"/>
        </w:rPr>
        <w:t xml:space="preserve">Gráfica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Gráfica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11</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 Prevalencias de parasitación media global, para nematodos y acantocéfalos en ambas regiones de estudio.</w:t>
      </w:r>
      <w:bookmarkEnd w:id="107"/>
      <w:bookmarkEnd w:id="108"/>
    </w:p>
    <w:p w14:paraId="7C0B4761" w14:textId="77777777" w:rsidR="002D3F75" w:rsidRPr="002D3F75" w:rsidRDefault="002D3F75" w:rsidP="002D3F75">
      <w:pPr>
        <w:spacing w:line="360" w:lineRule="auto"/>
        <w:rPr>
          <w:rFonts w:asciiTheme="minorHAnsi" w:hAnsiTheme="minorHAnsi" w:cstheme="minorHAnsi"/>
        </w:rPr>
      </w:pPr>
    </w:p>
    <w:p w14:paraId="57BE459B" w14:textId="77777777" w:rsidR="002D3F75" w:rsidRPr="002D3F75" w:rsidRDefault="002D3F75" w:rsidP="002D3F75">
      <w:pPr>
        <w:spacing w:line="360" w:lineRule="auto"/>
        <w:rPr>
          <w:rFonts w:asciiTheme="minorHAnsi" w:hAnsiTheme="minorHAnsi" w:cstheme="minorHAnsi"/>
          <w:b/>
          <w:i/>
          <w:sz w:val="24"/>
        </w:rPr>
      </w:pPr>
      <w:r w:rsidRPr="002D3F75">
        <w:rPr>
          <w:rFonts w:asciiTheme="minorHAnsi" w:hAnsiTheme="minorHAnsi" w:cstheme="minorHAnsi"/>
          <w:sz w:val="24"/>
        </w:rPr>
        <w:t xml:space="preserve">Considerando, más detalladamente, las prevalencias medias para cada grupo parasitario obtenemos la </w:t>
      </w:r>
      <w:r w:rsidR="009243A9">
        <w:rPr>
          <w:rFonts w:asciiTheme="minorHAnsi" w:hAnsiTheme="minorHAnsi" w:cstheme="minorHAnsi"/>
          <w:b/>
          <w:i/>
          <w:sz w:val="24"/>
        </w:rPr>
        <w:t>Tabla25</w:t>
      </w:r>
      <w:r w:rsidRPr="002D3F75">
        <w:rPr>
          <w:rFonts w:asciiTheme="minorHAnsi" w:hAnsiTheme="minorHAnsi" w:cstheme="minorHAnsi"/>
          <w:sz w:val="24"/>
        </w:rPr>
        <w:t xml:space="preserve"> y su respectiva gráfica </w:t>
      </w:r>
      <w:r w:rsidR="009243A9">
        <w:rPr>
          <w:rFonts w:asciiTheme="minorHAnsi" w:hAnsiTheme="minorHAnsi" w:cstheme="minorHAnsi"/>
          <w:b/>
          <w:i/>
          <w:sz w:val="24"/>
        </w:rPr>
        <w:t>(Gráfica 12</w:t>
      </w:r>
      <w:r w:rsidRPr="002D3F75">
        <w:rPr>
          <w:rFonts w:asciiTheme="minorHAnsi" w:hAnsiTheme="minorHAnsi" w:cstheme="minorHAnsi"/>
          <w:b/>
          <w:i/>
          <w:sz w:val="24"/>
        </w:rPr>
        <w:t>).</w:t>
      </w:r>
    </w:p>
    <w:p w14:paraId="39811E68" w14:textId="77777777" w:rsidR="002D3F75" w:rsidRPr="002D3F75" w:rsidRDefault="002D3F75" w:rsidP="002D3F75">
      <w:pPr>
        <w:spacing w:line="360" w:lineRule="auto"/>
        <w:rPr>
          <w:rFonts w:asciiTheme="minorHAnsi" w:hAnsiTheme="minorHAnsi" w:cstheme="minorHAnsi"/>
          <w:b/>
          <w:i/>
          <w:sz w:val="24"/>
        </w:rPr>
      </w:pPr>
    </w:p>
    <w:p w14:paraId="2978401E" w14:textId="34F2C341" w:rsidR="002D3F75" w:rsidRPr="002D3F75" w:rsidRDefault="002D3F75" w:rsidP="002D3F75">
      <w:pPr>
        <w:pStyle w:val="Descripcin"/>
        <w:spacing w:line="360" w:lineRule="auto"/>
        <w:jc w:val="both"/>
        <w:rPr>
          <w:rFonts w:asciiTheme="minorHAnsi" w:hAnsiTheme="minorHAnsi" w:cstheme="minorHAnsi"/>
          <w:color w:val="auto"/>
          <w:sz w:val="22"/>
          <w:szCs w:val="24"/>
        </w:rPr>
      </w:pPr>
      <w:bookmarkStart w:id="109" w:name="_Toc62471530"/>
      <w:bookmarkStart w:id="110" w:name="_Toc82174211"/>
      <w:r w:rsidRPr="002D3F75">
        <w:rPr>
          <w:rFonts w:asciiTheme="minorHAnsi" w:hAnsiTheme="minorHAnsi" w:cstheme="minorHAnsi"/>
          <w:b/>
          <w:color w:val="auto"/>
          <w:sz w:val="22"/>
          <w:szCs w:val="24"/>
        </w:rPr>
        <w:t xml:space="preserve">Tabla </w:t>
      </w:r>
      <w:r w:rsidRPr="002D3F75">
        <w:rPr>
          <w:rFonts w:asciiTheme="minorHAnsi" w:hAnsiTheme="minorHAnsi" w:cstheme="minorHAnsi"/>
          <w:b/>
          <w:color w:val="auto"/>
          <w:sz w:val="22"/>
          <w:szCs w:val="24"/>
        </w:rPr>
        <w:fldChar w:fldCharType="begin"/>
      </w:r>
      <w:r w:rsidRPr="002D3F75">
        <w:rPr>
          <w:rFonts w:asciiTheme="minorHAnsi" w:hAnsiTheme="minorHAnsi" w:cstheme="minorHAnsi"/>
          <w:b/>
          <w:color w:val="auto"/>
          <w:sz w:val="22"/>
          <w:szCs w:val="24"/>
        </w:rPr>
        <w:instrText xml:space="preserve"> SEQ Tabla \* ARABIC </w:instrText>
      </w:r>
      <w:r w:rsidRPr="002D3F75">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25</w:t>
      </w:r>
      <w:r w:rsidRPr="002D3F75">
        <w:rPr>
          <w:rFonts w:asciiTheme="minorHAnsi" w:hAnsiTheme="minorHAnsi" w:cstheme="minorHAnsi"/>
          <w:b/>
          <w:color w:val="auto"/>
          <w:sz w:val="22"/>
          <w:szCs w:val="24"/>
        </w:rPr>
        <w:fldChar w:fldCharType="end"/>
      </w:r>
      <w:r w:rsidRPr="002D3F75">
        <w:rPr>
          <w:rFonts w:asciiTheme="minorHAnsi" w:hAnsiTheme="minorHAnsi" w:cstheme="minorHAnsi"/>
          <w:b/>
          <w:color w:val="auto"/>
          <w:sz w:val="22"/>
          <w:szCs w:val="24"/>
        </w:rPr>
        <w:t>.</w:t>
      </w:r>
      <w:r w:rsidRPr="002D3F75">
        <w:rPr>
          <w:rFonts w:asciiTheme="minorHAnsi" w:hAnsiTheme="minorHAnsi" w:cstheme="minorHAnsi"/>
          <w:color w:val="auto"/>
          <w:sz w:val="22"/>
          <w:szCs w:val="24"/>
        </w:rPr>
        <w:t xml:space="preserve"> Prevalencia media y error estándar por especie parasita en ambas regiones de estudio.</w:t>
      </w:r>
      <w:bookmarkEnd w:id="109"/>
      <w:bookmarkEnd w:id="110"/>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530"/>
        <w:gridCol w:w="2090"/>
        <w:gridCol w:w="1522"/>
        <w:gridCol w:w="1614"/>
        <w:gridCol w:w="1249"/>
      </w:tblGrid>
      <w:tr w:rsidR="009243A9" w:rsidRPr="009243A9" w14:paraId="40182572" w14:textId="77777777" w:rsidTr="009243A9">
        <w:tc>
          <w:tcPr>
            <w:tcW w:w="674" w:type="dxa"/>
          </w:tcPr>
          <w:p w14:paraId="05408B8E" w14:textId="77777777" w:rsidR="002D3F75" w:rsidRPr="009243A9" w:rsidRDefault="002D3F75" w:rsidP="002D3F75">
            <w:pPr>
              <w:spacing w:line="360" w:lineRule="auto"/>
              <w:rPr>
                <w:rFonts w:asciiTheme="minorHAnsi" w:hAnsiTheme="minorHAnsi" w:cstheme="minorHAnsi"/>
                <w:sz w:val="24"/>
              </w:rPr>
            </w:pPr>
          </w:p>
        </w:tc>
        <w:tc>
          <w:tcPr>
            <w:tcW w:w="1544" w:type="dxa"/>
          </w:tcPr>
          <w:p w14:paraId="18367319" w14:textId="77777777" w:rsidR="002D3F75" w:rsidRPr="009243A9" w:rsidRDefault="002D3F75" w:rsidP="002D3F75">
            <w:pPr>
              <w:spacing w:line="360" w:lineRule="auto"/>
              <w:jc w:val="center"/>
              <w:rPr>
                <w:rFonts w:asciiTheme="minorHAnsi" w:hAnsiTheme="minorHAnsi" w:cstheme="minorHAnsi"/>
                <w:b/>
                <w:sz w:val="24"/>
              </w:rPr>
            </w:pPr>
            <w:proofErr w:type="spellStart"/>
            <w:r w:rsidRPr="009243A9">
              <w:rPr>
                <w:rFonts w:asciiTheme="minorHAnsi" w:hAnsiTheme="minorHAnsi" w:cstheme="minorHAnsi"/>
                <w:b/>
                <w:sz w:val="24"/>
              </w:rPr>
              <w:t>Prev</w:t>
            </w:r>
            <w:proofErr w:type="spellEnd"/>
            <w:r w:rsidRPr="009243A9">
              <w:rPr>
                <w:rFonts w:asciiTheme="minorHAnsi" w:hAnsiTheme="minorHAnsi" w:cstheme="minorHAnsi"/>
                <w:b/>
                <w:sz w:val="24"/>
              </w:rPr>
              <w:t xml:space="preserve">. </w:t>
            </w:r>
            <w:r w:rsidRPr="00277A62">
              <w:rPr>
                <w:rFonts w:asciiTheme="minorHAnsi" w:hAnsiTheme="minorHAnsi" w:cstheme="minorHAnsi"/>
                <w:b/>
                <w:i/>
                <w:iCs/>
                <w:sz w:val="24"/>
              </w:rPr>
              <w:t>Anisakis</w:t>
            </w:r>
            <w:r w:rsidRPr="009243A9">
              <w:rPr>
                <w:rFonts w:asciiTheme="minorHAnsi" w:hAnsiTheme="minorHAnsi" w:cstheme="minorHAnsi"/>
                <w:b/>
                <w:sz w:val="24"/>
              </w:rPr>
              <w:t xml:space="preserve"> </w:t>
            </w:r>
            <w:proofErr w:type="spellStart"/>
            <w:r w:rsidRPr="009243A9">
              <w:rPr>
                <w:rFonts w:asciiTheme="minorHAnsi" w:hAnsiTheme="minorHAnsi" w:cstheme="minorHAnsi"/>
                <w:b/>
                <w:sz w:val="24"/>
              </w:rPr>
              <w:t>sp</w:t>
            </w:r>
            <w:proofErr w:type="spellEnd"/>
            <w:r w:rsidRPr="009243A9">
              <w:rPr>
                <w:rFonts w:asciiTheme="minorHAnsi" w:hAnsiTheme="minorHAnsi" w:cstheme="minorHAnsi"/>
                <w:b/>
                <w:sz w:val="24"/>
              </w:rPr>
              <w:t xml:space="preserve">. </w:t>
            </w:r>
          </w:p>
          <w:p w14:paraId="7BEA3582" w14:textId="77777777" w:rsidR="002D3F75" w:rsidRPr="009243A9" w:rsidRDefault="002D3F75" w:rsidP="002D3F75">
            <w:pPr>
              <w:spacing w:line="360" w:lineRule="auto"/>
              <w:jc w:val="center"/>
              <w:rPr>
                <w:rFonts w:asciiTheme="minorHAnsi" w:hAnsiTheme="minorHAnsi" w:cstheme="minorHAnsi"/>
                <w:b/>
                <w:sz w:val="24"/>
              </w:rPr>
            </w:pPr>
            <w:r w:rsidRPr="009243A9">
              <w:rPr>
                <w:rFonts w:asciiTheme="minorHAnsi" w:hAnsiTheme="minorHAnsi" w:cstheme="minorHAnsi"/>
                <w:b/>
                <w:sz w:val="24"/>
              </w:rPr>
              <w:t xml:space="preserve">(media + </w:t>
            </w:r>
            <w:proofErr w:type="spellStart"/>
            <w:r w:rsidRPr="009243A9">
              <w:rPr>
                <w:rFonts w:asciiTheme="minorHAnsi" w:hAnsiTheme="minorHAnsi" w:cstheme="minorHAnsi"/>
                <w:b/>
                <w:sz w:val="24"/>
              </w:rPr>
              <w:t>e.e</w:t>
            </w:r>
            <w:proofErr w:type="spellEnd"/>
            <w:r w:rsidRPr="009243A9">
              <w:rPr>
                <w:rFonts w:asciiTheme="minorHAnsi" w:hAnsiTheme="minorHAnsi" w:cstheme="minorHAnsi"/>
                <w:b/>
                <w:sz w:val="24"/>
              </w:rPr>
              <w:t>)</w:t>
            </w:r>
          </w:p>
        </w:tc>
        <w:tc>
          <w:tcPr>
            <w:tcW w:w="2093" w:type="dxa"/>
          </w:tcPr>
          <w:p w14:paraId="6313BB9A" w14:textId="77777777" w:rsidR="002D3F75" w:rsidRPr="009243A9" w:rsidRDefault="002D3F75" w:rsidP="002D3F75">
            <w:pPr>
              <w:spacing w:line="360" w:lineRule="auto"/>
              <w:jc w:val="center"/>
              <w:rPr>
                <w:rFonts w:asciiTheme="minorHAnsi" w:hAnsiTheme="minorHAnsi" w:cstheme="minorHAnsi"/>
                <w:b/>
                <w:sz w:val="24"/>
                <w:lang w:val="en-US"/>
              </w:rPr>
            </w:pPr>
            <w:r w:rsidRPr="009243A9">
              <w:rPr>
                <w:rFonts w:asciiTheme="minorHAnsi" w:hAnsiTheme="minorHAnsi" w:cstheme="minorHAnsi"/>
                <w:b/>
                <w:sz w:val="24"/>
                <w:lang w:val="en-US"/>
              </w:rPr>
              <w:t xml:space="preserve">Prev. </w:t>
            </w:r>
            <w:proofErr w:type="spellStart"/>
            <w:r w:rsidRPr="00277A62">
              <w:rPr>
                <w:rFonts w:asciiTheme="minorHAnsi" w:hAnsiTheme="minorHAnsi" w:cstheme="minorHAnsi"/>
                <w:b/>
                <w:i/>
                <w:iCs/>
                <w:sz w:val="24"/>
                <w:lang w:val="en-US"/>
              </w:rPr>
              <w:t>Hysterothylacium</w:t>
            </w:r>
            <w:proofErr w:type="spellEnd"/>
            <w:r w:rsidRPr="009243A9">
              <w:rPr>
                <w:rFonts w:asciiTheme="minorHAnsi" w:hAnsiTheme="minorHAnsi" w:cstheme="minorHAnsi"/>
                <w:b/>
                <w:sz w:val="24"/>
                <w:lang w:val="en-US"/>
              </w:rPr>
              <w:t xml:space="preserve"> sp. (media + </w:t>
            </w:r>
            <w:proofErr w:type="spellStart"/>
            <w:r w:rsidRPr="009243A9">
              <w:rPr>
                <w:rFonts w:asciiTheme="minorHAnsi" w:hAnsiTheme="minorHAnsi" w:cstheme="minorHAnsi"/>
                <w:b/>
                <w:sz w:val="24"/>
                <w:lang w:val="en-US"/>
              </w:rPr>
              <w:t>e.e</w:t>
            </w:r>
            <w:proofErr w:type="spellEnd"/>
            <w:r w:rsidRPr="009243A9">
              <w:rPr>
                <w:rFonts w:asciiTheme="minorHAnsi" w:hAnsiTheme="minorHAnsi" w:cstheme="minorHAnsi"/>
                <w:b/>
                <w:sz w:val="24"/>
                <w:lang w:val="en-US"/>
              </w:rPr>
              <w:t>)</w:t>
            </w:r>
          </w:p>
        </w:tc>
        <w:tc>
          <w:tcPr>
            <w:tcW w:w="1529" w:type="dxa"/>
          </w:tcPr>
          <w:p w14:paraId="0710FB0F" w14:textId="511DBAF3" w:rsidR="002D3F75" w:rsidRPr="009243A9" w:rsidRDefault="002D3F75" w:rsidP="002D3F75">
            <w:pPr>
              <w:spacing w:line="360" w:lineRule="auto"/>
              <w:jc w:val="center"/>
              <w:rPr>
                <w:rFonts w:asciiTheme="minorHAnsi" w:hAnsiTheme="minorHAnsi" w:cstheme="minorHAnsi"/>
                <w:b/>
                <w:sz w:val="24"/>
              </w:rPr>
            </w:pPr>
            <w:proofErr w:type="spellStart"/>
            <w:r w:rsidRPr="009243A9">
              <w:rPr>
                <w:rFonts w:asciiTheme="minorHAnsi" w:hAnsiTheme="minorHAnsi" w:cstheme="minorHAnsi"/>
                <w:b/>
                <w:sz w:val="24"/>
              </w:rPr>
              <w:t>Prev</w:t>
            </w:r>
            <w:proofErr w:type="spellEnd"/>
            <w:r w:rsidRPr="009243A9">
              <w:rPr>
                <w:rFonts w:asciiTheme="minorHAnsi" w:hAnsiTheme="minorHAnsi" w:cstheme="minorHAnsi"/>
                <w:b/>
                <w:sz w:val="24"/>
              </w:rPr>
              <w:t xml:space="preserve">. </w:t>
            </w:r>
            <w:proofErr w:type="spellStart"/>
            <w:r w:rsidRPr="00277A62">
              <w:rPr>
                <w:rFonts w:asciiTheme="minorHAnsi" w:hAnsiTheme="minorHAnsi" w:cstheme="minorHAnsi"/>
                <w:b/>
                <w:i/>
                <w:iCs/>
                <w:sz w:val="24"/>
              </w:rPr>
              <w:t>Cucullanus</w:t>
            </w:r>
            <w:proofErr w:type="spellEnd"/>
            <w:r w:rsidR="00277A62">
              <w:rPr>
                <w:rFonts w:asciiTheme="minorHAnsi" w:hAnsiTheme="minorHAnsi" w:cstheme="minorHAnsi"/>
                <w:b/>
                <w:sz w:val="24"/>
              </w:rPr>
              <w:t xml:space="preserve"> </w:t>
            </w:r>
            <w:proofErr w:type="spellStart"/>
            <w:r w:rsidRPr="009243A9">
              <w:rPr>
                <w:rFonts w:asciiTheme="minorHAnsi" w:hAnsiTheme="minorHAnsi" w:cstheme="minorHAnsi"/>
                <w:b/>
                <w:sz w:val="24"/>
              </w:rPr>
              <w:t>sp</w:t>
            </w:r>
            <w:proofErr w:type="spellEnd"/>
            <w:r w:rsidRPr="009243A9">
              <w:rPr>
                <w:rFonts w:asciiTheme="minorHAnsi" w:hAnsiTheme="minorHAnsi" w:cstheme="minorHAnsi"/>
                <w:b/>
                <w:sz w:val="24"/>
              </w:rPr>
              <w:t xml:space="preserve">.  (media + </w:t>
            </w:r>
            <w:proofErr w:type="spellStart"/>
            <w:r w:rsidRPr="009243A9">
              <w:rPr>
                <w:rFonts w:asciiTheme="minorHAnsi" w:hAnsiTheme="minorHAnsi" w:cstheme="minorHAnsi"/>
                <w:b/>
                <w:sz w:val="24"/>
              </w:rPr>
              <w:t>e.e</w:t>
            </w:r>
            <w:proofErr w:type="spellEnd"/>
            <w:r w:rsidRPr="009243A9">
              <w:rPr>
                <w:rFonts w:asciiTheme="minorHAnsi" w:hAnsiTheme="minorHAnsi" w:cstheme="minorHAnsi"/>
                <w:b/>
                <w:sz w:val="24"/>
              </w:rPr>
              <w:t>)</w:t>
            </w:r>
          </w:p>
        </w:tc>
        <w:tc>
          <w:tcPr>
            <w:tcW w:w="1621" w:type="dxa"/>
          </w:tcPr>
          <w:p w14:paraId="317C2872" w14:textId="7C99DC68" w:rsidR="002D3F75" w:rsidRPr="009243A9" w:rsidRDefault="002D3F75" w:rsidP="002D3F75">
            <w:pPr>
              <w:spacing w:line="360" w:lineRule="auto"/>
              <w:jc w:val="center"/>
              <w:rPr>
                <w:rFonts w:asciiTheme="minorHAnsi" w:hAnsiTheme="minorHAnsi" w:cstheme="minorHAnsi"/>
                <w:b/>
                <w:sz w:val="24"/>
              </w:rPr>
            </w:pPr>
            <w:proofErr w:type="spellStart"/>
            <w:r w:rsidRPr="009243A9">
              <w:rPr>
                <w:rFonts w:asciiTheme="minorHAnsi" w:hAnsiTheme="minorHAnsi" w:cstheme="minorHAnsi"/>
                <w:b/>
                <w:sz w:val="24"/>
              </w:rPr>
              <w:t>Prev</w:t>
            </w:r>
            <w:proofErr w:type="spellEnd"/>
            <w:r w:rsidRPr="009243A9">
              <w:rPr>
                <w:rFonts w:asciiTheme="minorHAnsi" w:hAnsiTheme="minorHAnsi" w:cstheme="minorHAnsi"/>
                <w:b/>
                <w:sz w:val="24"/>
              </w:rPr>
              <w:t xml:space="preserve">. </w:t>
            </w:r>
            <w:proofErr w:type="spellStart"/>
            <w:r w:rsidRPr="00277A62">
              <w:rPr>
                <w:rFonts w:asciiTheme="minorHAnsi" w:hAnsiTheme="minorHAnsi" w:cstheme="minorHAnsi"/>
                <w:b/>
                <w:i/>
                <w:iCs/>
                <w:sz w:val="24"/>
              </w:rPr>
              <w:t>Phillometra</w:t>
            </w:r>
            <w:proofErr w:type="spellEnd"/>
            <w:r w:rsidR="00277A62">
              <w:rPr>
                <w:rFonts w:asciiTheme="minorHAnsi" w:hAnsiTheme="minorHAnsi" w:cstheme="minorHAnsi"/>
                <w:b/>
                <w:sz w:val="24"/>
              </w:rPr>
              <w:t xml:space="preserve"> </w:t>
            </w:r>
            <w:proofErr w:type="spellStart"/>
            <w:r w:rsidRPr="009243A9">
              <w:rPr>
                <w:rFonts w:asciiTheme="minorHAnsi" w:hAnsiTheme="minorHAnsi" w:cstheme="minorHAnsi"/>
                <w:b/>
                <w:sz w:val="24"/>
              </w:rPr>
              <w:t>sp</w:t>
            </w:r>
            <w:proofErr w:type="spellEnd"/>
            <w:r w:rsidRPr="009243A9">
              <w:rPr>
                <w:rFonts w:asciiTheme="minorHAnsi" w:hAnsiTheme="minorHAnsi" w:cstheme="minorHAnsi"/>
                <w:b/>
                <w:sz w:val="24"/>
              </w:rPr>
              <w:t xml:space="preserve">. (media + </w:t>
            </w:r>
            <w:proofErr w:type="spellStart"/>
            <w:r w:rsidRPr="009243A9">
              <w:rPr>
                <w:rFonts w:asciiTheme="minorHAnsi" w:hAnsiTheme="minorHAnsi" w:cstheme="minorHAnsi"/>
                <w:b/>
                <w:sz w:val="24"/>
              </w:rPr>
              <w:t>e.e</w:t>
            </w:r>
            <w:proofErr w:type="spellEnd"/>
            <w:r w:rsidRPr="009243A9">
              <w:rPr>
                <w:rFonts w:asciiTheme="minorHAnsi" w:hAnsiTheme="minorHAnsi" w:cstheme="minorHAnsi"/>
                <w:b/>
                <w:sz w:val="24"/>
              </w:rPr>
              <w:t>)</w:t>
            </w:r>
          </w:p>
        </w:tc>
        <w:tc>
          <w:tcPr>
            <w:tcW w:w="1259" w:type="dxa"/>
          </w:tcPr>
          <w:p w14:paraId="03286786" w14:textId="77777777" w:rsidR="002D3F75" w:rsidRPr="009243A9" w:rsidRDefault="002D3F75" w:rsidP="002D3F75">
            <w:pPr>
              <w:spacing w:line="360" w:lineRule="auto"/>
              <w:jc w:val="center"/>
              <w:rPr>
                <w:rFonts w:asciiTheme="minorHAnsi" w:hAnsiTheme="minorHAnsi" w:cstheme="minorHAnsi"/>
                <w:b/>
                <w:sz w:val="24"/>
              </w:rPr>
            </w:pPr>
            <w:proofErr w:type="spellStart"/>
            <w:r w:rsidRPr="009243A9">
              <w:rPr>
                <w:rFonts w:asciiTheme="minorHAnsi" w:hAnsiTheme="minorHAnsi" w:cstheme="minorHAnsi"/>
                <w:b/>
                <w:sz w:val="24"/>
              </w:rPr>
              <w:t>Prev</w:t>
            </w:r>
            <w:proofErr w:type="spellEnd"/>
            <w:r w:rsidRPr="009243A9">
              <w:rPr>
                <w:rFonts w:asciiTheme="minorHAnsi" w:hAnsiTheme="minorHAnsi" w:cstheme="minorHAnsi"/>
                <w:b/>
                <w:sz w:val="24"/>
              </w:rPr>
              <w:t xml:space="preserve">. NI (media + </w:t>
            </w:r>
            <w:proofErr w:type="spellStart"/>
            <w:r w:rsidRPr="009243A9">
              <w:rPr>
                <w:rFonts w:asciiTheme="minorHAnsi" w:hAnsiTheme="minorHAnsi" w:cstheme="minorHAnsi"/>
                <w:b/>
                <w:sz w:val="24"/>
              </w:rPr>
              <w:t>e.e</w:t>
            </w:r>
            <w:proofErr w:type="spellEnd"/>
            <w:r w:rsidRPr="009243A9">
              <w:rPr>
                <w:rFonts w:asciiTheme="minorHAnsi" w:hAnsiTheme="minorHAnsi" w:cstheme="minorHAnsi"/>
                <w:b/>
                <w:sz w:val="24"/>
              </w:rPr>
              <w:t>.)</w:t>
            </w:r>
          </w:p>
        </w:tc>
      </w:tr>
      <w:tr w:rsidR="009243A9" w:rsidRPr="009243A9" w14:paraId="40C70E47" w14:textId="77777777" w:rsidTr="009243A9">
        <w:tc>
          <w:tcPr>
            <w:tcW w:w="674" w:type="dxa"/>
          </w:tcPr>
          <w:p w14:paraId="79614EDE" w14:textId="77777777" w:rsidR="002D3F75" w:rsidRPr="009243A9" w:rsidRDefault="002D3F75" w:rsidP="002D3F75">
            <w:pPr>
              <w:spacing w:line="360" w:lineRule="auto"/>
              <w:jc w:val="center"/>
              <w:rPr>
                <w:rFonts w:asciiTheme="minorHAnsi" w:hAnsiTheme="minorHAnsi" w:cstheme="minorHAnsi"/>
                <w:b/>
                <w:sz w:val="24"/>
              </w:rPr>
            </w:pPr>
            <w:r w:rsidRPr="009243A9">
              <w:rPr>
                <w:rFonts w:asciiTheme="minorHAnsi" w:hAnsiTheme="minorHAnsi" w:cstheme="minorHAnsi"/>
                <w:b/>
                <w:sz w:val="24"/>
              </w:rPr>
              <w:t>CV_F</w:t>
            </w:r>
          </w:p>
        </w:tc>
        <w:tc>
          <w:tcPr>
            <w:tcW w:w="1544" w:type="dxa"/>
          </w:tcPr>
          <w:p w14:paraId="251BA44B" w14:textId="77777777" w:rsidR="002D3F75" w:rsidRPr="009243A9" w:rsidRDefault="002D3F75" w:rsidP="002D3F75">
            <w:pPr>
              <w:spacing w:line="360" w:lineRule="auto"/>
              <w:rPr>
                <w:rFonts w:asciiTheme="minorHAnsi" w:hAnsiTheme="minorHAnsi" w:cstheme="minorHAnsi"/>
                <w:sz w:val="24"/>
              </w:rPr>
            </w:pPr>
            <w:r w:rsidRPr="009243A9">
              <w:rPr>
                <w:rFonts w:asciiTheme="minorHAnsi" w:hAnsiTheme="minorHAnsi" w:cstheme="minorHAnsi"/>
                <w:sz w:val="24"/>
              </w:rPr>
              <w:t>3 ± 1,5</w:t>
            </w:r>
          </w:p>
        </w:tc>
        <w:tc>
          <w:tcPr>
            <w:tcW w:w="2093" w:type="dxa"/>
          </w:tcPr>
          <w:p w14:paraId="307A9EA6" w14:textId="77777777" w:rsidR="002D3F75" w:rsidRPr="009243A9" w:rsidRDefault="002D3F75" w:rsidP="002D3F75">
            <w:pPr>
              <w:spacing w:line="360" w:lineRule="auto"/>
              <w:rPr>
                <w:rFonts w:asciiTheme="minorHAnsi" w:hAnsiTheme="minorHAnsi" w:cstheme="minorHAnsi"/>
                <w:sz w:val="24"/>
              </w:rPr>
            </w:pPr>
            <w:r w:rsidRPr="009243A9">
              <w:rPr>
                <w:rFonts w:asciiTheme="minorHAnsi" w:hAnsiTheme="minorHAnsi" w:cstheme="minorHAnsi"/>
                <w:sz w:val="24"/>
              </w:rPr>
              <w:t>4,4 ± 1,8</w:t>
            </w:r>
          </w:p>
        </w:tc>
        <w:tc>
          <w:tcPr>
            <w:tcW w:w="1529" w:type="dxa"/>
          </w:tcPr>
          <w:p w14:paraId="6B251221" w14:textId="77777777" w:rsidR="002D3F75" w:rsidRPr="009243A9" w:rsidRDefault="002D3F75" w:rsidP="002D3F75">
            <w:pPr>
              <w:spacing w:line="360" w:lineRule="auto"/>
              <w:rPr>
                <w:rFonts w:asciiTheme="minorHAnsi" w:hAnsiTheme="minorHAnsi" w:cstheme="minorHAnsi"/>
                <w:sz w:val="24"/>
              </w:rPr>
            </w:pPr>
            <w:r w:rsidRPr="009243A9">
              <w:rPr>
                <w:rFonts w:asciiTheme="minorHAnsi" w:hAnsiTheme="minorHAnsi" w:cstheme="minorHAnsi"/>
                <w:sz w:val="24"/>
              </w:rPr>
              <w:t>1,5 ± 1</w:t>
            </w:r>
          </w:p>
        </w:tc>
        <w:tc>
          <w:tcPr>
            <w:tcW w:w="1621" w:type="dxa"/>
          </w:tcPr>
          <w:p w14:paraId="0835754D" w14:textId="77777777" w:rsidR="002D3F75" w:rsidRPr="009243A9" w:rsidRDefault="002D3F75" w:rsidP="002D3F75">
            <w:pPr>
              <w:spacing w:line="360" w:lineRule="auto"/>
              <w:rPr>
                <w:rFonts w:asciiTheme="minorHAnsi" w:hAnsiTheme="minorHAnsi" w:cstheme="minorHAnsi"/>
                <w:sz w:val="24"/>
              </w:rPr>
            </w:pPr>
            <w:r w:rsidRPr="009243A9">
              <w:rPr>
                <w:rFonts w:asciiTheme="minorHAnsi" w:hAnsiTheme="minorHAnsi" w:cstheme="minorHAnsi"/>
                <w:sz w:val="24"/>
              </w:rPr>
              <w:t>0</w:t>
            </w:r>
          </w:p>
        </w:tc>
        <w:tc>
          <w:tcPr>
            <w:tcW w:w="1259" w:type="dxa"/>
          </w:tcPr>
          <w:p w14:paraId="05E1C173" w14:textId="77777777" w:rsidR="002D3F75" w:rsidRPr="009243A9" w:rsidRDefault="002D3F75" w:rsidP="002D3F75">
            <w:pPr>
              <w:spacing w:line="360" w:lineRule="auto"/>
              <w:rPr>
                <w:rFonts w:asciiTheme="minorHAnsi" w:hAnsiTheme="minorHAnsi" w:cstheme="minorHAnsi"/>
                <w:sz w:val="24"/>
              </w:rPr>
            </w:pPr>
            <w:r w:rsidRPr="009243A9">
              <w:rPr>
                <w:rFonts w:asciiTheme="minorHAnsi" w:hAnsiTheme="minorHAnsi" w:cstheme="minorHAnsi"/>
                <w:sz w:val="24"/>
              </w:rPr>
              <w:t>5,2 ± 1,9</w:t>
            </w:r>
          </w:p>
        </w:tc>
      </w:tr>
      <w:tr w:rsidR="009243A9" w:rsidRPr="009243A9" w14:paraId="0B337AAA" w14:textId="77777777" w:rsidTr="009243A9">
        <w:tc>
          <w:tcPr>
            <w:tcW w:w="674" w:type="dxa"/>
          </w:tcPr>
          <w:p w14:paraId="2F7B87CB" w14:textId="77777777" w:rsidR="002D3F75" w:rsidRPr="009243A9" w:rsidRDefault="002D3F75" w:rsidP="002D3F75">
            <w:pPr>
              <w:spacing w:line="360" w:lineRule="auto"/>
              <w:jc w:val="center"/>
              <w:rPr>
                <w:rFonts w:asciiTheme="minorHAnsi" w:hAnsiTheme="minorHAnsi" w:cstheme="minorHAnsi"/>
                <w:b/>
                <w:sz w:val="24"/>
              </w:rPr>
            </w:pPr>
            <w:r w:rsidRPr="009243A9">
              <w:rPr>
                <w:rFonts w:asciiTheme="minorHAnsi" w:hAnsiTheme="minorHAnsi" w:cstheme="minorHAnsi"/>
                <w:b/>
                <w:sz w:val="24"/>
              </w:rPr>
              <w:t>IC_F</w:t>
            </w:r>
          </w:p>
        </w:tc>
        <w:tc>
          <w:tcPr>
            <w:tcW w:w="1544" w:type="dxa"/>
          </w:tcPr>
          <w:p w14:paraId="311553F5" w14:textId="77777777" w:rsidR="002D3F75" w:rsidRPr="009243A9" w:rsidRDefault="002D3F75" w:rsidP="002D3F75">
            <w:pPr>
              <w:spacing w:line="360" w:lineRule="auto"/>
              <w:rPr>
                <w:rFonts w:asciiTheme="minorHAnsi" w:hAnsiTheme="minorHAnsi" w:cstheme="minorHAnsi"/>
                <w:sz w:val="24"/>
              </w:rPr>
            </w:pPr>
            <w:r w:rsidRPr="009243A9">
              <w:rPr>
                <w:rFonts w:asciiTheme="minorHAnsi" w:hAnsiTheme="minorHAnsi" w:cstheme="minorHAnsi"/>
                <w:sz w:val="24"/>
              </w:rPr>
              <w:t xml:space="preserve">0 </w:t>
            </w:r>
          </w:p>
        </w:tc>
        <w:tc>
          <w:tcPr>
            <w:tcW w:w="2093" w:type="dxa"/>
          </w:tcPr>
          <w:p w14:paraId="1A42B659" w14:textId="77777777" w:rsidR="002D3F75" w:rsidRPr="009243A9" w:rsidRDefault="002D3F75" w:rsidP="002D3F75">
            <w:pPr>
              <w:spacing w:line="360" w:lineRule="auto"/>
              <w:rPr>
                <w:rFonts w:asciiTheme="minorHAnsi" w:hAnsiTheme="minorHAnsi" w:cstheme="minorHAnsi"/>
                <w:sz w:val="24"/>
              </w:rPr>
            </w:pPr>
            <w:r w:rsidRPr="009243A9">
              <w:rPr>
                <w:rFonts w:asciiTheme="minorHAnsi" w:hAnsiTheme="minorHAnsi" w:cstheme="minorHAnsi"/>
                <w:sz w:val="24"/>
              </w:rPr>
              <w:t>0</w:t>
            </w:r>
          </w:p>
        </w:tc>
        <w:tc>
          <w:tcPr>
            <w:tcW w:w="1529" w:type="dxa"/>
          </w:tcPr>
          <w:p w14:paraId="0C5A2DBB" w14:textId="77777777" w:rsidR="002D3F75" w:rsidRPr="009243A9" w:rsidRDefault="002D3F75" w:rsidP="002D3F75">
            <w:pPr>
              <w:spacing w:line="360" w:lineRule="auto"/>
              <w:rPr>
                <w:rFonts w:asciiTheme="minorHAnsi" w:hAnsiTheme="minorHAnsi" w:cstheme="minorHAnsi"/>
                <w:sz w:val="24"/>
              </w:rPr>
            </w:pPr>
            <w:r w:rsidRPr="009243A9">
              <w:rPr>
                <w:rFonts w:asciiTheme="minorHAnsi" w:hAnsiTheme="minorHAnsi" w:cstheme="minorHAnsi"/>
                <w:sz w:val="24"/>
              </w:rPr>
              <w:t>0</w:t>
            </w:r>
          </w:p>
        </w:tc>
        <w:tc>
          <w:tcPr>
            <w:tcW w:w="1621" w:type="dxa"/>
          </w:tcPr>
          <w:p w14:paraId="7A9917A7" w14:textId="77777777" w:rsidR="002D3F75" w:rsidRPr="009243A9" w:rsidRDefault="002D3F75" w:rsidP="002D3F75">
            <w:pPr>
              <w:spacing w:line="360" w:lineRule="auto"/>
              <w:rPr>
                <w:rFonts w:asciiTheme="minorHAnsi" w:hAnsiTheme="minorHAnsi" w:cstheme="minorHAnsi"/>
                <w:sz w:val="24"/>
              </w:rPr>
            </w:pPr>
            <w:r w:rsidRPr="009243A9">
              <w:rPr>
                <w:rFonts w:asciiTheme="minorHAnsi" w:hAnsiTheme="minorHAnsi" w:cstheme="minorHAnsi"/>
                <w:sz w:val="24"/>
              </w:rPr>
              <w:t>1 ± 1</w:t>
            </w:r>
          </w:p>
        </w:tc>
        <w:tc>
          <w:tcPr>
            <w:tcW w:w="1259" w:type="dxa"/>
          </w:tcPr>
          <w:p w14:paraId="5E2D4EC3" w14:textId="77777777" w:rsidR="002D3F75" w:rsidRPr="009243A9" w:rsidRDefault="002D3F75" w:rsidP="002D3F75">
            <w:pPr>
              <w:spacing w:line="360" w:lineRule="auto"/>
              <w:rPr>
                <w:rFonts w:asciiTheme="minorHAnsi" w:hAnsiTheme="minorHAnsi" w:cstheme="minorHAnsi"/>
                <w:sz w:val="24"/>
              </w:rPr>
            </w:pPr>
            <w:r w:rsidRPr="009243A9">
              <w:rPr>
                <w:rFonts w:asciiTheme="minorHAnsi" w:hAnsiTheme="minorHAnsi" w:cstheme="minorHAnsi"/>
                <w:sz w:val="24"/>
              </w:rPr>
              <w:t>0</w:t>
            </w:r>
          </w:p>
        </w:tc>
      </w:tr>
    </w:tbl>
    <w:p w14:paraId="50F58DD8" w14:textId="77777777" w:rsidR="002D3F75" w:rsidRPr="002D3F75" w:rsidRDefault="002D3F75" w:rsidP="002D3F75">
      <w:pPr>
        <w:spacing w:line="360" w:lineRule="auto"/>
        <w:rPr>
          <w:rFonts w:asciiTheme="minorHAnsi" w:hAnsiTheme="minorHAnsi" w:cstheme="minorHAnsi"/>
        </w:rPr>
      </w:pPr>
      <w:r w:rsidRPr="002D3F75">
        <w:rPr>
          <w:rFonts w:asciiTheme="minorHAnsi" w:hAnsiTheme="minorHAnsi" w:cstheme="minorHAnsi"/>
        </w:rPr>
        <w:t xml:space="preserve">* CV_F: Comunidad Valenciana fuera; IC_F: Islas Canarias fuera; </w:t>
      </w:r>
      <w:proofErr w:type="spellStart"/>
      <w:r w:rsidRPr="002D3F75">
        <w:rPr>
          <w:rFonts w:asciiTheme="minorHAnsi" w:hAnsiTheme="minorHAnsi" w:cstheme="minorHAnsi"/>
        </w:rPr>
        <w:t>Prev</w:t>
      </w:r>
      <w:proofErr w:type="spellEnd"/>
      <w:r w:rsidRPr="002D3F75">
        <w:rPr>
          <w:rFonts w:asciiTheme="minorHAnsi" w:hAnsiTheme="minorHAnsi" w:cstheme="minorHAnsi"/>
        </w:rPr>
        <w:t xml:space="preserve">.: prevalencia; Prev.NI: prevalencia no identificados; </w:t>
      </w:r>
      <w:proofErr w:type="spellStart"/>
      <w:r w:rsidRPr="002D3F75">
        <w:rPr>
          <w:rFonts w:asciiTheme="minorHAnsi" w:hAnsiTheme="minorHAnsi" w:cstheme="minorHAnsi"/>
        </w:rPr>
        <w:t>e.e</w:t>
      </w:r>
      <w:proofErr w:type="spellEnd"/>
      <w:r w:rsidRPr="002D3F75">
        <w:rPr>
          <w:rFonts w:asciiTheme="minorHAnsi" w:hAnsiTheme="minorHAnsi" w:cstheme="minorHAnsi"/>
        </w:rPr>
        <w:t>: error estándar.</w:t>
      </w:r>
    </w:p>
    <w:p w14:paraId="774F793F" w14:textId="77777777" w:rsidR="002D3F75" w:rsidRPr="002D3F75" w:rsidRDefault="002D3F75" w:rsidP="002D3F75">
      <w:pPr>
        <w:spacing w:line="360" w:lineRule="auto"/>
        <w:jc w:val="both"/>
        <w:rPr>
          <w:rFonts w:asciiTheme="minorHAnsi" w:hAnsiTheme="minorHAnsi" w:cstheme="minorHAnsi"/>
          <w:sz w:val="24"/>
        </w:rPr>
      </w:pPr>
    </w:p>
    <w:p w14:paraId="3EEB67AA" w14:textId="77777777" w:rsidR="002D3F75" w:rsidRDefault="002D3F75" w:rsidP="002D3F75">
      <w:pPr>
        <w:spacing w:line="360" w:lineRule="auto"/>
        <w:jc w:val="both"/>
        <w:rPr>
          <w:rFonts w:asciiTheme="minorHAnsi" w:hAnsiTheme="minorHAnsi" w:cstheme="minorHAnsi"/>
          <w:sz w:val="24"/>
        </w:rPr>
      </w:pPr>
      <w:r w:rsidRPr="002D3F75">
        <w:rPr>
          <w:rFonts w:asciiTheme="minorHAnsi" w:hAnsiTheme="minorHAnsi" w:cstheme="minorHAnsi"/>
          <w:sz w:val="24"/>
        </w:rPr>
        <w:t xml:space="preserve">Como se observa en la </w:t>
      </w:r>
      <w:r w:rsidR="009243A9">
        <w:rPr>
          <w:rFonts w:asciiTheme="minorHAnsi" w:hAnsiTheme="minorHAnsi" w:cstheme="minorHAnsi"/>
          <w:b/>
          <w:i/>
          <w:sz w:val="24"/>
        </w:rPr>
        <w:t>Gráfica 12</w:t>
      </w:r>
      <w:r w:rsidRPr="002D3F75">
        <w:rPr>
          <w:rFonts w:asciiTheme="minorHAnsi" w:hAnsiTheme="minorHAnsi" w:cstheme="minorHAnsi"/>
          <w:b/>
          <w:i/>
          <w:sz w:val="24"/>
        </w:rPr>
        <w:t xml:space="preserve"> </w:t>
      </w:r>
      <w:r w:rsidRPr="002D3F75">
        <w:rPr>
          <w:rFonts w:asciiTheme="minorHAnsi" w:hAnsiTheme="minorHAnsi" w:cstheme="minorHAnsi"/>
          <w:sz w:val="24"/>
        </w:rPr>
        <w:t xml:space="preserve">existe una mayor prevalencia de los parásitos pertenecientes a la familia </w:t>
      </w:r>
      <w:proofErr w:type="spellStart"/>
      <w:r w:rsidRPr="002D3F75">
        <w:rPr>
          <w:rFonts w:asciiTheme="minorHAnsi" w:hAnsiTheme="minorHAnsi" w:cstheme="minorHAnsi"/>
          <w:sz w:val="24"/>
        </w:rPr>
        <w:t>Anisakidae</w:t>
      </w:r>
      <w:proofErr w:type="spellEnd"/>
      <w:r w:rsidRPr="002D3F75">
        <w:rPr>
          <w:rFonts w:asciiTheme="minorHAnsi" w:hAnsiTheme="minorHAnsi" w:cstheme="minorHAnsi"/>
          <w:sz w:val="24"/>
        </w:rPr>
        <w:t xml:space="preserve"> (Anisakis </w:t>
      </w:r>
      <w:proofErr w:type="spellStart"/>
      <w:r w:rsidRPr="002D3F75">
        <w:rPr>
          <w:rFonts w:asciiTheme="minorHAnsi" w:hAnsiTheme="minorHAnsi" w:cstheme="minorHAnsi"/>
          <w:sz w:val="24"/>
        </w:rPr>
        <w:t>sp</w:t>
      </w:r>
      <w:proofErr w:type="spellEnd"/>
      <w:r w:rsidRPr="002D3F75">
        <w:rPr>
          <w:rFonts w:asciiTheme="minorHAnsi" w:hAnsiTheme="minorHAnsi" w:cstheme="minorHAnsi"/>
          <w:sz w:val="24"/>
        </w:rPr>
        <w:t xml:space="preserve">., </w:t>
      </w:r>
      <w:proofErr w:type="spellStart"/>
      <w:r w:rsidRPr="002D3F75">
        <w:rPr>
          <w:rFonts w:asciiTheme="minorHAnsi" w:hAnsiTheme="minorHAnsi" w:cstheme="minorHAnsi"/>
          <w:sz w:val="24"/>
        </w:rPr>
        <w:t>Hysterothylacium</w:t>
      </w:r>
      <w:proofErr w:type="spellEnd"/>
      <w:r w:rsidRPr="002D3F75">
        <w:rPr>
          <w:rFonts w:asciiTheme="minorHAnsi" w:hAnsiTheme="minorHAnsi" w:cstheme="minorHAnsi"/>
          <w:sz w:val="24"/>
        </w:rPr>
        <w:t xml:space="preserve"> </w:t>
      </w:r>
      <w:proofErr w:type="spellStart"/>
      <w:r w:rsidRPr="002D3F75">
        <w:rPr>
          <w:rFonts w:asciiTheme="minorHAnsi" w:hAnsiTheme="minorHAnsi" w:cstheme="minorHAnsi"/>
          <w:sz w:val="24"/>
        </w:rPr>
        <w:t>sp</w:t>
      </w:r>
      <w:proofErr w:type="spellEnd"/>
      <w:r w:rsidRPr="002D3F75">
        <w:rPr>
          <w:rFonts w:asciiTheme="minorHAnsi" w:hAnsiTheme="minorHAnsi" w:cstheme="minorHAnsi"/>
          <w:sz w:val="24"/>
        </w:rPr>
        <w:t>.). En algunos parásitos la identificación morfológica no ha sido posible, por lo que se requerirían técnicas de identificación específicas. Se han contabilizado de igual modo y su prevalencia en la gráfica aparece indicada como “</w:t>
      </w:r>
      <w:proofErr w:type="spellStart"/>
      <w:r w:rsidRPr="002D3F75">
        <w:rPr>
          <w:rFonts w:asciiTheme="minorHAnsi" w:hAnsiTheme="minorHAnsi" w:cstheme="minorHAnsi"/>
          <w:sz w:val="24"/>
        </w:rPr>
        <w:t>Prev</w:t>
      </w:r>
      <w:proofErr w:type="spellEnd"/>
      <w:r w:rsidRPr="002D3F75">
        <w:rPr>
          <w:rFonts w:asciiTheme="minorHAnsi" w:hAnsiTheme="minorHAnsi" w:cstheme="minorHAnsi"/>
          <w:sz w:val="24"/>
        </w:rPr>
        <w:t>. NI”.</w:t>
      </w:r>
    </w:p>
    <w:p w14:paraId="67F4AF4F" w14:textId="77777777" w:rsidR="009243A9" w:rsidRPr="002D3F75" w:rsidRDefault="009243A9" w:rsidP="002D3F75">
      <w:pPr>
        <w:spacing w:line="360" w:lineRule="auto"/>
        <w:jc w:val="both"/>
        <w:rPr>
          <w:rFonts w:asciiTheme="minorHAnsi" w:hAnsiTheme="minorHAnsi" w:cstheme="minorHAnsi"/>
          <w:sz w:val="24"/>
        </w:rPr>
      </w:pPr>
    </w:p>
    <w:p w14:paraId="30F65FA3" w14:textId="77777777" w:rsidR="002D3F75" w:rsidRPr="002D3F75" w:rsidRDefault="002D3F75" w:rsidP="002D3F75">
      <w:pPr>
        <w:spacing w:line="360" w:lineRule="auto"/>
        <w:jc w:val="center"/>
        <w:rPr>
          <w:rFonts w:asciiTheme="minorHAnsi" w:hAnsiTheme="minorHAnsi" w:cstheme="minorHAnsi"/>
        </w:rPr>
      </w:pPr>
      <w:r w:rsidRPr="002D3F75">
        <w:rPr>
          <w:rFonts w:asciiTheme="minorHAnsi" w:hAnsiTheme="minorHAnsi" w:cstheme="minorHAnsi"/>
          <w:noProof/>
          <w:lang w:eastAsia="es-ES"/>
        </w:rPr>
        <w:drawing>
          <wp:inline distT="0" distB="0" distL="0" distR="0" wp14:anchorId="51D37C26" wp14:editId="394EAF2C">
            <wp:extent cx="4572000" cy="2743200"/>
            <wp:effectExtent l="0" t="0" r="0" b="0"/>
            <wp:docPr id="402" name="Gráfico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6BFC64E" w14:textId="196E65CE" w:rsidR="002D3F75" w:rsidRPr="002D3F75" w:rsidRDefault="002D3F75" w:rsidP="002D3F75">
      <w:pPr>
        <w:pStyle w:val="Descripcin"/>
        <w:spacing w:line="360" w:lineRule="auto"/>
        <w:jc w:val="both"/>
        <w:rPr>
          <w:rFonts w:asciiTheme="minorHAnsi" w:hAnsiTheme="minorHAnsi" w:cstheme="minorHAnsi"/>
          <w:color w:val="auto"/>
          <w:sz w:val="22"/>
          <w:szCs w:val="22"/>
        </w:rPr>
      </w:pPr>
      <w:bookmarkStart w:id="111" w:name="_Toc62471719"/>
      <w:bookmarkStart w:id="112" w:name="_Toc82174249"/>
      <w:r w:rsidRPr="002D3F75">
        <w:rPr>
          <w:rFonts w:asciiTheme="minorHAnsi" w:hAnsiTheme="minorHAnsi" w:cstheme="minorHAnsi"/>
          <w:b/>
          <w:color w:val="auto"/>
          <w:sz w:val="22"/>
          <w:szCs w:val="22"/>
        </w:rPr>
        <w:t xml:space="preserve">Gráfica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Gráfica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12</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 Prevalencia de parasitación media por especie parásita en ambas regiones de estudio. </w:t>
      </w:r>
      <w:proofErr w:type="spellStart"/>
      <w:r w:rsidRPr="002D3F75">
        <w:rPr>
          <w:rFonts w:asciiTheme="minorHAnsi" w:hAnsiTheme="minorHAnsi" w:cstheme="minorHAnsi"/>
          <w:color w:val="auto"/>
          <w:sz w:val="22"/>
          <w:szCs w:val="22"/>
        </w:rPr>
        <w:t>Prev</w:t>
      </w:r>
      <w:proofErr w:type="spellEnd"/>
      <w:r w:rsidRPr="002D3F75">
        <w:rPr>
          <w:rFonts w:asciiTheme="minorHAnsi" w:hAnsiTheme="minorHAnsi" w:cstheme="minorHAnsi"/>
          <w:color w:val="auto"/>
          <w:sz w:val="22"/>
          <w:szCs w:val="22"/>
        </w:rPr>
        <w:t>.: prevalencia; CV_F: Comunidad Valenciana fuera; IC_F: Islas Canarias fuera.</w:t>
      </w:r>
      <w:bookmarkEnd w:id="111"/>
      <w:bookmarkEnd w:id="112"/>
    </w:p>
    <w:p w14:paraId="3627933A" w14:textId="77777777" w:rsidR="002D3F75" w:rsidRPr="002D3F75" w:rsidRDefault="002D3F75" w:rsidP="002D3F75">
      <w:pPr>
        <w:pStyle w:val="Descripcin"/>
        <w:spacing w:line="360" w:lineRule="auto"/>
        <w:jc w:val="both"/>
        <w:rPr>
          <w:rFonts w:asciiTheme="minorHAnsi" w:hAnsiTheme="minorHAnsi" w:cstheme="minorHAnsi"/>
          <w:i w:val="0"/>
          <w:color w:val="auto"/>
          <w:sz w:val="22"/>
          <w:szCs w:val="22"/>
        </w:rPr>
      </w:pPr>
      <w:r w:rsidRPr="002D3F75">
        <w:rPr>
          <w:rFonts w:asciiTheme="minorHAnsi" w:hAnsiTheme="minorHAnsi" w:cstheme="minorHAnsi"/>
          <w:i w:val="0"/>
          <w:color w:val="auto"/>
          <w:sz w:val="24"/>
          <w:szCs w:val="24"/>
        </w:rPr>
        <w:t xml:space="preserve">En cuanto a los parásitos que afectan al tracto gastrointestinal, han afectado únicamente a especies salvajes, siendo en su mayoría nematodos, entre los que se encuentran larvas de la familia </w:t>
      </w:r>
      <w:proofErr w:type="spellStart"/>
      <w:r w:rsidRPr="002D3F75">
        <w:rPr>
          <w:rFonts w:asciiTheme="minorHAnsi" w:hAnsiTheme="minorHAnsi" w:cstheme="minorHAnsi"/>
          <w:i w:val="0"/>
          <w:color w:val="auto"/>
          <w:sz w:val="24"/>
          <w:szCs w:val="24"/>
        </w:rPr>
        <w:t>Anisakidae</w:t>
      </w:r>
      <w:proofErr w:type="spellEnd"/>
      <w:r w:rsidRPr="002D3F75">
        <w:rPr>
          <w:rFonts w:asciiTheme="minorHAnsi" w:hAnsiTheme="minorHAnsi" w:cstheme="minorHAnsi"/>
          <w:i w:val="0"/>
          <w:color w:val="auto"/>
          <w:sz w:val="24"/>
          <w:szCs w:val="24"/>
        </w:rPr>
        <w:t xml:space="preserve">. </w:t>
      </w:r>
    </w:p>
    <w:p w14:paraId="2747D956" w14:textId="77777777" w:rsidR="002D3F75" w:rsidRPr="002D3F75" w:rsidRDefault="002D3F75" w:rsidP="002D3F75">
      <w:pPr>
        <w:spacing w:line="360" w:lineRule="auto"/>
        <w:jc w:val="both"/>
        <w:rPr>
          <w:rFonts w:asciiTheme="minorHAnsi" w:hAnsiTheme="minorHAnsi" w:cstheme="minorHAnsi"/>
          <w:sz w:val="24"/>
          <w:szCs w:val="24"/>
        </w:rPr>
      </w:pPr>
      <w:r w:rsidRPr="002D3F75">
        <w:rPr>
          <w:rFonts w:asciiTheme="minorHAnsi" w:hAnsiTheme="minorHAnsi" w:cstheme="minorHAnsi"/>
          <w:sz w:val="24"/>
          <w:szCs w:val="24"/>
        </w:rPr>
        <w:t>La prevalencia de nematodos en peces salvajes fue mayor en Comunidad Valenciana que en Islas Canarias, mientras que la de acantocéfalos fue mayor en Islas Canarias que en Comunidad Valenciana.</w:t>
      </w:r>
    </w:p>
    <w:p w14:paraId="0A6973BD" w14:textId="77777777" w:rsidR="002D3F75" w:rsidRPr="002D3F75" w:rsidRDefault="002D3F75" w:rsidP="002D3F75">
      <w:pPr>
        <w:spacing w:line="360" w:lineRule="auto"/>
        <w:jc w:val="both"/>
        <w:rPr>
          <w:rFonts w:asciiTheme="minorHAnsi" w:hAnsiTheme="minorHAnsi" w:cstheme="minorHAnsi"/>
          <w:sz w:val="24"/>
          <w:szCs w:val="24"/>
        </w:rPr>
      </w:pPr>
      <w:r w:rsidRPr="002D3F75">
        <w:rPr>
          <w:rFonts w:asciiTheme="minorHAnsi" w:hAnsiTheme="minorHAnsi" w:cstheme="minorHAnsi"/>
          <w:sz w:val="24"/>
          <w:szCs w:val="24"/>
        </w:rPr>
        <w:t xml:space="preserve">Los diferentes hospedadores se indican en la </w:t>
      </w:r>
      <w:r w:rsidR="009243A9">
        <w:rPr>
          <w:rFonts w:asciiTheme="minorHAnsi" w:hAnsiTheme="minorHAnsi" w:cstheme="minorHAnsi"/>
          <w:b/>
          <w:i/>
          <w:sz w:val="24"/>
          <w:szCs w:val="24"/>
        </w:rPr>
        <w:t>Tabla 26</w:t>
      </w:r>
      <w:r w:rsidRPr="002D3F75">
        <w:rPr>
          <w:rFonts w:asciiTheme="minorHAnsi" w:hAnsiTheme="minorHAnsi" w:cstheme="minorHAnsi"/>
          <w:sz w:val="24"/>
          <w:szCs w:val="24"/>
        </w:rPr>
        <w:t xml:space="preserve"> junto a la especie parásita hallada.</w:t>
      </w:r>
    </w:p>
    <w:p w14:paraId="0A89D5AE" w14:textId="77777777" w:rsidR="009243A9" w:rsidRDefault="009243A9">
      <w:pPr>
        <w:widowControl/>
        <w:autoSpaceDE/>
        <w:autoSpaceDN/>
        <w:spacing w:after="160" w:line="259" w:lineRule="auto"/>
        <w:rPr>
          <w:rFonts w:asciiTheme="minorHAnsi" w:hAnsiTheme="minorHAnsi" w:cstheme="minorHAnsi"/>
          <w:b/>
          <w:i/>
          <w:iCs/>
        </w:rPr>
      </w:pPr>
      <w:bookmarkStart w:id="113" w:name="_Toc62471531"/>
      <w:r>
        <w:rPr>
          <w:rFonts w:asciiTheme="minorHAnsi" w:hAnsiTheme="minorHAnsi" w:cstheme="minorHAnsi"/>
          <w:b/>
        </w:rPr>
        <w:br w:type="page"/>
      </w:r>
    </w:p>
    <w:tbl>
      <w:tblPr>
        <w:tblpPr w:leftFromText="141" w:rightFromText="141" w:vertAnchor="text" w:horzAnchor="margin" w:tblpXSpec="center" w:tblpY="934"/>
        <w:tblW w:w="9171" w:type="dxa"/>
        <w:tblCellMar>
          <w:left w:w="0" w:type="dxa"/>
          <w:right w:w="0" w:type="dxa"/>
        </w:tblCellMar>
        <w:tblLook w:val="0420" w:firstRow="1" w:lastRow="0" w:firstColumn="0" w:lastColumn="0" w:noHBand="0" w:noVBand="1"/>
      </w:tblPr>
      <w:tblGrid>
        <w:gridCol w:w="1683"/>
        <w:gridCol w:w="1126"/>
        <w:gridCol w:w="1868"/>
        <w:gridCol w:w="1436"/>
        <w:gridCol w:w="1437"/>
        <w:gridCol w:w="1621"/>
      </w:tblGrid>
      <w:tr w:rsidR="00570579" w:rsidRPr="002D3F75" w14:paraId="1DDDC557" w14:textId="77777777" w:rsidTr="00570579">
        <w:trPr>
          <w:trHeight w:val="1712"/>
        </w:trPr>
        <w:tc>
          <w:tcPr>
            <w:tcW w:w="1683" w:type="dxa"/>
            <w:vMerge w:val="restart"/>
            <w:tcBorders>
              <w:top w:val="single" w:sz="8" w:space="0" w:color="FFFFFF"/>
              <w:left w:val="single" w:sz="8" w:space="0" w:color="FFFFFF"/>
              <w:bottom w:val="single" w:sz="24" w:space="0" w:color="FFFFFF"/>
              <w:right w:val="single" w:sz="8" w:space="0" w:color="FFFFFF"/>
            </w:tcBorders>
            <w:shd w:val="clear" w:color="auto" w:fill="E7E6E6" w:themeFill="background2"/>
            <w:tcMar>
              <w:top w:w="10" w:type="dxa"/>
              <w:left w:w="10" w:type="dxa"/>
              <w:bottom w:w="0" w:type="dxa"/>
              <w:right w:w="10" w:type="dxa"/>
            </w:tcMar>
            <w:vAlign w:val="center"/>
            <w:hideMark/>
          </w:tcPr>
          <w:p w14:paraId="64D73AA4" w14:textId="77777777" w:rsidR="00570579" w:rsidRPr="002D3F75" w:rsidRDefault="00570579" w:rsidP="00570579">
            <w:pPr>
              <w:spacing w:line="360" w:lineRule="auto"/>
              <w:jc w:val="center"/>
              <w:rPr>
                <w:rFonts w:asciiTheme="minorHAnsi" w:hAnsiTheme="minorHAnsi" w:cstheme="minorHAnsi"/>
                <w:szCs w:val="24"/>
              </w:rPr>
            </w:pPr>
            <w:r w:rsidRPr="002D3F75">
              <w:rPr>
                <w:rFonts w:asciiTheme="minorHAnsi" w:hAnsiTheme="minorHAnsi" w:cstheme="minorHAnsi"/>
                <w:b/>
                <w:bCs/>
                <w:szCs w:val="24"/>
              </w:rPr>
              <w:lastRenderedPageBreak/>
              <w:t>Especies parásitas identificadas</w:t>
            </w:r>
          </w:p>
        </w:tc>
        <w:tc>
          <w:tcPr>
            <w:tcW w:w="5867" w:type="dxa"/>
            <w:gridSpan w:val="4"/>
            <w:tcBorders>
              <w:top w:val="single" w:sz="8" w:space="0" w:color="FFFFFF"/>
              <w:left w:val="single" w:sz="8" w:space="0" w:color="FFFFFF"/>
              <w:bottom w:val="single" w:sz="24"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2FF19BE4" w14:textId="77777777" w:rsidR="00570579" w:rsidRPr="002D3F75" w:rsidRDefault="00570579" w:rsidP="00570579">
            <w:pPr>
              <w:spacing w:line="360" w:lineRule="auto"/>
              <w:jc w:val="center"/>
              <w:rPr>
                <w:rFonts w:asciiTheme="minorHAnsi" w:hAnsiTheme="minorHAnsi" w:cstheme="minorHAnsi"/>
                <w:szCs w:val="24"/>
              </w:rPr>
            </w:pPr>
            <w:r w:rsidRPr="002D3F75">
              <w:rPr>
                <w:rFonts w:asciiTheme="minorHAnsi" w:hAnsiTheme="minorHAnsi" w:cstheme="minorHAnsi"/>
                <w:b/>
                <w:bCs/>
                <w:szCs w:val="24"/>
              </w:rPr>
              <w:t>Nematodos – 7,3 % de especies salvajes</w:t>
            </w:r>
          </w:p>
        </w:tc>
        <w:tc>
          <w:tcPr>
            <w:tcW w:w="1621" w:type="dxa"/>
            <w:tcBorders>
              <w:top w:val="single" w:sz="8" w:space="0" w:color="FFFFFF"/>
              <w:left w:val="single" w:sz="8" w:space="0" w:color="FFFFFF"/>
              <w:bottom w:val="single" w:sz="24" w:space="0" w:color="FFFFFF"/>
              <w:right w:val="single" w:sz="8" w:space="0" w:color="FFFFFF"/>
            </w:tcBorders>
            <w:shd w:val="clear" w:color="auto" w:fill="A5A5A5" w:themeFill="accent3"/>
            <w:tcMar>
              <w:top w:w="10" w:type="dxa"/>
              <w:left w:w="10" w:type="dxa"/>
              <w:bottom w:w="0" w:type="dxa"/>
              <w:right w:w="10" w:type="dxa"/>
            </w:tcMar>
            <w:vAlign w:val="center"/>
            <w:hideMark/>
          </w:tcPr>
          <w:p w14:paraId="62F64C66" w14:textId="77777777" w:rsidR="00570579" w:rsidRPr="002D3F75" w:rsidRDefault="00570579" w:rsidP="00570579">
            <w:pPr>
              <w:spacing w:line="360" w:lineRule="auto"/>
              <w:jc w:val="center"/>
              <w:rPr>
                <w:rFonts w:asciiTheme="minorHAnsi" w:hAnsiTheme="minorHAnsi" w:cstheme="minorHAnsi"/>
                <w:szCs w:val="24"/>
              </w:rPr>
            </w:pPr>
            <w:r w:rsidRPr="002D3F75">
              <w:rPr>
                <w:rFonts w:asciiTheme="minorHAnsi" w:hAnsiTheme="minorHAnsi" w:cstheme="minorHAnsi"/>
                <w:b/>
                <w:bCs/>
                <w:szCs w:val="24"/>
              </w:rPr>
              <w:t>Acantocéfalos – 2,2 % de especies salvajes</w:t>
            </w:r>
          </w:p>
        </w:tc>
      </w:tr>
      <w:tr w:rsidR="00570579" w:rsidRPr="002D3F75" w14:paraId="186638FC" w14:textId="77777777" w:rsidTr="00570579">
        <w:trPr>
          <w:trHeight w:val="942"/>
        </w:trPr>
        <w:tc>
          <w:tcPr>
            <w:tcW w:w="0" w:type="auto"/>
            <w:vMerge/>
            <w:tcBorders>
              <w:top w:val="single" w:sz="8" w:space="0" w:color="FFFFFF"/>
              <w:left w:val="single" w:sz="8" w:space="0" w:color="FFFFFF"/>
              <w:bottom w:val="single" w:sz="24" w:space="0" w:color="FFFFFF"/>
              <w:right w:val="single" w:sz="8" w:space="0" w:color="FFFFFF"/>
            </w:tcBorders>
            <w:shd w:val="clear" w:color="auto" w:fill="E7E6E6" w:themeFill="background2"/>
            <w:vAlign w:val="center"/>
            <w:hideMark/>
          </w:tcPr>
          <w:p w14:paraId="5FE85DBD" w14:textId="77777777" w:rsidR="00570579" w:rsidRPr="002D3F75" w:rsidRDefault="00570579" w:rsidP="00570579">
            <w:pPr>
              <w:spacing w:line="360" w:lineRule="auto"/>
              <w:jc w:val="both"/>
              <w:rPr>
                <w:rFonts w:asciiTheme="minorHAnsi" w:hAnsiTheme="minorHAnsi" w:cstheme="minorHAnsi"/>
                <w:szCs w:val="24"/>
              </w:rPr>
            </w:pPr>
          </w:p>
        </w:tc>
        <w:tc>
          <w:tcPr>
            <w:tcW w:w="1126" w:type="dxa"/>
            <w:tcBorders>
              <w:top w:val="single" w:sz="24" w:space="0" w:color="FFFFFF"/>
              <w:left w:val="single" w:sz="24"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70611245" w14:textId="77777777" w:rsidR="00570579" w:rsidRPr="002D3F75" w:rsidRDefault="00570579" w:rsidP="00570579">
            <w:pPr>
              <w:spacing w:line="360" w:lineRule="auto"/>
              <w:jc w:val="center"/>
              <w:rPr>
                <w:rFonts w:asciiTheme="minorHAnsi" w:hAnsiTheme="minorHAnsi" w:cstheme="minorHAnsi"/>
                <w:sz w:val="20"/>
                <w:szCs w:val="24"/>
              </w:rPr>
            </w:pPr>
            <w:r w:rsidRPr="002D3F75">
              <w:rPr>
                <w:rFonts w:asciiTheme="minorHAnsi" w:hAnsiTheme="minorHAnsi" w:cstheme="minorHAnsi"/>
                <w:b/>
                <w:bCs/>
                <w:i/>
                <w:iCs/>
                <w:sz w:val="20"/>
                <w:szCs w:val="24"/>
              </w:rPr>
              <w:t>Anisakis</w:t>
            </w:r>
            <w:r w:rsidRPr="002D3F75">
              <w:rPr>
                <w:rFonts w:asciiTheme="minorHAnsi" w:hAnsiTheme="minorHAnsi" w:cstheme="minorHAnsi"/>
                <w:b/>
                <w:bCs/>
                <w:sz w:val="20"/>
                <w:szCs w:val="24"/>
              </w:rPr>
              <w:t xml:space="preserve"> </w:t>
            </w:r>
            <w:proofErr w:type="spellStart"/>
            <w:r w:rsidRPr="002D3F75">
              <w:rPr>
                <w:rFonts w:asciiTheme="minorHAnsi" w:hAnsiTheme="minorHAnsi" w:cstheme="minorHAnsi"/>
                <w:b/>
                <w:bCs/>
                <w:sz w:val="20"/>
                <w:szCs w:val="24"/>
              </w:rPr>
              <w:t>sp</w:t>
            </w:r>
            <w:proofErr w:type="spellEnd"/>
            <w:r w:rsidRPr="002D3F75">
              <w:rPr>
                <w:rFonts w:asciiTheme="minorHAnsi" w:hAnsiTheme="minorHAnsi" w:cstheme="minorHAnsi"/>
                <w:b/>
                <w:bCs/>
                <w:sz w:val="20"/>
                <w:szCs w:val="24"/>
              </w:rPr>
              <w:t>.</w:t>
            </w:r>
          </w:p>
        </w:tc>
        <w:tc>
          <w:tcPr>
            <w:tcW w:w="1868"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5706CF82" w14:textId="77777777" w:rsidR="00570579" w:rsidRPr="002D3F75" w:rsidRDefault="00570579" w:rsidP="00570579">
            <w:pPr>
              <w:spacing w:line="360" w:lineRule="auto"/>
              <w:jc w:val="center"/>
              <w:rPr>
                <w:rFonts w:asciiTheme="minorHAnsi" w:hAnsiTheme="minorHAnsi" w:cstheme="minorHAnsi"/>
                <w:sz w:val="20"/>
                <w:szCs w:val="24"/>
              </w:rPr>
            </w:pPr>
            <w:proofErr w:type="spellStart"/>
            <w:r w:rsidRPr="002D3F75">
              <w:rPr>
                <w:rFonts w:asciiTheme="minorHAnsi" w:hAnsiTheme="minorHAnsi" w:cstheme="minorHAnsi"/>
                <w:b/>
                <w:bCs/>
                <w:i/>
                <w:iCs/>
                <w:sz w:val="20"/>
                <w:szCs w:val="24"/>
              </w:rPr>
              <w:t>Hysterothylacium</w:t>
            </w:r>
            <w:proofErr w:type="spellEnd"/>
            <w:r w:rsidRPr="002D3F75">
              <w:rPr>
                <w:rFonts w:asciiTheme="minorHAnsi" w:hAnsiTheme="minorHAnsi" w:cstheme="minorHAnsi"/>
                <w:b/>
                <w:bCs/>
                <w:sz w:val="20"/>
                <w:szCs w:val="24"/>
              </w:rPr>
              <w:t xml:space="preserve"> </w:t>
            </w:r>
            <w:proofErr w:type="spellStart"/>
            <w:r w:rsidRPr="002D3F75">
              <w:rPr>
                <w:rFonts w:asciiTheme="minorHAnsi" w:hAnsiTheme="minorHAnsi" w:cstheme="minorHAnsi"/>
                <w:b/>
                <w:bCs/>
                <w:sz w:val="20"/>
                <w:szCs w:val="24"/>
              </w:rPr>
              <w:t>sp</w:t>
            </w:r>
            <w:proofErr w:type="spellEnd"/>
            <w:r w:rsidRPr="002D3F75">
              <w:rPr>
                <w:rFonts w:asciiTheme="minorHAnsi" w:hAnsiTheme="minorHAnsi" w:cstheme="minorHAnsi"/>
                <w:b/>
                <w:bCs/>
                <w:sz w:val="20"/>
                <w:szCs w:val="24"/>
              </w:rPr>
              <w:t>.</w:t>
            </w:r>
          </w:p>
        </w:tc>
        <w:tc>
          <w:tcPr>
            <w:tcW w:w="1436"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3B53A48A" w14:textId="77777777" w:rsidR="00570579" w:rsidRPr="002D3F75" w:rsidRDefault="00570579" w:rsidP="00570579">
            <w:pPr>
              <w:spacing w:line="360" w:lineRule="auto"/>
              <w:jc w:val="center"/>
              <w:rPr>
                <w:rFonts w:asciiTheme="minorHAnsi" w:hAnsiTheme="minorHAnsi" w:cstheme="minorHAnsi"/>
                <w:sz w:val="20"/>
                <w:szCs w:val="24"/>
              </w:rPr>
            </w:pPr>
            <w:proofErr w:type="spellStart"/>
            <w:r w:rsidRPr="002D3F75">
              <w:rPr>
                <w:rFonts w:asciiTheme="minorHAnsi" w:hAnsiTheme="minorHAnsi" w:cstheme="minorHAnsi"/>
                <w:b/>
                <w:bCs/>
                <w:i/>
                <w:iCs/>
                <w:sz w:val="20"/>
                <w:szCs w:val="24"/>
              </w:rPr>
              <w:t>Cucullanus</w:t>
            </w:r>
            <w:proofErr w:type="spellEnd"/>
            <w:r w:rsidRPr="002D3F75">
              <w:rPr>
                <w:rFonts w:asciiTheme="minorHAnsi" w:hAnsiTheme="minorHAnsi" w:cstheme="minorHAnsi"/>
                <w:b/>
                <w:bCs/>
                <w:sz w:val="20"/>
                <w:szCs w:val="24"/>
              </w:rPr>
              <w:t xml:space="preserve"> </w:t>
            </w:r>
            <w:proofErr w:type="spellStart"/>
            <w:r w:rsidRPr="002D3F75">
              <w:rPr>
                <w:rFonts w:asciiTheme="minorHAnsi" w:hAnsiTheme="minorHAnsi" w:cstheme="minorHAnsi"/>
                <w:b/>
                <w:bCs/>
                <w:sz w:val="20"/>
                <w:szCs w:val="24"/>
              </w:rPr>
              <w:t>sp</w:t>
            </w:r>
            <w:proofErr w:type="spellEnd"/>
            <w:r w:rsidRPr="002D3F75">
              <w:rPr>
                <w:rFonts w:asciiTheme="minorHAnsi" w:hAnsiTheme="minorHAnsi" w:cstheme="minorHAnsi"/>
                <w:b/>
                <w:bCs/>
                <w:sz w:val="20"/>
                <w:szCs w:val="24"/>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12DC14B5" w14:textId="77777777" w:rsidR="00570579" w:rsidRPr="002D3F75" w:rsidRDefault="00570579" w:rsidP="00570579">
            <w:pPr>
              <w:spacing w:line="360" w:lineRule="auto"/>
              <w:jc w:val="center"/>
              <w:rPr>
                <w:rFonts w:asciiTheme="minorHAnsi" w:hAnsiTheme="minorHAnsi" w:cstheme="minorHAnsi"/>
                <w:sz w:val="20"/>
                <w:szCs w:val="24"/>
              </w:rPr>
            </w:pPr>
            <w:proofErr w:type="spellStart"/>
            <w:r w:rsidRPr="002D3F75">
              <w:rPr>
                <w:rFonts w:asciiTheme="minorHAnsi" w:hAnsiTheme="minorHAnsi" w:cstheme="minorHAnsi"/>
                <w:b/>
                <w:bCs/>
                <w:i/>
                <w:iCs/>
                <w:sz w:val="20"/>
                <w:szCs w:val="24"/>
              </w:rPr>
              <w:t>Phillometra</w:t>
            </w:r>
            <w:proofErr w:type="spellEnd"/>
            <w:r w:rsidRPr="002D3F75">
              <w:rPr>
                <w:rFonts w:asciiTheme="minorHAnsi" w:hAnsiTheme="minorHAnsi" w:cstheme="minorHAnsi"/>
                <w:b/>
                <w:bCs/>
                <w:sz w:val="20"/>
                <w:szCs w:val="24"/>
              </w:rPr>
              <w:t xml:space="preserve"> </w:t>
            </w:r>
            <w:proofErr w:type="spellStart"/>
            <w:r w:rsidRPr="002D3F75">
              <w:rPr>
                <w:rFonts w:asciiTheme="minorHAnsi" w:hAnsiTheme="minorHAnsi" w:cstheme="minorHAnsi"/>
                <w:b/>
                <w:bCs/>
                <w:sz w:val="20"/>
                <w:szCs w:val="24"/>
              </w:rPr>
              <w:t>sp</w:t>
            </w:r>
            <w:proofErr w:type="spellEnd"/>
            <w:r w:rsidRPr="002D3F75">
              <w:rPr>
                <w:rFonts w:asciiTheme="minorHAnsi" w:hAnsiTheme="minorHAnsi" w:cstheme="minorHAnsi"/>
                <w:b/>
                <w:bCs/>
                <w:sz w:val="20"/>
                <w:szCs w:val="24"/>
              </w:rPr>
              <w:t>.</w:t>
            </w:r>
          </w:p>
        </w:tc>
        <w:tc>
          <w:tcPr>
            <w:tcW w:w="1621" w:type="dxa"/>
            <w:tcBorders>
              <w:top w:val="single" w:sz="24" w:space="0" w:color="FFFFFF"/>
              <w:left w:val="single" w:sz="8" w:space="0" w:color="FFFFFF"/>
              <w:bottom w:val="single" w:sz="8" w:space="0" w:color="FFFFFF"/>
              <w:right w:val="single" w:sz="8" w:space="0" w:color="FFFFFF"/>
            </w:tcBorders>
            <w:shd w:val="clear" w:color="auto" w:fill="EDEDED" w:themeFill="accent3" w:themeFillTint="33"/>
            <w:tcMar>
              <w:top w:w="10" w:type="dxa"/>
              <w:left w:w="10" w:type="dxa"/>
              <w:bottom w:w="0" w:type="dxa"/>
              <w:right w:w="10" w:type="dxa"/>
            </w:tcMar>
            <w:vAlign w:val="center"/>
            <w:hideMark/>
          </w:tcPr>
          <w:p w14:paraId="20131DAD" w14:textId="77777777" w:rsidR="00570579" w:rsidRPr="002D3F75" w:rsidRDefault="00570579" w:rsidP="00570579">
            <w:pPr>
              <w:spacing w:line="360" w:lineRule="auto"/>
              <w:jc w:val="center"/>
              <w:rPr>
                <w:rFonts w:asciiTheme="minorHAnsi" w:hAnsiTheme="minorHAnsi" w:cstheme="minorHAnsi"/>
                <w:sz w:val="20"/>
                <w:szCs w:val="24"/>
              </w:rPr>
            </w:pPr>
            <w:r w:rsidRPr="002D3F75">
              <w:rPr>
                <w:rFonts w:asciiTheme="minorHAnsi" w:hAnsiTheme="minorHAnsi" w:cstheme="minorHAnsi"/>
                <w:b/>
                <w:bCs/>
                <w:sz w:val="20"/>
                <w:szCs w:val="24"/>
              </w:rPr>
              <w:t>-</w:t>
            </w:r>
          </w:p>
        </w:tc>
      </w:tr>
      <w:tr w:rsidR="00570579" w:rsidRPr="002D3F75" w14:paraId="1D5E5B25" w14:textId="77777777" w:rsidTr="00570579">
        <w:trPr>
          <w:trHeight w:val="839"/>
        </w:trPr>
        <w:tc>
          <w:tcPr>
            <w:tcW w:w="1683" w:type="dxa"/>
            <w:vMerge w:val="restar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24A4EBCC" w14:textId="77777777" w:rsidR="00570579" w:rsidRPr="002D3F75" w:rsidRDefault="00570579" w:rsidP="00570579">
            <w:pPr>
              <w:spacing w:line="360" w:lineRule="auto"/>
              <w:jc w:val="both"/>
              <w:rPr>
                <w:rFonts w:asciiTheme="minorHAnsi" w:hAnsiTheme="minorHAnsi" w:cstheme="minorHAnsi"/>
                <w:szCs w:val="24"/>
              </w:rPr>
            </w:pPr>
            <w:r w:rsidRPr="002D3F75">
              <w:rPr>
                <w:rFonts w:asciiTheme="minorHAnsi" w:hAnsiTheme="minorHAnsi" w:cstheme="minorHAnsi"/>
                <w:b/>
                <w:bCs/>
                <w:szCs w:val="24"/>
              </w:rPr>
              <w:t>Hospedadores</w:t>
            </w:r>
          </w:p>
        </w:tc>
        <w:tc>
          <w:tcPr>
            <w:tcW w:w="1126"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65F6B930" w14:textId="77777777" w:rsidR="00570579" w:rsidRPr="002D3F75" w:rsidRDefault="00570579" w:rsidP="00570579">
            <w:pPr>
              <w:spacing w:line="360" w:lineRule="auto"/>
              <w:jc w:val="both"/>
              <w:rPr>
                <w:rFonts w:asciiTheme="minorHAnsi" w:hAnsiTheme="minorHAnsi" w:cstheme="minorHAnsi"/>
                <w:szCs w:val="24"/>
              </w:rPr>
            </w:pPr>
            <w:proofErr w:type="spellStart"/>
            <w:r w:rsidRPr="002D3F75">
              <w:rPr>
                <w:rFonts w:asciiTheme="minorHAnsi" w:hAnsiTheme="minorHAnsi" w:cstheme="minorHAnsi"/>
                <w:i/>
                <w:iCs/>
                <w:szCs w:val="24"/>
              </w:rPr>
              <w:t>Spicara</w:t>
            </w:r>
            <w:proofErr w:type="spellEnd"/>
            <w:r w:rsidRPr="002D3F75">
              <w:rPr>
                <w:rFonts w:asciiTheme="minorHAnsi" w:hAnsiTheme="minorHAnsi" w:cstheme="minorHAnsi"/>
                <w:i/>
                <w:iCs/>
                <w:szCs w:val="24"/>
              </w:rPr>
              <w:t xml:space="preserve"> </w:t>
            </w:r>
            <w:proofErr w:type="spellStart"/>
            <w:r w:rsidRPr="002D3F75">
              <w:rPr>
                <w:rFonts w:asciiTheme="minorHAnsi" w:hAnsiTheme="minorHAnsi" w:cstheme="minorHAnsi"/>
                <w:i/>
                <w:iCs/>
                <w:szCs w:val="24"/>
              </w:rPr>
              <w:t>maena</w:t>
            </w:r>
            <w:proofErr w:type="spellEnd"/>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452B5C99" w14:textId="77777777" w:rsidR="00570579" w:rsidRPr="002D3F75" w:rsidRDefault="00570579" w:rsidP="00570579">
            <w:pPr>
              <w:spacing w:line="360" w:lineRule="auto"/>
              <w:jc w:val="both"/>
              <w:rPr>
                <w:rFonts w:asciiTheme="minorHAnsi" w:hAnsiTheme="minorHAnsi" w:cstheme="minorHAnsi"/>
                <w:szCs w:val="24"/>
              </w:rPr>
            </w:pPr>
            <w:proofErr w:type="spellStart"/>
            <w:r w:rsidRPr="002D3F75">
              <w:rPr>
                <w:rFonts w:asciiTheme="minorHAnsi" w:hAnsiTheme="minorHAnsi" w:cstheme="minorHAnsi"/>
                <w:i/>
                <w:iCs/>
                <w:szCs w:val="24"/>
              </w:rPr>
              <w:t>Spicara</w:t>
            </w:r>
            <w:proofErr w:type="spellEnd"/>
            <w:r w:rsidRPr="002D3F75">
              <w:rPr>
                <w:rFonts w:asciiTheme="minorHAnsi" w:hAnsiTheme="minorHAnsi" w:cstheme="minorHAnsi"/>
                <w:i/>
                <w:iCs/>
                <w:szCs w:val="24"/>
              </w:rPr>
              <w:t xml:space="preserve"> </w:t>
            </w:r>
            <w:proofErr w:type="spellStart"/>
            <w:r w:rsidRPr="002D3F75">
              <w:rPr>
                <w:rFonts w:asciiTheme="minorHAnsi" w:hAnsiTheme="minorHAnsi" w:cstheme="minorHAnsi"/>
                <w:i/>
                <w:iCs/>
                <w:szCs w:val="24"/>
              </w:rPr>
              <w:t>maena</w:t>
            </w:r>
            <w:proofErr w:type="spellEnd"/>
          </w:p>
        </w:tc>
        <w:tc>
          <w:tcPr>
            <w:tcW w:w="143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2B8C4495" w14:textId="77777777" w:rsidR="00570579" w:rsidRPr="002D3F75" w:rsidRDefault="00570579" w:rsidP="00570579">
            <w:pPr>
              <w:spacing w:line="360" w:lineRule="auto"/>
              <w:jc w:val="both"/>
              <w:rPr>
                <w:rFonts w:asciiTheme="minorHAnsi" w:hAnsiTheme="minorHAnsi" w:cstheme="minorHAnsi"/>
                <w:szCs w:val="24"/>
              </w:rPr>
            </w:pPr>
            <w:r w:rsidRPr="002D3F75">
              <w:rPr>
                <w:rFonts w:asciiTheme="minorHAnsi" w:hAnsiTheme="minorHAnsi" w:cstheme="minorHAnsi"/>
                <w:i/>
                <w:iCs/>
                <w:szCs w:val="24"/>
              </w:rPr>
              <w:t xml:space="preserve">Pagellus </w:t>
            </w:r>
            <w:proofErr w:type="spellStart"/>
            <w:r w:rsidRPr="002D3F75">
              <w:rPr>
                <w:rFonts w:asciiTheme="minorHAnsi" w:hAnsiTheme="minorHAnsi" w:cstheme="minorHAnsi"/>
                <w:i/>
                <w:iCs/>
                <w:szCs w:val="24"/>
              </w:rPr>
              <w:t>acarne</w:t>
            </w:r>
            <w:proofErr w:type="spellEnd"/>
          </w:p>
        </w:tc>
        <w:tc>
          <w:tcPr>
            <w:tcW w:w="1437"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3F2FCA4A" w14:textId="77777777" w:rsidR="00570579" w:rsidRPr="002D3F75" w:rsidRDefault="00570579" w:rsidP="00570579">
            <w:pPr>
              <w:spacing w:line="360" w:lineRule="auto"/>
              <w:jc w:val="both"/>
              <w:rPr>
                <w:rFonts w:asciiTheme="minorHAnsi" w:hAnsiTheme="minorHAnsi" w:cstheme="minorHAnsi"/>
                <w:szCs w:val="24"/>
              </w:rPr>
            </w:pPr>
            <w:r w:rsidRPr="002D3F75">
              <w:rPr>
                <w:rFonts w:asciiTheme="minorHAnsi" w:hAnsiTheme="minorHAnsi" w:cstheme="minorHAnsi"/>
                <w:i/>
                <w:iCs/>
                <w:szCs w:val="24"/>
              </w:rPr>
              <w:t>Pagellus erythrinus</w:t>
            </w:r>
          </w:p>
        </w:tc>
        <w:tc>
          <w:tcPr>
            <w:tcW w:w="1621"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277061A2" w14:textId="77777777" w:rsidR="00570579" w:rsidRPr="002D3F75" w:rsidRDefault="00570579" w:rsidP="00570579">
            <w:pPr>
              <w:spacing w:line="360" w:lineRule="auto"/>
              <w:jc w:val="both"/>
              <w:rPr>
                <w:rFonts w:asciiTheme="minorHAnsi" w:hAnsiTheme="minorHAnsi" w:cstheme="minorHAnsi"/>
                <w:szCs w:val="24"/>
              </w:rPr>
            </w:pPr>
            <w:proofErr w:type="spellStart"/>
            <w:r w:rsidRPr="002D3F75">
              <w:rPr>
                <w:rFonts w:asciiTheme="minorHAnsi" w:hAnsiTheme="minorHAnsi" w:cstheme="minorHAnsi"/>
                <w:i/>
                <w:iCs/>
                <w:szCs w:val="24"/>
              </w:rPr>
              <w:t>Trachinotus</w:t>
            </w:r>
            <w:proofErr w:type="spellEnd"/>
            <w:r w:rsidRPr="002D3F75">
              <w:rPr>
                <w:rFonts w:asciiTheme="minorHAnsi" w:hAnsiTheme="minorHAnsi" w:cstheme="minorHAnsi"/>
                <w:i/>
                <w:iCs/>
                <w:szCs w:val="24"/>
              </w:rPr>
              <w:t xml:space="preserve"> </w:t>
            </w:r>
            <w:proofErr w:type="spellStart"/>
            <w:r w:rsidRPr="002D3F75">
              <w:rPr>
                <w:rFonts w:asciiTheme="minorHAnsi" w:hAnsiTheme="minorHAnsi" w:cstheme="minorHAnsi"/>
                <w:i/>
                <w:iCs/>
                <w:szCs w:val="24"/>
              </w:rPr>
              <w:t>ovatus</w:t>
            </w:r>
            <w:proofErr w:type="spellEnd"/>
          </w:p>
        </w:tc>
      </w:tr>
      <w:tr w:rsidR="00570579" w:rsidRPr="002D3F75" w14:paraId="1B02848B"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47DB655F" w14:textId="77777777" w:rsidR="00570579" w:rsidRPr="002D3F75" w:rsidRDefault="00570579" w:rsidP="00570579">
            <w:pPr>
              <w:spacing w:line="360" w:lineRule="auto"/>
              <w:jc w:val="both"/>
              <w:rPr>
                <w:rFonts w:asciiTheme="minorHAnsi" w:hAnsiTheme="minorHAnsi" w:cstheme="minorHAnsi"/>
                <w:szCs w:val="24"/>
              </w:rPr>
            </w:pPr>
          </w:p>
        </w:tc>
        <w:tc>
          <w:tcPr>
            <w:tcW w:w="11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46CCB990" w14:textId="77777777" w:rsidR="00570579" w:rsidRPr="002D3F75" w:rsidRDefault="00570579" w:rsidP="00570579">
            <w:pPr>
              <w:spacing w:line="360" w:lineRule="auto"/>
              <w:jc w:val="both"/>
              <w:rPr>
                <w:rFonts w:asciiTheme="minorHAnsi" w:hAnsiTheme="minorHAnsi" w:cstheme="minorHAnsi"/>
                <w:szCs w:val="24"/>
              </w:rPr>
            </w:pPr>
            <w:proofErr w:type="spellStart"/>
            <w:r w:rsidRPr="002D3F75">
              <w:rPr>
                <w:rFonts w:asciiTheme="minorHAnsi" w:hAnsiTheme="minorHAnsi" w:cstheme="minorHAnsi"/>
                <w:i/>
                <w:iCs/>
                <w:szCs w:val="24"/>
              </w:rPr>
              <w:t>Serranus</w:t>
            </w:r>
            <w:proofErr w:type="spellEnd"/>
            <w:r w:rsidRPr="002D3F75">
              <w:rPr>
                <w:rFonts w:asciiTheme="minorHAnsi" w:hAnsiTheme="minorHAnsi" w:cstheme="minorHAnsi"/>
                <w:i/>
                <w:iCs/>
                <w:szCs w:val="24"/>
              </w:rPr>
              <w:t xml:space="preserve"> cabrilla</w:t>
            </w:r>
          </w:p>
        </w:tc>
        <w:tc>
          <w:tcPr>
            <w:tcW w:w="1868"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36F7B12A" w14:textId="77777777" w:rsidR="00570579" w:rsidRPr="002D3F75" w:rsidRDefault="00570579" w:rsidP="00570579">
            <w:pPr>
              <w:spacing w:line="360" w:lineRule="auto"/>
              <w:jc w:val="both"/>
              <w:rPr>
                <w:rFonts w:asciiTheme="minorHAnsi" w:hAnsiTheme="minorHAnsi" w:cstheme="minorHAnsi"/>
                <w:szCs w:val="24"/>
              </w:rPr>
            </w:pPr>
            <w:proofErr w:type="spellStart"/>
            <w:r w:rsidRPr="002D3F75">
              <w:rPr>
                <w:rFonts w:asciiTheme="minorHAnsi" w:hAnsiTheme="minorHAnsi" w:cstheme="minorHAnsi"/>
                <w:i/>
                <w:iCs/>
                <w:szCs w:val="24"/>
              </w:rPr>
              <w:t>Serranus</w:t>
            </w:r>
            <w:proofErr w:type="spellEnd"/>
            <w:r w:rsidRPr="002D3F75">
              <w:rPr>
                <w:rFonts w:asciiTheme="minorHAnsi" w:hAnsiTheme="minorHAnsi" w:cstheme="minorHAnsi"/>
                <w:i/>
                <w:iCs/>
                <w:szCs w:val="24"/>
              </w:rPr>
              <w:t xml:space="preserve"> cabrilla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75468A8" w14:textId="77777777" w:rsidR="00570579" w:rsidRPr="002D3F7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C3FCB0C" w14:textId="77777777" w:rsidR="00570579" w:rsidRPr="002D3F7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165D7948" w14:textId="77777777" w:rsidR="00570579" w:rsidRPr="002D3F75" w:rsidRDefault="00570579" w:rsidP="00570579">
            <w:pPr>
              <w:spacing w:line="360" w:lineRule="auto"/>
              <w:jc w:val="both"/>
              <w:rPr>
                <w:rFonts w:asciiTheme="minorHAnsi" w:hAnsiTheme="minorHAnsi" w:cstheme="minorHAnsi"/>
                <w:szCs w:val="24"/>
              </w:rPr>
            </w:pPr>
          </w:p>
        </w:tc>
      </w:tr>
      <w:tr w:rsidR="00570579" w:rsidRPr="002D3F75" w14:paraId="1AB8BD6A"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4AA3839D" w14:textId="77777777" w:rsidR="00570579" w:rsidRPr="002D3F7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DFD03EF" w14:textId="77777777" w:rsidR="00570579" w:rsidRPr="002D3F7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E8CE939" w14:textId="77777777" w:rsidR="00570579" w:rsidRPr="002D3F7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EDC2439" w14:textId="77777777" w:rsidR="00570579" w:rsidRPr="002D3F7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E666391" w14:textId="77777777" w:rsidR="00570579" w:rsidRPr="002D3F75" w:rsidRDefault="00570579" w:rsidP="00570579">
            <w:pPr>
              <w:spacing w:line="360" w:lineRule="auto"/>
              <w:jc w:val="both"/>
              <w:rPr>
                <w:rFonts w:asciiTheme="minorHAnsi" w:hAnsiTheme="minorHAnsi" w:cstheme="minorHAnsi"/>
                <w:szCs w:val="24"/>
              </w:rPr>
            </w:pPr>
          </w:p>
        </w:tc>
        <w:tc>
          <w:tcPr>
            <w:tcW w:w="1621"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490688BE" w14:textId="77777777" w:rsidR="00570579" w:rsidRPr="002D3F75" w:rsidRDefault="00570579" w:rsidP="00570579">
            <w:pPr>
              <w:spacing w:line="360" w:lineRule="auto"/>
              <w:jc w:val="both"/>
              <w:rPr>
                <w:rFonts w:asciiTheme="minorHAnsi" w:hAnsiTheme="minorHAnsi" w:cstheme="minorHAnsi"/>
                <w:szCs w:val="24"/>
              </w:rPr>
            </w:pPr>
            <w:proofErr w:type="spellStart"/>
            <w:r w:rsidRPr="002D3F75">
              <w:rPr>
                <w:rFonts w:asciiTheme="minorHAnsi" w:hAnsiTheme="minorHAnsi" w:cstheme="minorHAnsi"/>
                <w:i/>
                <w:iCs/>
                <w:szCs w:val="24"/>
              </w:rPr>
              <w:t>Scomber</w:t>
            </w:r>
            <w:proofErr w:type="spellEnd"/>
            <w:r w:rsidRPr="002D3F75">
              <w:rPr>
                <w:rFonts w:asciiTheme="minorHAnsi" w:hAnsiTheme="minorHAnsi" w:cstheme="minorHAnsi"/>
                <w:szCs w:val="24"/>
              </w:rPr>
              <w:t xml:space="preserve"> </w:t>
            </w:r>
            <w:proofErr w:type="spellStart"/>
            <w:r w:rsidRPr="002D3F75">
              <w:rPr>
                <w:rFonts w:asciiTheme="minorHAnsi" w:hAnsiTheme="minorHAnsi" w:cstheme="minorHAnsi"/>
                <w:szCs w:val="24"/>
              </w:rPr>
              <w:t>sp</w:t>
            </w:r>
            <w:proofErr w:type="spellEnd"/>
            <w:r w:rsidRPr="002D3F75">
              <w:rPr>
                <w:rFonts w:asciiTheme="minorHAnsi" w:hAnsiTheme="minorHAnsi" w:cstheme="minorHAnsi"/>
                <w:szCs w:val="24"/>
              </w:rPr>
              <w:t>.</w:t>
            </w:r>
          </w:p>
        </w:tc>
      </w:tr>
      <w:tr w:rsidR="00570579" w:rsidRPr="002D3F75" w14:paraId="469D15D0" w14:textId="77777777" w:rsidTr="00570579">
        <w:trPr>
          <w:trHeight w:val="454"/>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3C473D8F" w14:textId="77777777" w:rsidR="00570579" w:rsidRPr="002D3F75" w:rsidRDefault="00570579" w:rsidP="00570579">
            <w:pPr>
              <w:spacing w:line="360" w:lineRule="auto"/>
              <w:jc w:val="both"/>
              <w:rPr>
                <w:rFonts w:asciiTheme="minorHAnsi" w:hAnsiTheme="minorHAnsi" w:cstheme="minorHAnsi"/>
                <w:szCs w:val="24"/>
              </w:rPr>
            </w:pPr>
          </w:p>
        </w:tc>
        <w:tc>
          <w:tcPr>
            <w:tcW w:w="11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14117DAE" w14:textId="77777777" w:rsidR="00570579" w:rsidRPr="002D3F75" w:rsidRDefault="00570579" w:rsidP="00570579">
            <w:pPr>
              <w:spacing w:line="360" w:lineRule="auto"/>
              <w:jc w:val="both"/>
              <w:rPr>
                <w:rFonts w:asciiTheme="minorHAnsi" w:hAnsiTheme="minorHAnsi" w:cstheme="minorHAnsi"/>
                <w:szCs w:val="24"/>
              </w:rPr>
            </w:pPr>
            <w:r w:rsidRPr="002D3F75">
              <w:rPr>
                <w:rFonts w:asciiTheme="minorHAnsi" w:hAnsiTheme="minorHAnsi" w:cstheme="minorHAnsi"/>
                <w:i/>
                <w:iCs/>
                <w:szCs w:val="24"/>
              </w:rPr>
              <w:t xml:space="preserve">Pagellus </w:t>
            </w:r>
            <w:proofErr w:type="spellStart"/>
            <w:r w:rsidRPr="002D3F75">
              <w:rPr>
                <w:rFonts w:asciiTheme="minorHAnsi" w:hAnsiTheme="minorHAnsi" w:cstheme="minorHAnsi"/>
                <w:i/>
                <w:iCs/>
                <w:szCs w:val="24"/>
              </w:rPr>
              <w:t>acarne</w:t>
            </w:r>
            <w:proofErr w:type="spellEnd"/>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7E0F30CF" w14:textId="77777777" w:rsidR="00570579" w:rsidRPr="002D3F75" w:rsidRDefault="00570579" w:rsidP="00570579">
            <w:pPr>
              <w:spacing w:line="360" w:lineRule="auto"/>
              <w:jc w:val="both"/>
              <w:rPr>
                <w:rFonts w:asciiTheme="minorHAnsi" w:hAnsiTheme="minorHAnsi" w:cstheme="minorHAnsi"/>
                <w:szCs w:val="24"/>
              </w:rPr>
            </w:pPr>
            <w:r w:rsidRPr="002D3F75">
              <w:rPr>
                <w:rFonts w:asciiTheme="minorHAnsi" w:hAnsiTheme="minorHAnsi" w:cstheme="minorHAnsi"/>
                <w:i/>
                <w:iCs/>
                <w:szCs w:val="24"/>
              </w:rPr>
              <w:t xml:space="preserve">Pagellus </w:t>
            </w:r>
            <w:proofErr w:type="spellStart"/>
            <w:r w:rsidRPr="002D3F75">
              <w:rPr>
                <w:rFonts w:asciiTheme="minorHAnsi" w:hAnsiTheme="minorHAnsi" w:cstheme="minorHAnsi"/>
                <w:i/>
                <w:iCs/>
                <w:szCs w:val="24"/>
              </w:rPr>
              <w:t>acarne</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7D062AC" w14:textId="77777777" w:rsidR="00570579" w:rsidRPr="002D3F7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0662280" w14:textId="77777777" w:rsidR="00570579" w:rsidRPr="002D3F7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69463CF3" w14:textId="77777777" w:rsidR="00570579" w:rsidRPr="002D3F75" w:rsidRDefault="00570579" w:rsidP="00570579">
            <w:pPr>
              <w:spacing w:line="360" w:lineRule="auto"/>
              <w:jc w:val="both"/>
              <w:rPr>
                <w:rFonts w:asciiTheme="minorHAnsi" w:hAnsiTheme="minorHAnsi" w:cstheme="minorHAnsi"/>
                <w:szCs w:val="24"/>
              </w:rPr>
            </w:pPr>
          </w:p>
        </w:tc>
      </w:tr>
      <w:tr w:rsidR="00570579" w:rsidRPr="002D3F75" w14:paraId="120335AE" w14:textId="77777777" w:rsidTr="00570579">
        <w:trPr>
          <w:trHeight w:val="1135"/>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135AA521" w14:textId="77777777" w:rsidR="00570579" w:rsidRPr="002D3F7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77DB14B" w14:textId="77777777" w:rsidR="00570579" w:rsidRPr="002D3F75" w:rsidRDefault="00570579" w:rsidP="00570579">
            <w:pPr>
              <w:spacing w:line="360" w:lineRule="auto"/>
              <w:jc w:val="both"/>
              <w:rPr>
                <w:rFonts w:asciiTheme="minorHAnsi" w:hAnsiTheme="minorHAnsi" w:cstheme="minorHAnsi"/>
                <w:szCs w:val="24"/>
              </w:rPr>
            </w:pPr>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4C07369A" w14:textId="77777777" w:rsidR="00570579" w:rsidRPr="002D3F75" w:rsidRDefault="00570579" w:rsidP="00570579">
            <w:pPr>
              <w:spacing w:line="360" w:lineRule="auto"/>
              <w:jc w:val="both"/>
              <w:rPr>
                <w:rFonts w:asciiTheme="minorHAnsi" w:hAnsiTheme="minorHAnsi" w:cstheme="minorHAnsi"/>
                <w:szCs w:val="24"/>
              </w:rPr>
            </w:pPr>
            <w:proofErr w:type="spellStart"/>
            <w:r w:rsidRPr="002D3F75">
              <w:rPr>
                <w:rFonts w:asciiTheme="minorHAnsi" w:hAnsiTheme="minorHAnsi" w:cstheme="minorHAnsi"/>
                <w:i/>
                <w:iCs/>
                <w:szCs w:val="24"/>
              </w:rPr>
              <w:t>Trachurus</w:t>
            </w:r>
            <w:proofErr w:type="spellEnd"/>
            <w:r w:rsidRPr="002D3F75">
              <w:rPr>
                <w:rFonts w:asciiTheme="minorHAnsi" w:hAnsiTheme="minorHAnsi" w:cstheme="minorHAnsi"/>
                <w:i/>
                <w:iCs/>
                <w:szCs w:val="24"/>
              </w:rPr>
              <w:t xml:space="preserve"> </w:t>
            </w:r>
            <w:proofErr w:type="spellStart"/>
            <w:r w:rsidRPr="002D3F75">
              <w:rPr>
                <w:rFonts w:asciiTheme="minorHAnsi" w:hAnsiTheme="minorHAnsi" w:cstheme="minorHAnsi"/>
                <w:i/>
                <w:iCs/>
                <w:szCs w:val="24"/>
              </w:rPr>
              <w:t>mediterraneus</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BC6A02A" w14:textId="77777777" w:rsidR="00570579" w:rsidRPr="002D3F7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DFB4C84" w14:textId="77777777" w:rsidR="00570579" w:rsidRPr="002D3F7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4CB334F3" w14:textId="77777777" w:rsidR="00570579" w:rsidRPr="002D3F75" w:rsidRDefault="00570579" w:rsidP="00570579">
            <w:pPr>
              <w:spacing w:line="360" w:lineRule="auto"/>
              <w:jc w:val="both"/>
              <w:rPr>
                <w:rFonts w:asciiTheme="minorHAnsi" w:hAnsiTheme="minorHAnsi" w:cstheme="minorHAnsi"/>
                <w:szCs w:val="24"/>
              </w:rPr>
            </w:pPr>
          </w:p>
        </w:tc>
      </w:tr>
    </w:tbl>
    <w:p w14:paraId="202F212A" w14:textId="6328F986" w:rsidR="002D3F75" w:rsidRPr="002D3F75" w:rsidRDefault="002D3F75" w:rsidP="002D3F75">
      <w:pPr>
        <w:pStyle w:val="Descripcin"/>
        <w:keepNext/>
        <w:spacing w:line="360" w:lineRule="auto"/>
        <w:jc w:val="both"/>
        <w:rPr>
          <w:rFonts w:asciiTheme="minorHAnsi" w:hAnsiTheme="minorHAnsi" w:cstheme="minorHAnsi"/>
          <w:color w:val="auto"/>
          <w:sz w:val="22"/>
          <w:szCs w:val="22"/>
        </w:rPr>
      </w:pPr>
      <w:bookmarkStart w:id="114" w:name="_Toc82174212"/>
      <w:r w:rsidRPr="002D3F75">
        <w:rPr>
          <w:rFonts w:asciiTheme="minorHAnsi" w:hAnsiTheme="minorHAnsi" w:cstheme="minorHAnsi"/>
          <w:b/>
          <w:color w:val="auto"/>
          <w:sz w:val="22"/>
          <w:szCs w:val="22"/>
        </w:rPr>
        <w:t xml:space="preserve">Tabla </w:t>
      </w:r>
      <w:r w:rsidRPr="002D3F75">
        <w:rPr>
          <w:rFonts w:asciiTheme="minorHAnsi" w:hAnsiTheme="minorHAnsi" w:cstheme="minorHAnsi"/>
          <w:b/>
          <w:color w:val="auto"/>
          <w:sz w:val="22"/>
          <w:szCs w:val="22"/>
        </w:rPr>
        <w:fldChar w:fldCharType="begin"/>
      </w:r>
      <w:r w:rsidRPr="002D3F75">
        <w:rPr>
          <w:rFonts w:asciiTheme="minorHAnsi" w:hAnsiTheme="minorHAnsi" w:cstheme="minorHAnsi"/>
          <w:b/>
          <w:color w:val="auto"/>
          <w:sz w:val="22"/>
          <w:szCs w:val="22"/>
        </w:rPr>
        <w:instrText xml:space="preserve"> SEQ Tabla \* ARABIC </w:instrText>
      </w:r>
      <w:r w:rsidRPr="002D3F7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26</w:t>
      </w:r>
      <w:r w:rsidRPr="002D3F75">
        <w:rPr>
          <w:rFonts w:asciiTheme="minorHAnsi" w:hAnsiTheme="minorHAnsi" w:cstheme="minorHAnsi"/>
          <w:b/>
          <w:color w:val="auto"/>
          <w:sz w:val="22"/>
          <w:szCs w:val="22"/>
        </w:rPr>
        <w:fldChar w:fldCharType="end"/>
      </w:r>
      <w:r w:rsidRPr="002D3F75">
        <w:rPr>
          <w:rFonts w:asciiTheme="minorHAnsi" w:hAnsiTheme="minorHAnsi" w:cstheme="minorHAnsi"/>
          <w:b/>
          <w:color w:val="auto"/>
          <w:sz w:val="22"/>
          <w:szCs w:val="22"/>
        </w:rPr>
        <w:t>.</w:t>
      </w:r>
      <w:r w:rsidRPr="002D3F75">
        <w:rPr>
          <w:rFonts w:asciiTheme="minorHAnsi" w:hAnsiTheme="minorHAnsi" w:cstheme="minorHAnsi"/>
          <w:color w:val="auto"/>
          <w:sz w:val="22"/>
          <w:szCs w:val="22"/>
        </w:rPr>
        <w:t xml:space="preserve"> Especies parásitas del tracto digestivo/cavidad abdominal halladas en cada una de las especies salvajes parasitadas.</w:t>
      </w:r>
      <w:bookmarkEnd w:id="113"/>
      <w:bookmarkEnd w:id="114"/>
    </w:p>
    <w:p w14:paraId="4B1810A3" w14:textId="77777777" w:rsidR="002D3F75" w:rsidRPr="002D3F75" w:rsidRDefault="002D3F75" w:rsidP="002D3F75">
      <w:pPr>
        <w:spacing w:line="360" w:lineRule="auto"/>
        <w:jc w:val="both"/>
        <w:rPr>
          <w:rFonts w:asciiTheme="minorHAnsi" w:hAnsiTheme="minorHAnsi" w:cstheme="minorHAnsi"/>
          <w:sz w:val="24"/>
          <w:szCs w:val="24"/>
        </w:rPr>
      </w:pPr>
    </w:p>
    <w:p w14:paraId="754328E2" w14:textId="77777777" w:rsidR="002D3F75" w:rsidRPr="002D3F75" w:rsidRDefault="002D3F75" w:rsidP="002D3F75">
      <w:pPr>
        <w:spacing w:line="360" w:lineRule="auto"/>
        <w:jc w:val="both"/>
        <w:rPr>
          <w:rFonts w:asciiTheme="minorHAnsi" w:hAnsiTheme="minorHAnsi" w:cstheme="minorHAnsi"/>
          <w:sz w:val="24"/>
          <w:szCs w:val="24"/>
        </w:rPr>
      </w:pPr>
    </w:p>
    <w:p w14:paraId="2C8466FB" w14:textId="0659A2C4" w:rsidR="006D499C" w:rsidRPr="00B52E81" w:rsidRDefault="009243A9" w:rsidP="00B52E81">
      <w:pPr>
        <w:pStyle w:val="Ttulo3"/>
        <w:spacing w:line="360" w:lineRule="auto"/>
        <w:rPr>
          <w:rFonts w:asciiTheme="minorHAnsi" w:hAnsiTheme="minorHAnsi" w:cstheme="minorHAnsi"/>
          <w:sz w:val="24"/>
          <w:szCs w:val="24"/>
        </w:rPr>
      </w:pPr>
      <w:bookmarkStart w:id="115" w:name="_Toc82173984"/>
      <w:r>
        <w:rPr>
          <w:rFonts w:asciiTheme="minorHAnsi" w:hAnsiTheme="minorHAnsi" w:cstheme="minorHAnsi"/>
          <w:sz w:val="24"/>
          <w:szCs w:val="24"/>
        </w:rPr>
        <w:t>4.5</w:t>
      </w:r>
      <w:r w:rsidR="005F637F" w:rsidRPr="006D499C">
        <w:rPr>
          <w:rFonts w:asciiTheme="minorHAnsi" w:hAnsiTheme="minorHAnsi" w:cstheme="minorHAnsi"/>
          <w:sz w:val="24"/>
          <w:szCs w:val="24"/>
        </w:rPr>
        <w:t xml:space="preserve">. Explotación acuícola </w:t>
      </w:r>
      <w:r w:rsidR="00AC4519">
        <w:rPr>
          <w:rFonts w:asciiTheme="minorHAnsi" w:hAnsiTheme="minorHAnsi" w:cstheme="minorHAnsi"/>
          <w:sz w:val="24"/>
          <w:szCs w:val="24"/>
        </w:rPr>
        <w:t>CV-C</w:t>
      </w:r>
      <w:r w:rsidR="005F637F" w:rsidRPr="006D499C">
        <w:rPr>
          <w:rFonts w:asciiTheme="minorHAnsi" w:hAnsiTheme="minorHAnsi" w:cstheme="minorHAnsi"/>
          <w:sz w:val="24"/>
          <w:szCs w:val="24"/>
        </w:rPr>
        <w:t>:</w:t>
      </w:r>
      <w:bookmarkEnd w:id="115"/>
    </w:p>
    <w:p w14:paraId="6E6F6ED7" w14:textId="3EED62B2" w:rsidR="006D499C" w:rsidRPr="006D499C" w:rsidRDefault="009243A9" w:rsidP="006D499C">
      <w:pPr>
        <w:pStyle w:val="Ttulo4"/>
        <w:spacing w:line="360" w:lineRule="auto"/>
        <w:ind w:right="-2" w:firstLine="708"/>
        <w:jc w:val="both"/>
        <w:rPr>
          <w:rFonts w:asciiTheme="minorHAnsi" w:hAnsiTheme="minorHAnsi" w:cstheme="minorHAnsi"/>
          <w:b/>
          <w:i w:val="0"/>
          <w:color w:val="auto"/>
          <w:sz w:val="24"/>
          <w:szCs w:val="24"/>
        </w:rPr>
      </w:pPr>
      <w:r>
        <w:rPr>
          <w:rFonts w:asciiTheme="minorHAnsi" w:hAnsiTheme="minorHAnsi" w:cstheme="minorHAnsi"/>
          <w:b/>
          <w:i w:val="0"/>
          <w:color w:val="auto"/>
          <w:sz w:val="24"/>
          <w:szCs w:val="24"/>
        </w:rPr>
        <w:t>4.5.1</w:t>
      </w:r>
      <w:r w:rsidR="006D499C" w:rsidRPr="006D499C">
        <w:rPr>
          <w:rFonts w:asciiTheme="minorHAnsi" w:hAnsiTheme="minorHAnsi" w:cstheme="minorHAnsi"/>
          <w:b/>
          <w:i w:val="0"/>
          <w:color w:val="auto"/>
          <w:sz w:val="24"/>
          <w:szCs w:val="24"/>
        </w:rPr>
        <w:t xml:space="preserve"> Resultados estadísticos de la prevalencia de parasitación branquial en </w:t>
      </w:r>
      <w:r w:rsidR="00AC4519">
        <w:rPr>
          <w:rFonts w:asciiTheme="minorHAnsi" w:hAnsiTheme="minorHAnsi" w:cstheme="minorHAnsi"/>
          <w:b/>
          <w:i w:val="0"/>
          <w:color w:val="auto"/>
          <w:sz w:val="24"/>
          <w:szCs w:val="24"/>
        </w:rPr>
        <w:t>la explotación C de la Comunidad Valenciana</w:t>
      </w:r>
      <w:r w:rsidR="006D499C" w:rsidRPr="006D499C">
        <w:rPr>
          <w:rFonts w:asciiTheme="minorHAnsi" w:hAnsiTheme="minorHAnsi" w:cstheme="minorHAnsi"/>
          <w:b/>
          <w:i w:val="0"/>
          <w:color w:val="auto"/>
          <w:sz w:val="24"/>
          <w:szCs w:val="24"/>
        </w:rPr>
        <w:t>:</w:t>
      </w:r>
    </w:p>
    <w:p w14:paraId="43FC2F22" w14:textId="77777777" w:rsidR="006D499C" w:rsidRPr="006D499C" w:rsidRDefault="006D499C" w:rsidP="006D499C">
      <w:pPr>
        <w:spacing w:line="360" w:lineRule="auto"/>
        <w:ind w:right="-2"/>
        <w:jc w:val="both"/>
        <w:rPr>
          <w:rFonts w:asciiTheme="minorHAnsi" w:hAnsiTheme="minorHAnsi" w:cstheme="minorHAnsi"/>
          <w:sz w:val="24"/>
          <w:szCs w:val="24"/>
        </w:rPr>
      </w:pPr>
    </w:p>
    <w:p w14:paraId="3CA8FD19" w14:textId="6447FA52" w:rsidR="006D499C" w:rsidRPr="006D499C" w:rsidRDefault="006D499C" w:rsidP="006D499C">
      <w:pPr>
        <w:spacing w:line="360" w:lineRule="auto"/>
        <w:ind w:right="-2"/>
        <w:jc w:val="both"/>
        <w:rPr>
          <w:rFonts w:asciiTheme="minorHAnsi" w:hAnsiTheme="minorHAnsi" w:cstheme="minorHAnsi"/>
          <w:b/>
          <w:sz w:val="24"/>
          <w:szCs w:val="24"/>
        </w:rPr>
      </w:pPr>
      <w:r w:rsidRPr="006D499C">
        <w:rPr>
          <w:rFonts w:asciiTheme="minorHAnsi" w:hAnsiTheme="minorHAnsi" w:cstheme="minorHAnsi"/>
          <w:sz w:val="24"/>
          <w:szCs w:val="24"/>
        </w:rPr>
        <w:t xml:space="preserve">En la explotación acuícola </w:t>
      </w:r>
      <w:r w:rsidR="00AC4519">
        <w:rPr>
          <w:rFonts w:asciiTheme="minorHAnsi" w:hAnsiTheme="minorHAnsi" w:cstheme="minorHAnsi"/>
          <w:sz w:val="24"/>
          <w:szCs w:val="24"/>
        </w:rPr>
        <w:t xml:space="preserve">CV-C, </w:t>
      </w:r>
      <w:r w:rsidRPr="006D499C">
        <w:rPr>
          <w:rFonts w:asciiTheme="minorHAnsi" w:hAnsiTheme="minorHAnsi" w:cstheme="minorHAnsi"/>
          <w:sz w:val="24"/>
          <w:szCs w:val="24"/>
        </w:rPr>
        <w:t xml:space="preserve">la prevalencia e intensidad de parasitación media global de los peces cultivados es superior a la prevalencia de parasitación media global de los peces salvajes. Podemos destacar la mayor prevalencia de especies </w:t>
      </w:r>
      <w:proofErr w:type="spellStart"/>
      <w:r w:rsidRPr="006D499C">
        <w:rPr>
          <w:rFonts w:asciiTheme="minorHAnsi" w:hAnsiTheme="minorHAnsi" w:cstheme="minorHAnsi"/>
          <w:sz w:val="24"/>
          <w:szCs w:val="24"/>
        </w:rPr>
        <w:t>monogénidas</w:t>
      </w:r>
      <w:proofErr w:type="spellEnd"/>
      <w:r w:rsidRPr="006D499C">
        <w:rPr>
          <w:rFonts w:asciiTheme="minorHAnsi" w:hAnsiTheme="minorHAnsi" w:cstheme="minorHAnsi"/>
          <w:sz w:val="24"/>
          <w:szCs w:val="24"/>
        </w:rPr>
        <w:t xml:space="preserve"> en los peces de acuicultura. Por el contrario, los parásitos pertenecientes al subfilo </w:t>
      </w:r>
      <w:proofErr w:type="spellStart"/>
      <w:r w:rsidRPr="006D499C">
        <w:rPr>
          <w:rFonts w:asciiTheme="minorHAnsi" w:hAnsiTheme="minorHAnsi" w:cstheme="minorHAnsi"/>
          <w:sz w:val="24"/>
          <w:szCs w:val="24"/>
        </w:rPr>
        <w:t>crustacea</w:t>
      </w:r>
      <w:proofErr w:type="spellEnd"/>
      <w:r w:rsidRPr="006D499C">
        <w:rPr>
          <w:rFonts w:asciiTheme="minorHAnsi" w:hAnsiTheme="minorHAnsi" w:cstheme="minorHAnsi"/>
          <w:sz w:val="24"/>
          <w:szCs w:val="24"/>
        </w:rPr>
        <w:t xml:space="preserve"> se hallaron únicamente en especies salvajes con una prevalencia media de 20 % </w:t>
      </w:r>
      <w:r w:rsidR="009243A9">
        <w:rPr>
          <w:rFonts w:asciiTheme="minorHAnsi" w:hAnsiTheme="minorHAnsi" w:cstheme="minorHAnsi"/>
          <w:b/>
          <w:i/>
          <w:sz w:val="24"/>
          <w:szCs w:val="24"/>
        </w:rPr>
        <w:t>(Tabla 35; Gráfica 13</w:t>
      </w:r>
      <w:r w:rsidRPr="006D499C">
        <w:rPr>
          <w:rFonts w:asciiTheme="minorHAnsi" w:hAnsiTheme="minorHAnsi" w:cstheme="minorHAnsi"/>
          <w:b/>
          <w:i/>
          <w:sz w:val="24"/>
          <w:szCs w:val="24"/>
        </w:rPr>
        <w:t xml:space="preserve">). </w:t>
      </w:r>
    </w:p>
    <w:p w14:paraId="3A028871" w14:textId="77777777" w:rsidR="009243A9" w:rsidRDefault="009243A9" w:rsidP="006D499C">
      <w:pPr>
        <w:pStyle w:val="Descripcin"/>
        <w:spacing w:line="360" w:lineRule="auto"/>
        <w:ind w:right="-2"/>
        <w:jc w:val="both"/>
        <w:rPr>
          <w:rFonts w:asciiTheme="minorHAnsi" w:hAnsiTheme="minorHAnsi" w:cstheme="minorHAnsi"/>
          <w:b/>
          <w:color w:val="auto"/>
          <w:sz w:val="22"/>
          <w:szCs w:val="22"/>
        </w:rPr>
      </w:pPr>
      <w:bookmarkStart w:id="116" w:name="_Toc62486932"/>
    </w:p>
    <w:p w14:paraId="0E392129" w14:textId="258511FF" w:rsidR="006D499C" w:rsidRPr="006D499C" w:rsidRDefault="006D499C" w:rsidP="006D499C">
      <w:pPr>
        <w:pStyle w:val="Descripcin"/>
        <w:spacing w:line="360" w:lineRule="auto"/>
        <w:ind w:right="-2"/>
        <w:jc w:val="both"/>
        <w:rPr>
          <w:rFonts w:asciiTheme="minorHAnsi" w:hAnsiTheme="minorHAnsi" w:cstheme="minorHAnsi"/>
          <w:color w:val="auto"/>
          <w:sz w:val="22"/>
          <w:szCs w:val="22"/>
        </w:rPr>
      </w:pPr>
      <w:bookmarkStart w:id="117" w:name="_Toc82174213"/>
      <w:r w:rsidRPr="006D499C">
        <w:rPr>
          <w:rFonts w:asciiTheme="minorHAnsi" w:hAnsiTheme="minorHAnsi" w:cstheme="minorHAnsi"/>
          <w:b/>
          <w:color w:val="auto"/>
          <w:sz w:val="22"/>
          <w:szCs w:val="22"/>
        </w:rPr>
        <w:lastRenderedPageBreak/>
        <w:t xml:space="preserve">Tabla </w:t>
      </w:r>
      <w:r w:rsidRPr="006D499C">
        <w:rPr>
          <w:rFonts w:asciiTheme="minorHAnsi" w:hAnsiTheme="minorHAnsi" w:cstheme="minorHAnsi"/>
          <w:b/>
          <w:color w:val="auto"/>
          <w:sz w:val="22"/>
          <w:szCs w:val="22"/>
        </w:rPr>
        <w:fldChar w:fldCharType="begin"/>
      </w:r>
      <w:r w:rsidRPr="006D499C">
        <w:rPr>
          <w:rFonts w:asciiTheme="minorHAnsi" w:hAnsiTheme="minorHAnsi" w:cstheme="minorHAnsi"/>
          <w:b/>
          <w:color w:val="auto"/>
          <w:sz w:val="22"/>
          <w:szCs w:val="22"/>
        </w:rPr>
        <w:instrText xml:space="preserve"> SEQ Tabla \* ARABIC </w:instrText>
      </w:r>
      <w:r w:rsidRPr="006D499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27</w:t>
      </w:r>
      <w:r w:rsidRPr="006D499C">
        <w:rPr>
          <w:rFonts w:asciiTheme="minorHAnsi" w:hAnsiTheme="minorHAnsi" w:cstheme="minorHAnsi"/>
          <w:b/>
          <w:color w:val="auto"/>
          <w:sz w:val="22"/>
          <w:szCs w:val="22"/>
        </w:rPr>
        <w:fldChar w:fldCharType="end"/>
      </w:r>
      <w:r w:rsidRPr="006D499C">
        <w:rPr>
          <w:rFonts w:asciiTheme="minorHAnsi" w:hAnsiTheme="minorHAnsi" w:cstheme="minorHAnsi"/>
          <w:b/>
          <w:color w:val="auto"/>
          <w:sz w:val="22"/>
          <w:szCs w:val="22"/>
        </w:rPr>
        <w:t>.</w:t>
      </w:r>
      <w:r w:rsidRPr="006D499C">
        <w:rPr>
          <w:rFonts w:asciiTheme="minorHAnsi" w:hAnsiTheme="minorHAnsi" w:cstheme="minorHAnsi"/>
          <w:color w:val="auto"/>
          <w:sz w:val="22"/>
          <w:szCs w:val="22"/>
        </w:rPr>
        <w:t xml:space="preserve"> Prevalencia de parasitación media global, para </w:t>
      </w:r>
      <w:proofErr w:type="spellStart"/>
      <w:r w:rsidRPr="006D499C">
        <w:rPr>
          <w:rFonts w:asciiTheme="minorHAnsi" w:hAnsiTheme="minorHAnsi" w:cstheme="minorHAnsi"/>
          <w:color w:val="auto"/>
          <w:sz w:val="22"/>
          <w:szCs w:val="22"/>
        </w:rPr>
        <w:t>monogeneas</w:t>
      </w:r>
      <w:proofErr w:type="spellEnd"/>
      <w:r w:rsidRPr="006D499C">
        <w:rPr>
          <w:rFonts w:asciiTheme="minorHAnsi" w:hAnsiTheme="minorHAnsi" w:cstheme="minorHAnsi"/>
          <w:color w:val="auto"/>
          <w:sz w:val="22"/>
          <w:szCs w:val="22"/>
        </w:rPr>
        <w:t xml:space="preserve"> y para crustáceos junto con su error estándar para la explotación acuícola</w:t>
      </w:r>
      <w:r w:rsidR="00AC4519">
        <w:rPr>
          <w:rFonts w:asciiTheme="minorHAnsi" w:hAnsiTheme="minorHAnsi" w:cstheme="minorHAnsi"/>
          <w:color w:val="auto"/>
          <w:sz w:val="22"/>
          <w:szCs w:val="22"/>
        </w:rPr>
        <w:t xml:space="preserve"> CV-C</w:t>
      </w:r>
      <w:r w:rsidRPr="006D499C">
        <w:rPr>
          <w:rFonts w:asciiTheme="minorHAnsi" w:hAnsiTheme="minorHAnsi" w:cstheme="minorHAnsi"/>
          <w:color w:val="auto"/>
          <w:sz w:val="22"/>
          <w:szCs w:val="22"/>
        </w:rPr>
        <w:t>.</w:t>
      </w:r>
      <w:bookmarkEnd w:id="116"/>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55"/>
        <w:gridCol w:w="1380"/>
        <w:gridCol w:w="1944"/>
        <w:gridCol w:w="1799"/>
        <w:gridCol w:w="1648"/>
      </w:tblGrid>
      <w:tr w:rsidR="00465252" w:rsidRPr="00465252" w14:paraId="0DDBB243" w14:textId="77777777" w:rsidTr="00465252">
        <w:trPr>
          <w:jc w:val="center"/>
        </w:trPr>
        <w:tc>
          <w:tcPr>
            <w:tcW w:w="1370" w:type="dxa"/>
            <w:vAlign w:val="center"/>
          </w:tcPr>
          <w:p w14:paraId="40B9C7A9" w14:textId="77777777" w:rsidR="006D499C" w:rsidRPr="00465252" w:rsidRDefault="006D499C" w:rsidP="00465252">
            <w:pPr>
              <w:spacing w:line="360" w:lineRule="auto"/>
              <w:ind w:right="-2"/>
              <w:jc w:val="center"/>
              <w:rPr>
                <w:rFonts w:asciiTheme="minorHAnsi" w:hAnsiTheme="minorHAnsi" w:cstheme="minorHAnsi"/>
              </w:rPr>
            </w:pPr>
          </w:p>
        </w:tc>
        <w:tc>
          <w:tcPr>
            <w:tcW w:w="350" w:type="dxa"/>
            <w:vAlign w:val="center"/>
          </w:tcPr>
          <w:p w14:paraId="322D66DA" w14:textId="77777777" w:rsidR="006D499C" w:rsidRPr="00465252" w:rsidRDefault="006D499C" w:rsidP="00465252">
            <w:pPr>
              <w:spacing w:line="360" w:lineRule="auto"/>
              <w:ind w:right="-2"/>
              <w:jc w:val="center"/>
              <w:rPr>
                <w:rFonts w:asciiTheme="minorHAnsi" w:hAnsiTheme="minorHAnsi" w:cstheme="minorHAnsi"/>
              </w:rPr>
            </w:pPr>
          </w:p>
        </w:tc>
        <w:tc>
          <w:tcPr>
            <w:tcW w:w="1381" w:type="dxa"/>
            <w:vAlign w:val="center"/>
          </w:tcPr>
          <w:p w14:paraId="12CF857A" w14:textId="77777777" w:rsidR="006D499C" w:rsidRPr="00465252" w:rsidRDefault="006D499C" w:rsidP="00465252">
            <w:pPr>
              <w:spacing w:line="360" w:lineRule="auto"/>
              <w:ind w:right="-2"/>
              <w:jc w:val="center"/>
              <w:rPr>
                <w:rFonts w:asciiTheme="minorHAnsi" w:hAnsiTheme="minorHAnsi" w:cstheme="minorHAnsi"/>
                <w:b/>
              </w:rPr>
            </w:pPr>
            <w:proofErr w:type="spellStart"/>
            <w:r w:rsidRPr="00465252">
              <w:rPr>
                <w:rFonts w:asciiTheme="minorHAnsi" w:hAnsiTheme="minorHAnsi" w:cstheme="minorHAnsi"/>
                <w:b/>
              </w:rPr>
              <w:t>Prev</w:t>
            </w:r>
            <w:proofErr w:type="spellEnd"/>
            <w:r w:rsidRPr="00465252">
              <w:rPr>
                <w:rFonts w:asciiTheme="minorHAnsi" w:hAnsiTheme="minorHAnsi" w:cstheme="minorHAnsi"/>
                <w:b/>
              </w:rPr>
              <w:t xml:space="preserve">. global (media + </w:t>
            </w:r>
            <w:proofErr w:type="spellStart"/>
            <w:r w:rsidRPr="00465252">
              <w:rPr>
                <w:rFonts w:asciiTheme="minorHAnsi" w:hAnsiTheme="minorHAnsi" w:cstheme="minorHAnsi"/>
                <w:b/>
              </w:rPr>
              <w:t>e.e</w:t>
            </w:r>
            <w:proofErr w:type="spellEnd"/>
            <w:r w:rsidRPr="00465252">
              <w:rPr>
                <w:rFonts w:asciiTheme="minorHAnsi" w:hAnsiTheme="minorHAnsi" w:cstheme="minorHAnsi"/>
                <w:b/>
              </w:rPr>
              <w:t>)</w:t>
            </w:r>
          </w:p>
        </w:tc>
        <w:tc>
          <w:tcPr>
            <w:tcW w:w="1945" w:type="dxa"/>
            <w:vAlign w:val="center"/>
          </w:tcPr>
          <w:p w14:paraId="3E40495A" w14:textId="77777777" w:rsidR="006D499C" w:rsidRPr="00465252" w:rsidRDefault="006D499C" w:rsidP="00465252">
            <w:pPr>
              <w:spacing w:line="360" w:lineRule="auto"/>
              <w:ind w:right="-2"/>
              <w:jc w:val="center"/>
              <w:rPr>
                <w:rFonts w:asciiTheme="minorHAnsi" w:hAnsiTheme="minorHAnsi" w:cstheme="minorHAnsi"/>
                <w:b/>
              </w:rPr>
            </w:pPr>
            <w:proofErr w:type="spellStart"/>
            <w:r w:rsidRPr="00465252">
              <w:rPr>
                <w:rFonts w:asciiTheme="minorHAnsi" w:hAnsiTheme="minorHAnsi" w:cstheme="minorHAnsi"/>
                <w:b/>
              </w:rPr>
              <w:t>Prev</w:t>
            </w:r>
            <w:proofErr w:type="spellEnd"/>
            <w:r w:rsidRPr="00465252">
              <w:rPr>
                <w:rFonts w:asciiTheme="minorHAnsi" w:hAnsiTheme="minorHAnsi" w:cstheme="minorHAnsi"/>
                <w:b/>
              </w:rPr>
              <w:t xml:space="preserve">. </w:t>
            </w:r>
            <w:proofErr w:type="spellStart"/>
            <w:r w:rsidRPr="00465252">
              <w:rPr>
                <w:rFonts w:asciiTheme="minorHAnsi" w:hAnsiTheme="minorHAnsi" w:cstheme="minorHAnsi"/>
                <w:b/>
              </w:rPr>
              <w:t>monogeneas</w:t>
            </w:r>
            <w:proofErr w:type="spellEnd"/>
            <w:r w:rsidRPr="00465252">
              <w:rPr>
                <w:rFonts w:asciiTheme="minorHAnsi" w:hAnsiTheme="minorHAnsi" w:cstheme="minorHAnsi"/>
                <w:b/>
              </w:rPr>
              <w:t xml:space="preserve"> (media + </w:t>
            </w:r>
            <w:proofErr w:type="spellStart"/>
            <w:r w:rsidRPr="00465252">
              <w:rPr>
                <w:rFonts w:asciiTheme="minorHAnsi" w:hAnsiTheme="minorHAnsi" w:cstheme="minorHAnsi"/>
                <w:b/>
              </w:rPr>
              <w:t>e.e</w:t>
            </w:r>
            <w:proofErr w:type="spellEnd"/>
            <w:r w:rsidRPr="00465252">
              <w:rPr>
                <w:rFonts w:asciiTheme="minorHAnsi" w:hAnsiTheme="minorHAnsi" w:cstheme="minorHAnsi"/>
                <w:b/>
              </w:rPr>
              <w:t>)</w:t>
            </w:r>
          </w:p>
        </w:tc>
        <w:tc>
          <w:tcPr>
            <w:tcW w:w="1800" w:type="dxa"/>
            <w:vAlign w:val="center"/>
          </w:tcPr>
          <w:p w14:paraId="434AC5BB" w14:textId="77777777" w:rsidR="006D499C" w:rsidRPr="00465252" w:rsidRDefault="006D499C" w:rsidP="00465252">
            <w:pPr>
              <w:spacing w:line="360" w:lineRule="auto"/>
              <w:ind w:right="-2"/>
              <w:jc w:val="center"/>
              <w:rPr>
                <w:rFonts w:asciiTheme="minorHAnsi" w:hAnsiTheme="minorHAnsi" w:cstheme="minorHAnsi"/>
                <w:b/>
              </w:rPr>
            </w:pPr>
            <w:proofErr w:type="spellStart"/>
            <w:r w:rsidRPr="00465252">
              <w:rPr>
                <w:rFonts w:asciiTheme="minorHAnsi" w:hAnsiTheme="minorHAnsi" w:cstheme="minorHAnsi"/>
                <w:b/>
              </w:rPr>
              <w:t>Prev</w:t>
            </w:r>
            <w:proofErr w:type="spellEnd"/>
            <w:r w:rsidRPr="00465252">
              <w:rPr>
                <w:rFonts w:asciiTheme="minorHAnsi" w:hAnsiTheme="minorHAnsi" w:cstheme="minorHAnsi"/>
                <w:b/>
              </w:rPr>
              <w:t xml:space="preserve">. crustáceos (media + </w:t>
            </w:r>
            <w:proofErr w:type="spellStart"/>
            <w:r w:rsidRPr="00465252">
              <w:rPr>
                <w:rFonts w:asciiTheme="minorHAnsi" w:hAnsiTheme="minorHAnsi" w:cstheme="minorHAnsi"/>
                <w:b/>
              </w:rPr>
              <w:t>e.e</w:t>
            </w:r>
            <w:proofErr w:type="spellEnd"/>
            <w:r w:rsidRPr="00465252">
              <w:rPr>
                <w:rFonts w:asciiTheme="minorHAnsi" w:hAnsiTheme="minorHAnsi" w:cstheme="minorHAnsi"/>
                <w:b/>
              </w:rPr>
              <w:t>)</w:t>
            </w:r>
          </w:p>
        </w:tc>
        <w:tc>
          <w:tcPr>
            <w:tcW w:w="1648" w:type="dxa"/>
            <w:vAlign w:val="center"/>
          </w:tcPr>
          <w:p w14:paraId="26906E14" w14:textId="77777777" w:rsidR="006D499C" w:rsidRPr="00465252" w:rsidRDefault="006D499C" w:rsidP="00465252">
            <w:pPr>
              <w:spacing w:line="360" w:lineRule="auto"/>
              <w:ind w:right="-2"/>
              <w:jc w:val="center"/>
              <w:rPr>
                <w:rFonts w:asciiTheme="minorHAnsi" w:hAnsiTheme="minorHAnsi" w:cstheme="minorHAnsi"/>
                <w:b/>
              </w:rPr>
            </w:pPr>
            <w:r w:rsidRPr="00465252">
              <w:rPr>
                <w:rFonts w:asciiTheme="minorHAnsi" w:hAnsiTheme="minorHAnsi" w:cstheme="minorHAnsi"/>
                <w:b/>
              </w:rPr>
              <w:t xml:space="preserve">I </w:t>
            </w:r>
            <w:proofErr w:type="spellStart"/>
            <w:r w:rsidRPr="00465252">
              <w:rPr>
                <w:rFonts w:asciiTheme="minorHAnsi" w:hAnsiTheme="minorHAnsi" w:cstheme="minorHAnsi"/>
                <w:b/>
              </w:rPr>
              <w:t>monogeneas</w:t>
            </w:r>
            <w:proofErr w:type="spellEnd"/>
            <w:r w:rsidRPr="00465252">
              <w:rPr>
                <w:rFonts w:asciiTheme="minorHAnsi" w:hAnsiTheme="minorHAnsi" w:cstheme="minorHAnsi"/>
                <w:b/>
              </w:rPr>
              <w:t xml:space="preserve"> (media + </w:t>
            </w:r>
            <w:proofErr w:type="spellStart"/>
            <w:r w:rsidRPr="00465252">
              <w:rPr>
                <w:rFonts w:asciiTheme="minorHAnsi" w:hAnsiTheme="minorHAnsi" w:cstheme="minorHAnsi"/>
                <w:b/>
              </w:rPr>
              <w:t>e.e</w:t>
            </w:r>
            <w:proofErr w:type="spellEnd"/>
            <w:r w:rsidRPr="00465252">
              <w:rPr>
                <w:rFonts w:asciiTheme="minorHAnsi" w:hAnsiTheme="minorHAnsi" w:cstheme="minorHAnsi"/>
                <w:b/>
              </w:rPr>
              <w:t>)</w:t>
            </w:r>
          </w:p>
        </w:tc>
      </w:tr>
      <w:tr w:rsidR="00465252" w:rsidRPr="00465252" w14:paraId="4FCE703A" w14:textId="77777777" w:rsidTr="00465252">
        <w:trPr>
          <w:jc w:val="center"/>
        </w:trPr>
        <w:tc>
          <w:tcPr>
            <w:tcW w:w="1370" w:type="dxa"/>
            <w:vMerge w:val="restart"/>
            <w:vAlign w:val="center"/>
          </w:tcPr>
          <w:p w14:paraId="40526245" w14:textId="100F5BA0" w:rsidR="006D499C" w:rsidRPr="00465252" w:rsidRDefault="00AC4519" w:rsidP="00465252">
            <w:pPr>
              <w:spacing w:line="360" w:lineRule="auto"/>
              <w:ind w:right="-2"/>
              <w:jc w:val="center"/>
              <w:rPr>
                <w:rFonts w:asciiTheme="minorHAnsi" w:hAnsiTheme="minorHAnsi" w:cstheme="minorHAnsi"/>
                <w:b/>
                <w:lang w:val="en-US"/>
              </w:rPr>
            </w:pPr>
            <w:r>
              <w:rPr>
                <w:rFonts w:asciiTheme="minorHAnsi" w:hAnsiTheme="minorHAnsi" w:cstheme="minorHAnsi"/>
                <w:b/>
                <w:lang w:val="en-US"/>
              </w:rPr>
              <w:t>C</w:t>
            </w:r>
          </w:p>
        </w:tc>
        <w:tc>
          <w:tcPr>
            <w:tcW w:w="350" w:type="dxa"/>
            <w:vAlign w:val="center"/>
          </w:tcPr>
          <w:p w14:paraId="3390D82B" w14:textId="77777777" w:rsidR="006D499C" w:rsidRPr="00465252" w:rsidRDefault="006D499C" w:rsidP="00465252">
            <w:pPr>
              <w:spacing w:line="360" w:lineRule="auto"/>
              <w:ind w:right="-2"/>
              <w:jc w:val="center"/>
              <w:rPr>
                <w:rFonts w:asciiTheme="minorHAnsi" w:hAnsiTheme="minorHAnsi" w:cstheme="minorHAnsi"/>
                <w:b/>
                <w:lang w:val="en-US"/>
              </w:rPr>
            </w:pPr>
            <w:r w:rsidRPr="00465252">
              <w:rPr>
                <w:rFonts w:asciiTheme="minorHAnsi" w:hAnsiTheme="minorHAnsi" w:cstheme="minorHAnsi"/>
                <w:b/>
                <w:lang w:val="en-US"/>
              </w:rPr>
              <w:t>D</w:t>
            </w:r>
          </w:p>
        </w:tc>
        <w:tc>
          <w:tcPr>
            <w:tcW w:w="1381" w:type="dxa"/>
            <w:vAlign w:val="center"/>
          </w:tcPr>
          <w:p w14:paraId="56C1C110" w14:textId="77777777" w:rsidR="006D499C" w:rsidRPr="00465252" w:rsidRDefault="006D499C" w:rsidP="00465252">
            <w:pPr>
              <w:spacing w:line="360" w:lineRule="auto"/>
              <w:ind w:right="-2"/>
              <w:jc w:val="center"/>
              <w:rPr>
                <w:rFonts w:asciiTheme="minorHAnsi" w:hAnsiTheme="minorHAnsi" w:cstheme="minorHAnsi"/>
                <w:lang w:val="en-US"/>
              </w:rPr>
            </w:pPr>
            <w:r w:rsidRPr="00465252">
              <w:rPr>
                <w:rFonts w:asciiTheme="minorHAnsi" w:hAnsiTheme="minorHAnsi" w:cstheme="minorHAnsi"/>
                <w:lang w:val="en-US"/>
              </w:rPr>
              <w:t>84,6 ± 7,2</w:t>
            </w:r>
          </w:p>
        </w:tc>
        <w:tc>
          <w:tcPr>
            <w:tcW w:w="1945" w:type="dxa"/>
            <w:vAlign w:val="center"/>
          </w:tcPr>
          <w:p w14:paraId="62185BAD" w14:textId="77777777" w:rsidR="006D499C" w:rsidRPr="00465252" w:rsidRDefault="006D499C" w:rsidP="00465252">
            <w:pPr>
              <w:spacing w:line="360" w:lineRule="auto"/>
              <w:ind w:right="-2"/>
              <w:jc w:val="center"/>
              <w:rPr>
                <w:rFonts w:asciiTheme="minorHAnsi" w:hAnsiTheme="minorHAnsi" w:cstheme="minorHAnsi"/>
                <w:lang w:val="en-US"/>
              </w:rPr>
            </w:pPr>
            <w:r w:rsidRPr="00465252">
              <w:rPr>
                <w:rFonts w:asciiTheme="minorHAnsi" w:hAnsiTheme="minorHAnsi" w:cstheme="minorHAnsi"/>
                <w:lang w:val="en-US"/>
              </w:rPr>
              <w:t>84,6 ± 7,2</w:t>
            </w:r>
          </w:p>
        </w:tc>
        <w:tc>
          <w:tcPr>
            <w:tcW w:w="1800" w:type="dxa"/>
            <w:vAlign w:val="center"/>
          </w:tcPr>
          <w:p w14:paraId="5B81E605" w14:textId="77777777" w:rsidR="006D499C" w:rsidRPr="00465252" w:rsidRDefault="006D499C" w:rsidP="00465252">
            <w:pPr>
              <w:spacing w:line="360" w:lineRule="auto"/>
              <w:ind w:right="-2"/>
              <w:jc w:val="center"/>
              <w:rPr>
                <w:rFonts w:asciiTheme="minorHAnsi" w:hAnsiTheme="minorHAnsi" w:cstheme="minorHAnsi"/>
                <w:lang w:val="en-US"/>
              </w:rPr>
            </w:pPr>
            <w:r w:rsidRPr="00465252">
              <w:rPr>
                <w:rFonts w:asciiTheme="minorHAnsi" w:hAnsiTheme="minorHAnsi" w:cstheme="minorHAnsi"/>
                <w:lang w:val="en-US"/>
              </w:rPr>
              <w:t>0</w:t>
            </w:r>
          </w:p>
        </w:tc>
        <w:tc>
          <w:tcPr>
            <w:tcW w:w="1648" w:type="dxa"/>
            <w:vAlign w:val="center"/>
          </w:tcPr>
          <w:p w14:paraId="2162366B" w14:textId="77777777" w:rsidR="006D499C" w:rsidRPr="00465252" w:rsidRDefault="006D499C" w:rsidP="00465252">
            <w:pPr>
              <w:spacing w:line="360" w:lineRule="auto"/>
              <w:ind w:right="-2"/>
              <w:jc w:val="center"/>
              <w:rPr>
                <w:rFonts w:asciiTheme="minorHAnsi" w:hAnsiTheme="minorHAnsi" w:cstheme="minorHAnsi"/>
                <w:lang w:val="en-US"/>
              </w:rPr>
            </w:pPr>
            <w:r w:rsidRPr="00465252">
              <w:rPr>
                <w:rFonts w:asciiTheme="minorHAnsi" w:hAnsiTheme="minorHAnsi" w:cstheme="minorHAnsi"/>
                <w:lang w:val="en-US"/>
              </w:rPr>
              <w:t>13 ± 6,33</w:t>
            </w:r>
          </w:p>
        </w:tc>
      </w:tr>
      <w:tr w:rsidR="00465252" w:rsidRPr="00465252" w14:paraId="2292C38D" w14:textId="77777777" w:rsidTr="00465252">
        <w:trPr>
          <w:jc w:val="center"/>
        </w:trPr>
        <w:tc>
          <w:tcPr>
            <w:tcW w:w="1370" w:type="dxa"/>
            <w:vMerge/>
            <w:vAlign w:val="center"/>
          </w:tcPr>
          <w:p w14:paraId="3DB4343E" w14:textId="77777777" w:rsidR="006D499C" w:rsidRPr="00465252" w:rsidRDefault="006D499C" w:rsidP="00465252">
            <w:pPr>
              <w:spacing w:line="360" w:lineRule="auto"/>
              <w:ind w:right="-2"/>
              <w:jc w:val="center"/>
              <w:rPr>
                <w:rFonts w:asciiTheme="minorHAnsi" w:hAnsiTheme="minorHAnsi" w:cstheme="minorHAnsi"/>
                <w:b/>
                <w:lang w:val="en-US"/>
              </w:rPr>
            </w:pPr>
          </w:p>
        </w:tc>
        <w:tc>
          <w:tcPr>
            <w:tcW w:w="350" w:type="dxa"/>
            <w:vAlign w:val="center"/>
          </w:tcPr>
          <w:p w14:paraId="4544F9D4" w14:textId="77777777" w:rsidR="006D499C" w:rsidRPr="00465252" w:rsidRDefault="006D499C" w:rsidP="00465252">
            <w:pPr>
              <w:spacing w:line="360" w:lineRule="auto"/>
              <w:ind w:right="-2"/>
              <w:jc w:val="center"/>
              <w:rPr>
                <w:rFonts w:asciiTheme="minorHAnsi" w:hAnsiTheme="minorHAnsi" w:cstheme="minorHAnsi"/>
                <w:b/>
                <w:lang w:val="en-US"/>
              </w:rPr>
            </w:pPr>
            <w:r w:rsidRPr="00465252">
              <w:rPr>
                <w:rFonts w:asciiTheme="minorHAnsi" w:hAnsiTheme="minorHAnsi" w:cstheme="minorHAnsi"/>
                <w:b/>
                <w:lang w:val="en-US"/>
              </w:rPr>
              <w:t>F</w:t>
            </w:r>
          </w:p>
        </w:tc>
        <w:tc>
          <w:tcPr>
            <w:tcW w:w="1381" w:type="dxa"/>
            <w:vAlign w:val="center"/>
          </w:tcPr>
          <w:p w14:paraId="0231028D" w14:textId="77777777" w:rsidR="006D499C" w:rsidRPr="00465252" w:rsidRDefault="006D499C" w:rsidP="00465252">
            <w:pPr>
              <w:spacing w:line="360" w:lineRule="auto"/>
              <w:ind w:right="-2"/>
              <w:jc w:val="center"/>
              <w:rPr>
                <w:rFonts w:asciiTheme="minorHAnsi" w:hAnsiTheme="minorHAnsi" w:cstheme="minorHAnsi"/>
                <w:lang w:val="en-US"/>
              </w:rPr>
            </w:pPr>
            <w:r w:rsidRPr="00465252">
              <w:rPr>
                <w:rFonts w:asciiTheme="minorHAnsi" w:hAnsiTheme="minorHAnsi" w:cstheme="minorHAnsi"/>
                <w:lang w:val="en-US"/>
              </w:rPr>
              <w:t>26,7 ± 11,8</w:t>
            </w:r>
          </w:p>
        </w:tc>
        <w:tc>
          <w:tcPr>
            <w:tcW w:w="1945" w:type="dxa"/>
            <w:vAlign w:val="center"/>
          </w:tcPr>
          <w:p w14:paraId="2D3B881B" w14:textId="77777777" w:rsidR="006D499C" w:rsidRPr="00465252" w:rsidRDefault="006D499C" w:rsidP="00465252">
            <w:pPr>
              <w:spacing w:line="360" w:lineRule="auto"/>
              <w:ind w:right="-2"/>
              <w:jc w:val="center"/>
              <w:rPr>
                <w:rFonts w:asciiTheme="minorHAnsi" w:hAnsiTheme="minorHAnsi" w:cstheme="minorHAnsi"/>
                <w:lang w:val="en-US"/>
              </w:rPr>
            </w:pPr>
            <w:r w:rsidRPr="00465252">
              <w:rPr>
                <w:rFonts w:asciiTheme="minorHAnsi" w:hAnsiTheme="minorHAnsi" w:cstheme="minorHAnsi"/>
                <w:lang w:val="en-US"/>
              </w:rPr>
              <w:t>20 ± 10,7</w:t>
            </w:r>
          </w:p>
        </w:tc>
        <w:tc>
          <w:tcPr>
            <w:tcW w:w="1800" w:type="dxa"/>
            <w:vAlign w:val="center"/>
          </w:tcPr>
          <w:p w14:paraId="5FE14615" w14:textId="77777777" w:rsidR="006D499C" w:rsidRPr="00465252" w:rsidRDefault="006D499C" w:rsidP="00465252">
            <w:pPr>
              <w:spacing w:line="360" w:lineRule="auto"/>
              <w:ind w:right="-2"/>
              <w:jc w:val="center"/>
              <w:rPr>
                <w:rFonts w:asciiTheme="minorHAnsi" w:hAnsiTheme="minorHAnsi" w:cstheme="minorHAnsi"/>
                <w:lang w:val="en-US"/>
              </w:rPr>
            </w:pPr>
            <w:r w:rsidRPr="00465252">
              <w:rPr>
                <w:rFonts w:asciiTheme="minorHAnsi" w:hAnsiTheme="minorHAnsi" w:cstheme="minorHAnsi"/>
                <w:lang w:val="en-US"/>
              </w:rPr>
              <w:t>20 ± 10,7</w:t>
            </w:r>
          </w:p>
        </w:tc>
        <w:tc>
          <w:tcPr>
            <w:tcW w:w="1648" w:type="dxa"/>
            <w:vAlign w:val="center"/>
          </w:tcPr>
          <w:p w14:paraId="604A6F0A" w14:textId="77777777" w:rsidR="006D499C" w:rsidRPr="00465252" w:rsidRDefault="006D499C" w:rsidP="00465252">
            <w:pPr>
              <w:spacing w:line="360" w:lineRule="auto"/>
              <w:ind w:right="-2"/>
              <w:jc w:val="center"/>
              <w:rPr>
                <w:rFonts w:asciiTheme="minorHAnsi" w:hAnsiTheme="minorHAnsi" w:cstheme="minorHAnsi"/>
                <w:lang w:val="en-US"/>
              </w:rPr>
            </w:pPr>
            <w:r w:rsidRPr="00465252">
              <w:rPr>
                <w:rFonts w:asciiTheme="minorHAnsi" w:hAnsiTheme="minorHAnsi" w:cstheme="minorHAnsi"/>
                <w:lang w:val="en-US"/>
              </w:rPr>
              <w:t>7 ± 3,79</w:t>
            </w:r>
          </w:p>
        </w:tc>
      </w:tr>
    </w:tbl>
    <w:p w14:paraId="7364C7CB" w14:textId="77777777" w:rsidR="006D499C" w:rsidRDefault="006D499C" w:rsidP="006D499C">
      <w:pPr>
        <w:spacing w:line="360" w:lineRule="auto"/>
        <w:ind w:right="-2"/>
        <w:jc w:val="both"/>
        <w:rPr>
          <w:rFonts w:asciiTheme="minorHAnsi" w:hAnsiTheme="minorHAnsi" w:cstheme="minorHAnsi"/>
        </w:rPr>
      </w:pPr>
      <w:r w:rsidRPr="006D499C">
        <w:rPr>
          <w:rFonts w:asciiTheme="minorHAnsi" w:hAnsiTheme="minorHAnsi" w:cstheme="minorHAnsi"/>
        </w:rPr>
        <w:t xml:space="preserve">*D: dentro; F: fuera; </w:t>
      </w:r>
      <w:proofErr w:type="spellStart"/>
      <w:r w:rsidRPr="006D499C">
        <w:rPr>
          <w:rFonts w:asciiTheme="minorHAnsi" w:hAnsiTheme="minorHAnsi" w:cstheme="minorHAnsi"/>
        </w:rPr>
        <w:t>Prev</w:t>
      </w:r>
      <w:proofErr w:type="spellEnd"/>
      <w:r w:rsidRPr="006D499C">
        <w:rPr>
          <w:rFonts w:asciiTheme="minorHAnsi" w:hAnsiTheme="minorHAnsi" w:cstheme="minorHAnsi"/>
        </w:rPr>
        <w:t xml:space="preserve">.: prevalencia; </w:t>
      </w:r>
      <w:proofErr w:type="spellStart"/>
      <w:r w:rsidRPr="006D499C">
        <w:rPr>
          <w:rFonts w:asciiTheme="minorHAnsi" w:hAnsiTheme="minorHAnsi" w:cstheme="minorHAnsi"/>
        </w:rPr>
        <w:t>e.e</w:t>
      </w:r>
      <w:proofErr w:type="spellEnd"/>
      <w:r w:rsidRPr="006D499C">
        <w:rPr>
          <w:rFonts w:asciiTheme="minorHAnsi" w:hAnsiTheme="minorHAnsi" w:cstheme="minorHAnsi"/>
        </w:rPr>
        <w:t>: error estándar.</w:t>
      </w:r>
    </w:p>
    <w:p w14:paraId="7C51B333" w14:textId="77777777" w:rsidR="00465252" w:rsidRPr="006D499C" w:rsidRDefault="00465252" w:rsidP="006D499C">
      <w:pPr>
        <w:spacing w:line="360" w:lineRule="auto"/>
        <w:ind w:right="-2"/>
        <w:jc w:val="both"/>
        <w:rPr>
          <w:rFonts w:asciiTheme="minorHAnsi" w:hAnsiTheme="minorHAnsi" w:cstheme="minorHAnsi"/>
        </w:rPr>
      </w:pPr>
    </w:p>
    <w:p w14:paraId="6554A07D" w14:textId="77777777" w:rsidR="006D499C" w:rsidRPr="006D499C" w:rsidRDefault="006D499C" w:rsidP="006D499C">
      <w:pPr>
        <w:spacing w:line="360" w:lineRule="auto"/>
        <w:ind w:right="-2"/>
        <w:jc w:val="center"/>
        <w:rPr>
          <w:rFonts w:asciiTheme="minorHAnsi" w:hAnsiTheme="minorHAnsi" w:cstheme="minorHAnsi"/>
        </w:rPr>
      </w:pPr>
      <w:r w:rsidRPr="006D499C">
        <w:rPr>
          <w:rFonts w:asciiTheme="minorHAnsi" w:hAnsiTheme="minorHAnsi" w:cstheme="minorHAnsi"/>
          <w:noProof/>
          <w:lang w:eastAsia="es-ES"/>
        </w:rPr>
        <w:drawing>
          <wp:inline distT="0" distB="0" distL="0" distR="0" wp14:anchorId="669298BC" wp14:editId="20FA44E2">
            <wp:extent cx="3879850" cy="2260600"/>
            <wp:effectExtent l="0" t="0" r="6350" b="6350"/>
            <wp:docPr id="424" name="Gráfico 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A9DCA13" w14:textId="0CD8339B" w:rsidR="009243A9" w:rsidRDefault="006D499C" w:rsidP="006D499C">
      <w:pPr>
        <w:pStyle w:val="Descripcin"/>
        <w:spacing w:line="360" w:lineRule="auto"/>
        <w:ind w:right="-2"/>
        <w:jc w:val="both"/>
        <w:rPr>
          <w:rFonts w:asciiTheme="minorHAnsi" w:hAnsiTheme="minorHAnsi" w:cstheme="minorHAnsi"/>
          <w:color w:val="auto"/>
          <w:sz w:val="22"/>
          <w:szCs w:val="22"/>
        </w:rPr>
      </w:pPr>
      <w:bookmarkStart w:id="118" w:name="_Toc62486981"/>
      <w:bookmarkStart w:id="119" w:name="_Toc82174250"/>
      <w:r w:rsidRPr="006D499C">
        <w:rPr>
          <w:rFonts w:asciiTheme="minorHAnsi" w:hAnsiTheme="minorHAnsi" w:cstheme="minorHAnsi"/>
          <w:b/>
          <w:color w:val="auto"/>
          <w:sz w:val="22"/>
          <w:szCs w:val="22"/>
        </w:rPr>
        <w:t xml:space="preserve">Gráfica </w:t>
      </w:r>
      <w:r w:rsidRPr="006D499C">
        <w:rPr>
          <w:rFonts w:asciiTheme="minorHAnsi" w:hAnsiTheme="minorHAnsi" w:cstheme="minorHAnsi"/>
          <w:b/>
          <w:color w:val="auto"/>
          <w:sz w:val="22"/>
          <w:szCs w:val="22"/>
        </w:rPr>
        <w:fldChar w:fldCharType="begin"/>
      </w:r>
      <w:r w:rsidRPr="006D499C">
        <w:rPr>
          <w:rFonts w:asciiTheme="minorHAnsi" w:hAnsiTheme="minorHAnsi" w:cstheme="minorHAnsi"/>
          <w:b/>
          <w:color w:val="auto"/>
          <w:sz w:val="22"/>
          <w:szCs w:val="22"/>
        </w:rPr>
        <w:instrText xml:space="preserve"> SEQ Gráfica \* ARABIC </w:instrText>
      </w:r>
      <w:r w:rsidRPr="006D499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13</w:t>
      </w:r>
      <w:r w:rsidRPr="006D499C">
        <w:rPr>
          <w:rFonts w:asciiTheme="minorHAnsi" w:hAnsiTheme="minorHAnsi" w:cstheme="minorHAnsi"/>
          <w:b/>
          <w:color w:val="auto"/>
          <w:sz w:val="22"/>
          <w:szCs w:val="22"/>
        </w:rPr>
        <w:fldChar w:fldCharType="end"/>
      </w:r>
      <w:r w:rsidRPr="006D499C">
        <w:rPr>
          <w:rFonts w:asciiTheme="minorHAnsi" w:hAnsiTheme="minorHAnsi" w:cstheme="minorHAnsi"/>
          <w:b/>
          <w:color w:val="auto"/>
          <w:sz w:val="22"/>
          <w:szCs w:val="22"/>
        </w:rPr>
        <w:t>.</w:t>
      </w:r>
      <w:r w:rsidRPr="006D499C">
        <w:rPr>
          <w:rFonts w:asciiTheme="minorHAnsi" w:hAnsiTheme="minorHAnsi" w:cstheme="minorHAnsi"/>
          <w:color w:val="auto"/>
          <w:sz w:val="22"/>
          <w:szCs w:val="22"/>
        </w:rPr>
        <w:t xml:space="preserve"> Prevalencia de parasitación media global, para </w:t>
      </w:r>
      <w:proofErr w:type="spellStart"/>
      <w:r w:rsidRPr="006D499C">
        <w:rPr>
          <w:rFonts w:asciiTheme="minorHAnsi" w:hAnsiTheme="minorHAnsi" w:cstheme="minorHAnsi"/>
          <w:color w:val="auto"/>
          <w:sz w:val="22"/>
          <w:szCs w:val="22"/>
        </w:rPr>
        <w:t>monogénidos</w:t>
      </w:r>
      <w:proofErr w:type="spellEnd"/>
      <w:r w:rsidRPr="006D499C">
        <w:rPr>
          <w:rFonts w:asciiTheme="minorHAnsi" w:hAnsiTheme="minorHAnsi" w:cstheme="minorHAnsi"/>
          <w:color w:val="auto"/>
          <w:sz w:val="22"/>
          <w:szCs w:val="22"/>
        </w:rPr>
        <w:t xml:space="preserve"> y para crustáceos en la explotación acuícola de </w:t>
      </w:r>
      <w:proofErr w:type="spellStart"/>
      <w:r w:rsidRPr="006D499C">
        <w:rPr>
          <w:rFonts w:asciiTheme="minorHAnsi" w:hAnsiTheme="minorHAnsi" w:cstheme="minorHAnsi"/>
          <w:color w:val="auto"/>
          <w:sz w:val="22"/>
          <w:szCs w:val="22"/>
        </w:rPr>
        <w:t>Niordseas</w:t>
      </w:r>
      <w:proofErr w:type="spellEnd"/>
      <w:r w:rsidRPr="006D499C">
        <w:rPr>
          <w:rFonts w:asciiTheme="minorHAnsi" w:hAnsiTheme="minorHAnsi" w:cstheme="minorHAnsi"/>
          <w:color w:val="auto"/>
          <w:sz w:val="22"/>
          <w:szCs w:val="22"/>
        </w:rPr>
        <w:t xml:space="preserve"> S.L. La Villajoyosa (Alicante). D: dentro; F: fuera.</w:t>
      </w:r>
      <w:bookmarkEnd w:id="118"/>
      <w:bookmarkEnd w:id="119"/>
    </w:p>
    <w:p w14:paraId="125E45F9" w14:textId="77777777" w:rsidR="006D499C" w:rsidRPr="009243A9" w:rsidRDefault="009243A9" w:rsidP="009243A9">
      <w:r>
        <w:br w:type="page"/>
      </w:r>
    </w:p>
    <w:p w14:paraId="45AF19BA" w14:textId="77777777" w:rsidR="006D499C" w:rsidRPr="006D499C" w:rsidRDefault="009243A9" w:rsidP="006D499C">
      <w:pPr>
        <w:pStyle w:val="Ttulo4"/>
        <w:spacing w:line="360" w:lineRule="auto"/>
        <w:ind w:right="-2" w:firstLine="708"/>
        <w:jc w:val="both"/>
        <w:rPr>
          <w:rFonts w:asciiTheme="minorHAnsi" w:hAnsiTheme="minorHAnsi" w:cstheme="minorHAnsi"/>
          <w:b/>
          <w:i w:val="0"/>
          <w:color w:val="auto"/>
          <w:szCs w:val="24"/>
        </w:rPr>
      </w:pPr>
      <w:r>
        <w:rPr>
          <w:rFonts w:asciiTheme="minorHAnsi" w:hAnsiTheme="minorHAnsi" w:cstheme="minorHAnsi"/>
          <w:b/>
          <w:i w:val="0"/>
          <w:color w:val="auto"/>
          <w:szCs w:val="24"/>
        </w:rPr>
        <w:lastRenderedPageBreak/>
        <w:t>4.5.2</w:t>
      </w:r>
      <w:r w:rsidR="006D499C" w:rsidRPr="006D499C">
        <w:rPr>
          <w:rFonts w:asciiTheme="minorHAnsi" w:hAnsiTheme="minorHAnsi" w:cstheme="minorHAnsi"/>
          <w:b/>
          <w:i w:val="0"/>
          <w:color w:val="auto"/>
          <w:szCs w:val="24"/>
        </w:rPr>
        <w:t xml:space="preserve"> Resultados estadísticos del porcentaje de parasitación intestinal por región de estudio:</w:t>
      </w:r>
    </w:p>
    <w:p w14:paraId="697ADE38" w14:textId="77777777" w:rsidR="006D499C" w:rsidRPr="006D499C" w:rsidRDefault="006D499C" w:rsidP="006D499C">
      <w:pPr>
        <w:spacing w:line="360" w:lineRule="auto"/>
        <w:ind w:right="-2"/>
        <w:rPr>
          <w:rFonts w:asciiTheme="minorHAnsi" w:hAnsiTheme="minorHAnsi" w:cstheme="minorHAnsi"/>
        </w:rPr>
      </w:pPr>
    </w:p>
    <w:p w14:paraId="29ABE888" w14:textId="77777777" w:rsidR="006D499C" w:rsidRDefault="006D499C" w:rsidP="006D499C">
      <w:pPr>
        <w:spacing w:line="360" w:lineRule="auto"/>
        <w:ind w:right="-2"/>
        <w:jc w:val="both"/>
        <w:rPr>
          <w:rFonts w:asciiTheme="minorHAnsi" w:hAnsiTheme="minorHAnsi" w:cstheme="minorHAnsi"/>
          <w:sz w:val="24"/>
        </w:rPr>
      </w:pPr>
      <w:r w:rsidRPr="006D499C">
        <w:rPr>
          <w:rFonts w:asciiTheme="minorHAnsi" w:hAnsiTheme="minorHAnsi" w:cstheme="minorHAnsi"/>
          <w:sz w:val="24"/>
        </w:rPr>
        <w:t xml:space="preserve">En la </w:t>
      </w:r>
      <w:r w:rsidR="009243A9">
        <w:rPr>
          <w:rFonts w:asciiTheme="minorHAnsi" w:hAnsiTheme="minorHAnsi" w:cstheme="minorHAnsi"/>
          <w:b/>
          <w:i/>
          <w:sz w:val="24"/>
        </w:rPr>
        <w:t>Tabla 36</w:t>
      </w:r>
      <w:r w:rsidRPr="006D499C">
        <w:rPr>
          <w:rFonts w:asciiTheme="minorHAnsi" w:hAnsiTheme="minorHAnsi" w:cstheme="minorHAnsi"/>
          <w:sz w:val="24"/>
        </w:rPr>
        <w:t xml:space="preserve"> y la </w:t>
      </w:r>
      <w:r w:rsidR="00E97670">
        <w:rPr>
          <w:rFonts w:asciiTheme="minorHAnsi" w:hAnsiTheme="minorHAnsi" w:cstheme="minorHAnsi"/>
          <w:b/>
          <w:i/>
          <w:sz w:val="24"/>
        </w:rPr>
        <w:t>Gráfica 14</w:t>
      </w:r>
      <w:r w:rsidRPr="006D499C">
        <w:rPr>
          <w:rFonts w:asciiTheme="minorHAnsi" w:hAnsiTheme="minorHAnsi" w:cstheme="minorHAnsi"/>
          <w:sz w:val="24"/>
        </w:rPr>
        <w:t xml:space="preserve"> se resumen los resultados de la prevalencia de parasitación global, por nematodos y acantocéfalos en especies salvajes de ambas regiones de estudio. Dado que los parásitos intestinales únicamente se han hallado en especies salvajes, en los siguientes gráficos no se contemplan las especies de cultivo.</w:t>
      </w:r>
    </w:p>
    <w:p w14:paraId="4304693F" w14:textId="77777777" w:rsidR="00465252" w:rsidRPr="006D499C" w:rsidRDefault="00465252" w:rsidP="006D499C">
      <w:pPr>
        <w:spacing w:line="360" w:lineRule="auto"/>
        <w:ind w:right="-2"/>
        <w:jc w:val="both"/>
        <w:rPr>
          <w:rFonts w:asciiTheme="minorHAnsi" w:hAnsiTheme="minorHAnsi" w:cstheme="minorHAnsi"/>
          <w:sz w:val="24"/>
        </w:rPr>
      </w:pPr>
    </w:p>
    <w:p w14:paraId="1B466670" w14:textId="33383340" w:rsidR="006D499C" w:rsidRPr="006D499C" w:rsidRDefault="006D499C" w:rsidP="006D499C">
      <w:pPr>
        <w:pStyle w:val="Descripcin"/>
        <w:spacing w:line="360" w:lineRule="auto"/>
        <w:ind w:right="-2"/>
        <w:rPr>
          <w:rFonts w:asciiTheme="minorHAnsi" w:hAnsiTheme="minorHAnsi" w:cstheme="minorHAnsi"/>
          <w:color w:val="auto"/>
          <w:sz w:val="22"/>
          <w:szCs w:val="22"/>
        </w:rPr>
      </w:pPr>
      <w:bookmarkStart w:id="120" w:name="_Toc62486933"/>
      <w:bookmarkStart w:id="121" w:name="_Toc82174214"/>
      <w:r w:rsidRPr="006D499C">
        <w:rPr>
          <w:rFonts w:asciiTheme="minorHAnsi" w:hAnsiTheme="minorHAnsi" w:cstheme="minorHAnsi"/>
          <w:b/>
          <w:color w:val="auto"/>
          <w:sz w:val="22"/>
          <w:szCs w:val="22"/>
        </w:rPr>
        <w:t xml:space="preserve">Tabla </w:t>
      </w:r>
      <w:r w:rsidRPr="006D499C">
        <w:rPr>
          <w:rFonts w:asciiTheme="minorHAnsi" w:hAnsiTheme="minorHAnsi" w:cstheme="minorHAnsi"/>
          <w:b/>
          <w:color w:val="auto"/>
          <w:sz w:val="22"/>
          <w:szCs w:val="22"/>
        </w:rPr>
        <w:fldChar w:fldCharType="begin"/>
      </w:r>
      <w:r w:rsidRPr="006D499C">
        <w:rPr>
          <w:rFonts w:asciiTheme="minorHAnsi" w:hAnsiTheme="minorHAnsi" w:cstheme="minorHAnsi"/>
          <w:b/>
          <w:color w:val="auto"/>
          <w:sz w:val="22"/>
          <w:szCs w:val="22"/>
        </w:rPr>
        <w:instrText xml:space="preserve"> SEQ Tabla \* ARABIC </w:instrText>
      </w:r>
      <w:r w:rsidRPr="006D499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28</w:t>
      </w:r>
      <w:r w:rsidRPr="006D499C">
        <w:rPr>
          <w:rFonts w:asciiTheme="minorHAnsi" w:hAnsiTheme="minorHAnsi" w:cstheme="minorHAnsi"/>
          <w:b/>
          <w:color w:val="auto"/>
          <w:sz w:val="22"/>
          <w:szCs w:val="22"/>
        </w:rPr>
        <w:fldChar w:fldCharType="end"/>
      </w:r>
      <w:r w:rsidRPr="006D499C">
        <w:rPr>
          <w:rFonts w:asciiTheme="minorHAnsi" w:hAnsiTheme="minorHAnsi" w:cstheme="minorHAnsi"/>
          <w:b/>
          <w:color w:val="auto"/>
          <w:sz w:val="22"/>
          <w:szCs w:val="22"/>
        </w:rPr>
        <w:t>.</w:t>
      </w:r>
      <w:r w:rsidRPr="006D499C">
        <w:rPr>
          <w:rFonts w:asciiTheme="minorHAnsi" w:hAnsiTheme="minorHAnsi" w:cstheme="minorHAnsi"/>
          <w:color w:val="auto"/>
          <w:sz w:val="22"/>
          <w:szCs w:val="22"/>
        </w:rPr>
        <w:t xml:space="preserve"> Prevalencias de parasitación media global, para nematodos y para acantocéfalos.</w:t>
      </w:r>
      <w:bookmarkEnd w:id="120"/>
      <w:bookmarkEnd w:id="121"/>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2161"/>
        <w:gridCol w:w="2161"/>
      </w:tblGrid>
      <w:tr w:rsidR="00465252" w:rsidRPr="00465252" w14:paraId="395C4E76" w14:textId="77777777" w:rsidTr="00465252">
        <w:tc>
          <w:tcPr>
            <w:tcW w:w="2161" w:type="dxa"/>
            <w:vAlign w:val="center"/>
          </w:tcPr>
          <w:p w14:paraId="76D49447" w14:textId="77777777" w:rsidR="006D499C" w:rsidRPr="00465252" w:rsidRDefault="006D499C" w:rsidP="00465252">
            <w:pPr>
              <w:spacing w:line="360" w:lineRule="auto"/>
              <w:ind w:right="-2"/>
              <w:jc w:val="center"/>
              <w:rPr>
                <w:rFonts w:asciiTheme="minorHAnsi" w:hAnsiTheme="minorHAnsi" w:cstheme="minorHAnsi"/>
              </w:rPr>
            </w:pPr>
          </w:p>
        </w:tc>
        <w:tc>
          <w:tcPr>
            <w:tcW w:w="2161" w:type="dxa"/>
            <w:vAlign w:val="center"/>
          </w:tcPr>
          <w:p w14:paraId="54494D78" w14:textId="77777777" w:rsidR="006D499C" w:rsidRPr="00465252" w:rsidRDefault="006D499C" w:rsidP="00465252">
            <w:pPr>
              <w:spacing w:line="360" w:lineRule="auto"/>
              <w:ind w:right="-2"/>
              <w:jc w:val="center"/>
              <w:rPr>
                <w:rFonts w:asciiTheme="minorHAnsi" w:hAnsiTheme="minorHAnsi" w:cstheme="minorHAnsi"/>
                <w:b/>
              </w:rPr>
            </w:pPr>
            <w:r w:rsidRPr="00465252">
              <w:rPr>
                <w:rFonts w:asciiTheme="minorHAnsi" w:hAnsiTheme="minorHAnsi" w:cstheme="minorHAnsi"/>
                <w:b/>
              </w:rPr>
              <w:t>Prevalencia global</w:t>
            </w:r>
          </w:p>
          <w:p w14:paraId="1B2DE12B" w14:textId="77777777" w:rsidR="006D499C" w:rsidRPr="00465252" w:rsidRDefault="006D499C" w:rsidP="00465252">
            <w:pPr>
              <w:spacing w:line="360" w:lineRule="auto"/>
              <w:ind w:right="-2"/>
              <w:jc w:val="center"/>
              <w:rPr>
                <w:rFonts w:asciiTheme="minorHAnsi" w:hAnsiTheme="minorHAnsi" w:cstheme="minorHAnsi"/>
                <w:b/>
              </w:rPr>
            </w:pPr>
            <w:r w:rsidRPr="00465252">
              <w:rPr>
                <w:rFonts w:asciiTheme="minorHAnsi" w:hAnsiTheme="minorHAnsi" w:cstheme="minorHAnsi"/>
                <w:b/>
              </w:rPr>
              <w:t xml:space="preserve">(media + </w:t>
            </w:r>
            <w:proofErr w:type="spellStart"/>
            <w:r w:rsidRPr="00465252">
              <w:rPr>
                <w:rFonts w:asciiTheme="minorHAnsi" w:hAnsiTheme="minorHAnsi" w:cstheme="minorHAnsi"/>
                <w:b/>
              </w:rPr>
              <w:t>e.e</w:t>
            </w:r>
            <w:proofErr w:type="spellEnd"/>
            <w:r w:rsidRPr="00465252">
              <w:rPr>
                <w:rFonts w:asciiTheme="minorHAnsi" w:hAnsiTheme="minorHAnsi" w:cstheme="minorHAnsi"/>
                <w:b/>
              </w:rPr>
              <w:t>)</w:t>
            </w:r>
          </w:p>
        </w:tc>
        <w:tc>
          <w:tcPr>
            <w:tcW w:w="2161" w:type="dxa"/>
            <w:vAlign w:val="center"/>
          </w:tcPr>
          <w:p w14:paraId="4A23E9AA" w14:textId="77777777" w:rsidR="006D499C" w:rsidRPr="00465252" w:rsidRDefault="006D499C" w:rsidP="00465252">
            <w:pPr>
              <w:spacing w:line="360" w:lineRule="auto"/>
              <w:ind w:right="-2"/>
              <w:jc w:val="center"/>
              <w:rPr>
                <w:rFonts w:asciiTheme="minorHAnsi" w:hAnsiTheme="minorHAnsi" w:cstheme="minorHAnsi"/>
                <w:b/>
              </w:rPr>
            </w:pPr>
            <w:proofErr w:type="gramStart"/>
            <w:r w:rsidRPr="00465252">
              <w:rPr>
                <w:rFonts w:asciiTheme="minorHAnsi" w:hAnsiTheme="minorHAnsi" w:cstheme="minorHAnsi"/>
                <w:b/>
              </w:rPr>
              <w:t>Prevalencia nematodos</w:t>
            </w:r>
            <w:proofErr w:type="gramEnd"/>
            <w:r w:rsidRPr="00465252">
              <w:rPr>
                <w:rFonts w:asciiTheme="minorHAnsi" w:hAnsiTheme="minorHAnsi" w:cstheme="minorHAnsi"/>
                <w:b/>
              </w:rPr>
              <w:t xml:space="preserve"> (media + </w:t>
            </w:r>
            <w:proofErr w:type="spellStart"/>
            <w:r w:rsidRPr="00465252">
              <w:rPr>
                <w:rFonts w:asciiTheme="minorHAnsi" w:hAnsiTheme="minorHAnsi" w:cstheme="minorHAnsi"/>
                <w:b/>
              </w:rPr>
              <w:t>e.e</w:t>
            </w:r>
            <w:proofErr w:type="spellEnd"/>
            <w:r w:rsidRPr="00465252">
              <w:rPr>
                <w:rFonts w:asciiTheme="minorHAnsi" w:hAnsiTheme="minorHAnsi" w:cstheme="minorHAnsi"/>
                <w:b/>
              </w:rPr>
              <w:t>)</w:t>
            </w:r>
          </w:p>
        </w:tc>
        <w:tc>
          <w:tcPr>
            <w:tcW w:w="2161" w:type="dxa"/>
            <w:vAlign w:val="center"/>
          </w:tcPr>
          <w:p w14:paraId="5EC7FDB1" w14:textId="77777777" w:rsidR="006D499C" w:rsidRPr="00465252" w:rsidRDefault="006D499C" w:rsidP="00465252">
            <w:pPr>
              <w:spacing w:line="360" w:lineRule="auto"/>
              <w:ind w:right="-2"/>
              <w:jc w:val="center"/>
              <w:rPr>
                <w:rFonts w:asciiTheme="minorHAnsi" w:hAnsiTheme="minorHAnsi" w:cstheme="minorHAnsi"/>
                <w:b/>
              </w:rPr>
            </w:pPr>
            <w:r w:rsidRPr="00465252">
              <w:rPr>
                <w:rFonts w:asciiTheme="minorHAnsi" w:hAnsiTheme="minorHAnsi" w:cstheme="minorHAnsi"/>
                <w:b/>
              </w:rPr>
              <w:t xml:space="preserve">Prevalencia acantocéfalos (media + </w:t>
            </w:r>
            <w:proofErr w:type="spellStart"/>
            <w:r w:rsidRPr="00465252">
              <w:rPr>
                <w:rFonts w:asciiTheme="minorHAnsi" w:hAnsiTheme="minorHAnsi" w:cstheme="minorHAnsi"/>
                <w:b/>
              </w:rPr>
              <w:t>e.e</w:t>
            </w:r>
            <w:proofErr w:type="spellEnd"/>
            <w:r w:rsidRPr="00465252">
              <w:rPr>
                <w:rFonts w:asciiTheme="minorHAnsi" w:hAnsiTheme="minorHAnsi" w:cstheme="minorHAnsi"/>
                <w:b/>
              </w:rPr>
              <w:t>)</w:t>
            </w:r>
          </w:p>
        </w:tc>
      </w:tr>
      <w:tr w:rsidR="00465252" w:rsidRPr="00465252" w14:paraId="2C56A9D7" w14:textId="77777777" w:rsidTr="00465252">
        <w:tc>
          <w:tcPr>
            <w:tcW w:w="2161" w:type="dxa"/>
            <w:vAlign w:val="center"/>
          </w:tcPr>
          <w:p w14:paraId="253AD292" w14:textId="77777777" w:rsidR="006D499C" w:rsidRPr="00465252" w:rsidRDefault="006D499C" w:rsidP="00465252">
            <w:pPr>
              <w:spacing w:line="360" w:lineRule="auto"/>
              <w:ind w:right="-2"/>
              <w:jc w:val="center"/>
              <w:rPr>
                <w:rFonts w:asciiTheme="minorHAnsi" w:hAnsiTheme="minorHAnsi" w:cstheme="minorHAnsi"/>
                <w:b/>
              </w:rPr>
            </w:pPr>
            <w:r w:rsidRPr="00465252">
              <w:rPr>
                <w:rFonts w:asciiTheme="minorHAnsi" w:hAnsiTheme="minorHAnsi" w:cstheme="minorHAnsi"/>
                <w:b/>
              </w:rPr>
              <w:t>CV_F</w:t>
            </w:r>
          </w:p>
        </w:tc>
        <w:tc>
          <w:tcPr>
            <w:tcW w:w="2161" w:type="dxa"/>
            <w:vAlign w:val="center"/>
          </w:tcPr>
          <w:p w14:paraId="5CACEC60"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11,9 ± 2,8</w:t>
            </w:r>
          </w:p>
        </w:tc>
        <w:tc>
          <w:tcPr>
            <w:tcW w:w="2161" w:type="dxa"/>
            <w:vAlign w:val="center"/>
          </w:tcPr>
          <w:p w14:paraId="70F507B2"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11,9 ± 2,8</w:t>
            </w:r>
          </w:p>
        </w:tc>
        <w:tc>
          <w:tcPr>
            <w:tcW w:w="2161" w:type="dxa"/>
            <w:vAlign w:val="center"/>
          </w:tcPr>
          <w:p w14:paraId="03353C4B"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0</w:t>
            </w:r>
          </w:p>
        </w:tc>
      </w:tr>
      <w:tr w:rsidR="00465252" w:rsidRPr="00465252" w14:paraId="0AD8DA41" w14:textId="77777777" w:rsidTr="00465252">
        <w:tc>
          <w:tcPr>
            <w:tcW w:w="2161" w:type="dxa"/>
            <w:vAlign w:val="center"/>
          </w:tcPr>
          <w:p w14:paraId="13BE7779" w14:textId="77777777" w:rsidR="006D499C" w:rsidRPr="00465252" w:rsidRDefault="006D499C" w:rsidP="00465252">
            <w:pPr>
              <w:spacing w:line="360" w:lineRule="auto"/>
              <w:ind w:right="-2"/>
              <w:jc w:val="center"/>
              <w:rPr>
                <w:rFonts w:asciiTheme="minorHAnsi" w:hAnsiTheme="minorHAnsi" w:cstheme="minorHAnsi"/>
                <w:b/>
              </w:rPr>
            </w:pPr>
            <w:r w:rsidRPr="00465252">
              <w:rPr>
                <w:rFonts w:asciiTheme="minorHAnsi" w:hAnsiTheme="minorHAnsi" w:cstheme="minorHAnsi"/>
                <w:b/>
              </w:rPr>
              <w:t>IC_F</w:t>
            </w:r>
          </w:p>
        </w:tc>
        <w:tc>
          <w:tcPr>
            <w:tcW w:w="2161" w:type="dxa"/>
            <w:vAlign w:val="center"/>
          </w:tcPr>
          <w:p w14:paraId="0CFA29B0"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6,2 ± 2,5</w:t>
            </w:r>
          </w:p>
        </w:tc>
        <w:tc>
          <w:tcPr>
            <w:tcW w:w="2161" w:type="dxa"/>
            <w:vAlign w:val="center"/>
          </w:tcPr>
          <w:p w14:paraId="741DF869"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1 ± 1</w:t>
            </w:r>
          </w:p>
        </w:tc>
        <w:tc>
          <w:tcPr>
            <w:tcW w:w="2161" w:type="dxa"/>
            <w:vAlign w:val="center"/>
          </w:tcPr>
          <w:p w14:paraId="3CCFCC2E"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5,2 ± 2,3</w:t>
            </w:r>
          </w:p>
        </w:tc>
      </w:tr>
    </w:tbl>
    <w:p w14:paraId="3C39A56A" w14:textId="77777777" w:rsidR="006D499C" w:rsidRPr="006D499C" w:rsidRDefault="006D499C" w:rsidP="006D499C">
      <w:pPr>
        <w:spacing w:line="360" w:lineRule="auto"/>
        <w:ind w:right="-2"/>
        <w:rPr>
          <w:rFonts w:asciiTheme="minorHAnsi" w:hAnsiTheme="minorHAnsi" w:cstheme="minorHAnsi"/>
        </w:rPr>
      </w:pPr>
      <w:r w:rsidRPr="006D499C">
        <w:rPr>
          <w:rFonts w:asciiTheme="minorHAnsi" w:hAnsiTheme="minorHAnsi" w:cstheme="minorHAnsi"/>
        </w:rPr>
        <w:t xml:space="preserve">* CV_F: Comunidad Valenciana fuera; IC_F: Islas Canarias fuera; </w:t>
      </w:r>
      <w:proofErr w:type="spellStart"/>
      <w:r w:rsidRPr="006D499C">
        <w:rPr>
          <w:rFonts w:asciiTheme="minorHAnsi" w:hAnsiTheme="minorHAnsi" w:cstheme="minorHAnsi"/>
        </w:rPr>
        <w:t>e.e</w:t>
      </w:r>
      <w:proofErr w:type="spellEnd"/>
      <w:r w:rsidRPr="006D499C">
        <w:rPr>
          <w:rFonts w:asciiTheme="minorHAnsi" w:hAnsiTheme="minorHAnsi" w:cstheme="minorHAnsi"/>
        </w:rPr>
        <w:t>: error estándar.</w:t>
      </w:r>
    </w:p>
    <w:p w14:paraId="0A8B9706" w14:textId="77777777" w:rsidR="006D499C" w:rsidRPr="006D499C" w:rsidRDefault="006D499C" w:rsidP="006D499C">
      <w:pPr>
        <w:spacing w:line="360" w:lineRule="auto"/>
        <w:ind w:right="-2"/>
        <w:rPr>
          <w:rFonts w:asciiTheme="minorHAnsi" w:hAnsiTheme="minorHAnsi" w:cstheme="minorHAnsi"/>
        </w:rPr>
      </w:pPr>
    </w:p>
    <w:p w14:paraId="282D678B" w14:textId="77777777" w:rsidR="006D499C" w:rsidRPr="006D499C" w:rsidRDefault="006D499C" w:rsidP="006D499C">
      <w:pPr>
        <w:spacing w:line="360" w:lineRule="auto"/>
        <w:ind w:right="-2"/>
        <w:jc w:val="center"/>
        <w:rPr>
          <w:rFonts w:asciiTheme="minorHAnsi" w:hAnsiTheme="minorHAnsi" w:cstheme="minorHAnsi"/>
        </w:rPr>
      </w:pPr>
      <w:r w:rsidRPr="006D499C">
        <w:rPr>
          <w:rFonts w:asciiTheme="minorHAnsi" w:hAnsiTheme="minorHAnsi" w:cstheme="minorHAnsi"/>
          <w:noProof/>
          <w:lang w:eastAsia="es-ES"/>
        </w:rPr>
        <w:drawing>
          <wp:inline distT="0" distB="0" distL="0" distR="0" wp14:anchorId="3C314ABF" wp14:editId="4A0D6784">
            <wp:extent cx="3586480" cy="2118360"/>
            <wp:effectExtent l="0" t="0" r="13970" b="15240"/>
            <wp:docPr id="425" name="Gráfico 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0EA1955" w14:textId="47EDD0E6" w:rsidR="006D499C" w:rsidRPr="006D499C" w:rsidRDefault="006D499C" w:rsidP="006D499C">
      <w:pPr>
        <w:pStyle w:val="Descripcin"/>
        <w:spacing w:line="360" w:lineRule="auto"/>
        <w:ind w:right="-2"/>
        <w:jc w:val="both"/>
        <w:rPr>
          <w:rFonts w:asciiTheme="minorHAnsi" w:hAnsiTheme="minorHAnsi" w:cstheme="minorHAnsi"/>
          <w:color w:val="auto"/>
          <w:sz w:val="22"/>
          <w:szCs w:val="22"/>
        </w:rPr>
      </w:pPr>
      <w:bookmarkStart w:id="122" w:name="_Toc62486982"/>
      <w:bookmarkStart w:id="123" w:name="_Toc82174251"/>
      <w:r w:rsidRPr="006D499C">
        <w:rPr>
          <w:rFonts w:asciiTheme="minorHAnsi" w:hAnsiTheme="minorHAnsi" w:cstheme="minorHAnsi"/>
          <w:b/>
          <w:color w:val="auto"/>
          <w:sz w:val="22"/>
          <w:szCs w:val="22"/>
        </w:rPr>
        <w:t xml:space="preserve">Gráfica </w:t>
      </w:r>
      <w:r w:rsidRPr="006D499C">
        <w:rPr>
          <w:rFonts w:asciiTheme="minorHAnsi" w:hAnsiTheme="minorHAnsi" w:cstheme="minorHAnsi"/>
          <w:b/>
          <w:color w:val="auto"/>
          <w:sz w:val="22"/>
          <w:szCs w:val="22"/>
        </w:rPr>
        <w:fldChar w:fldCharType="begin"/>
      </w:r>
      <w:r w:rsidRPr="006D499C">
        <w:rPr>
          <w:rFonts w:asciiTheme="minorHAnsi" w:hAnsiTheme="minorHAnsi" w:cstheme="minorHAnsi"/>
          <w:b/>
          <w:color w:val="auto"/>
          <w:sz w:val="22"/>
          <w:szCs w:val="22"/>
        </w:rPr>
        <w:instrText xml:space="preserve"> SEQ Gráfica \* ARABIC </w:instrText>
      </w:r>
      <w:r w:rsidRPr="006D499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14</w:t>
      </w:r>
      <w:r w:rsidRPr="006D499C">
        <w:rPr>
          <w:rFonts w:asciiTheme="minorHAnsi" w:hAnsiTheme="minorHAnsi" w:cstheme="minorHAnsi"/>
          <w:b/>
          <w:color w:val="auto"/>
          <w:sz w:val="22"/>
          <w:szCs w:val="22"/>
        </w:rPr>
        <w:fldChar w:fldCharType="end"/>
      </w:r>
      <w:r w:rsidRPr="006D499C">
        <w:rPr>
          <w:rFonts w:asciiTheme="minorHAnsi" w:hAnsiTheme="minorHAnsi" w:cstheme="minorHAnsi"/>
          <w:b/>
          <w:color w:val="auto"/>
          <w:sz w:val="22"/>
          <w:szCs w:val="22"/>
        </w:rPr>
        <w:t>.</w:t>
      </w:r>
      <w:r w:rsidRPr="006D499C">
        <w:rPr>
          <w:rFonts w:asciiTheme="minorHAnsi" w:hAnsiTheme="minorHAnsi" w:cstheme="minorHAnsi"/>
          <w:color w:val="auto"/>
          <w:sz w:val="22"/>
          <w:szCs w:val="22"/>
        </w:rPr>
        <w:t xml:space="preserve"> Prevalencias de parasitación media global, para nematodos y acantocéfalos en ambas regiones de estudio.</w:t>
      </w:r>
      <w:bookmarkEnd w:id="122"/>
      <w:bookmarkEnd w:id="123"/>
    </w:p>
    <w:p w14:paraId="5FDAC9EA" w14:textId="77777777" w:rsidR="006D499C" w:rsidRPr="006D499C" w:rsidRDefault="006D499C" w:rsidP="006D499C">
      <w:pPr>
        <w:spacing w:line="360" w:lineRule="auto"/>
        <w:ind w:right="-2"/>
        <w:rPr>
          <w:rFonts w:asciiTheme="minorHAnsi" w:hAnsiTheme="minorHAnsi" w:cstheme="minorHAnsi"/>
        </w:rPr>
      </w:pPr>
    </w:p>
    <w:p w14:paraId="6780EF8C" w14:textId="77777777" w:rsidR="00465252" w:rsidRDefault="00465252">
      <w:pPr>
        <w:widowControl/>
        <w:autoSpaceDE/>
        <w:autoSpaceDN/>
        <w:spacing w:after="160" w:line="259" w:lineRule="auto"/>
        <w:rPr>
          <w:rFonts w:asciiTheme="minorHAnsi" w:hAnsiTheme="minorHAnsi" w:cstheme="minorHAnsi"/>
          <w:sz w:val="24"/>
        </w:rPr>
      </w:pPr>
      <w:r>
        <w:rPr>
          <w:rFonts w:asciiTheme="minorHAnsi" w:hAnsiTheme="minorHAnsi" w:cstheme="minorHAnsi"/>
          <w:sz w:val="24"/>
        </w:rPr>
        <w:br w:type="page"/>
      </w:r>
    </w:p>
    <w:p w14:paraId="5872AA05" w14:textId="77777777" w:rsidR="006D499C" w:rsidRPr="006D499C" w:rsidRDefault="006D499C" w:rsidP="006D499C">
      <w:pPr>
        <w:spacing w:line="360" w:lineRule="auto"/>
        <w:ind w:right="-2"/>
        <w:rPr>
          <w:rFonts w:asciiTheme="minorHAnsi" w:hAnsiTheme="minorHAnsi" w:cstheme="minorHAnsi"/>
          <w:b/>
          <w:i/>
          <w:sz w:val="24"/>
        </w:rPr>
      </w:pPr>
      <w:r w:rsidRPr="006D499C">
        <w:rPr>
          <w:rFonts w:asciiTheme="minorHAnsi" w:hAnsiTheme="minorHAnsi" w:cstheme="minorHAnsi"/>
          <w:sz w:val="24"/>
        </w:rPr>
        <w:lastRenderedPageBreak/>
        <w:t xml:space="preserve">Considerando, más detalladamente, las prevalencias medias para cada grupo parasitario obtenemos la </w:t>
      </w:r>
      <w:r w:rsidRPr="006D499C">
        <w:rPr>
          <w:rFonts w:asciiTheme="minorHAnsi" w:hAnsiTheme="minorHAnsi" w:cstheme="minorHAnsi"/>
          <w:b/>
          <w:i/>
          <w:sz w:val="24"/>
        </w:rPr>
        <w:t xml:space="preserve">Tabla </w:t>
      </w:r>
      <w:r w:rsidR="00E97670">
        <w:rPr>
          <w:rFonts w:asciiTheme="minorHAnsi" w:hAnsiTheme="minorHAnsi" w:cstheme="minorHAnsi"/>
          <w:b/>
          <w:sz w:val="24"/>
        </w:rPr>
        <w:t>37</w:t>
      </w:r>
      <w:r w:rsidRPr="006D499C">
        <w:rPr>
          <w:rFonts w:asciiTheme="minorHAnsi" w:hAnsiTheme="minorHAnsi" w:cstheme="minorHAnsi"/>
          <w:sz w:val="24"/>
        </w:rPr>
        <w:t xml:space="preserve"> y su respectiva gráfica </w:t>
      </w:r>
      <w:r w:rsidR="00E97670">
        <w:rPr>
          <w:rFonts w:asciiTheme="minorHAnsi" w:hAnsiTheme="minorHAnsi" w:cstheme="minorHAnsi"/>
          <w:b/>
          <w:i/>
          <w:sz w:val="24"/>
        </w:rPr>
        <w:t>(Gráfica 15</w:t>
      </w:r>
      <w:r w:rsidRPr="006D499C">
        <w:rPr>
          <w:rFonts w:asciiTheme="minorHAnsi" w:hAnsiTheme="minorHAnsi" w:cstheme="minorHAnsi"/>
          <w:b/>
          <w:i/>
          <w:sz w:val="24"/>
        </w:rPr>
        <w:t>).</w:t>
      </w:r>
    </w:p>
    <w:p w14:paraId="41F16BB1" w14:textId="77777777" w:rsidR="006D499C" w:rsidRPr="006D499C" w:rsidRDefault="006D499C" w:rsidP="006D499C">
      <w:pPr>
        <w:spacing w:line="360" w:lineRule="auto"/>
        <w:ind w:right="-2"/>
        <w:rPr>
          <w:rFonts w:asciiTheme="minorHAnsi" w:hAnsiTheme="minorHAnsi" w:cstheme="minorHAnsi"/>
          <w:b/>
          <w:i/>
          <w:sz w:val="24"/>
        </w:rPr>
      </w:pPr>
    </w:p>
    <w:p w14:paraId="65BD3206" w14:textId="762F7985" w:rsidR="006D499C" w:rsidRPr="006D499C" w:rsidRDefault="006D499C" w:rsidP="006D499C">
      <w:pPr>
        <w:pStyle w:val="Descripcin"/>
        <w:spacing w:line="360" w:lineRule="auto"/>
        <w:ind w:right="-2"/>
        <w:jc w:val="both"/>
        <w:rPr>
          <w:rFonts w:asciiTheme="minorHAnsi" w:hAnsiTheme="minorHAnsi" w:cstheme="minorHAnsi"/>
          <w:color w:val="auto"/>
          <w:sz w:val="22"/>
          <w:szCs w:val="24"/>
        </w:rPr>
      </w:pPr>
      <w:bookmarkStart w:id="124" w:name="_Toc62486934"/>
      <w:bookmarkStart w:id="125" w:name="_Toc82174215"/>
      <w:r w:rsidRPr="006D499C">
        <w:rPr>
          <w:rFonts w:asciiTheme="minorHAnsi" w:hAnsiTheme="minorHAnsi" w:cstheme="minorHAnsi"/>
          <w:b/>
          <w:color w:val="auto"/>
          <w:sz w:val="22"/>
          <w:szCs w:val="24"/>
        </w:rPr>
        <w:t xml:space="preserve">Tabla </w:t>
      </w:r>
      <w:r w:rsidRPr="006D499C">
        <w:rPr>
          <w:rFonts w:asciiTheme="minorHAnsi" w:hAnsiTheme="minorHAnsi" w:cstheme="minorHAnsi"/>
          <w:b/>
          <w:color w:val="auto"/>
          <w:sz w:val="22"/>
          <w:szCs w:val="24"/>
        </w:rPr>
        <w:fldChar w:fldCharType="begin"/>
      </w:r>
      <w:r w:rsidRPr="006D499C">
        <w:rPr>
          <w:rFonts w:asciiTheme="minorHAnsi" w:hAnsiTheme="minorHAnsi" w:cstheme="minorHAnsi"/>
          <w:b/>
          <w:color w:val="auto"/>
          <w:sz w:val="22"/>
          <w:szCs w:val="24"/>
        </w:rPr>
        <w:instrText xml:space="preserve"> SEQ Tabla \* ARABIC </w:instrText>
      </w:r>
      <w:r w:rsidRPr="006D499C">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29</w:t>
      </w:r>
      <w:r w:rsidRPr="006D499C">
        <w:rPr>
          <w:rFonts w:asciiTheme="minorHAnsi" w:hAnsiTheme="minorHAnsi" w:cstheme="minorHAnsi"/>
          <w:b/>
          <w:color w:val="auto"/>
          <w:sz w:val="22"/>
          <w:szCs w:val="24"/>
        </w:rPr>
        <w:fldChar w:fldCharType="end"/>
      </w:r>
      <w:r w:rsidRPr="006D499C">
        <w:rPr>
          <w:rFonts w:asciiTheme="minorHAnsi" w:hAnsiTheme="minorHAnsi" w:cstheme="minorHAnsi"/>
          <w:b/>
          <w:color w:val="auto"/>
          <w:sz w:val="22"/>
          <w:szCs w:val="24"/>
        </w:rPr>
        <w:t>.</w:t>
      </w:r>
      <w:r w:rsidRPr="006D499C">
        <w:rPr>
          <w:rFonts w:asciiTheme="minorHAnsi" w:hAnsiTheme="minorHAnsi" w:cstheme="minorHAnsi"/>
          <w:color w:val="auto"/>
          <w:sz w:val="22"/>
          <w:szCs w:val="24"/>
        </w:rPr>
        <w:t xml:space="preserve"> Prevalencia media y error estándar por especie parasita en ambas regiones de estudio.</w:t>
      </w:r>
      <w:bookmarkEnd w:id="124"/>
      <w:bookmarkEnd w:id="125"/>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544"/>
        <w:gridCol w:w="2093"/>
        <w:gridCol w:w="1529"/>
        <w:gridCol w:w="1621"/>
        <w:gridCol w:w="1259"/>
      </w:tblGrid>
      <w:tr w:rsidR="00465252" w:rsidRPr="00465252" w14:paraId="3F58C372" w14:textId="77777777" w:rsidTr="00465252">
        <w:tc>
          <w:tcPr>
            <w:tcW w:w="674" w:type="dxa"/>
            <w:vAlign w:val="center"/>
          </w:tcPr>
          <w:p w14:paraId="26351062" w14:textId="77777777" w:rsidR="006D499C" w:rsidRPr="00465252" w:rsidRDefault="006D499C" w:rsidP="00465252">
            <w:pPr>
              <w:spacing w:line="360" w:lineRule="auto"/>
              <w:ind w:right="-2"/>
              <w:jc w:val="center"/>
              <w:rPr>
                <w:rFonts w:asciiTheme="minorHAnsi" w:hAnsiTheme="minorHAnsi" w:cstheme="minorHAnsi"/>
              </w:rPr>
            </w:pPr>
          </w:p>
        </w:tc>
        <w:tc>
          <w:tcPr>
            <w:tcW w:w="1544" w:type="dxa"/>
            <w:vAlign w:val="center"/>
          </w:tcPr>
          <w:p w14:paraId="5CC25146" w14:textId="77777777" w:rsidR="006D499C" w:rsidRPr="00465252" w:rsidRDefault="006D499C" w:rsidP="00465252">
            <w:pPr>
              <w:spacing w:line="360" w:lineRule="auto"/>
              <w:ind w:right="-2"/>
              <w:jc w:val="center"/>
              <w:rPr>
                <w:rFonts w:asciiTheme="minorHAnsi" w:hAnsiTheme="minorHAnsi" w:cstheme="minorHAnsi"/>
                <w:b/>
              </w:rPr>
            </w:pPr>
            <w:proofErr w:type="spellStart"/>
            <w:r w:rsidRPr="00465252">
              <w:rPr>
                <w:rFonts w:asciiTheme="minorHAnsi" w:hAnsiTheme="minorHAnsi" w:cstheme="minorHAnsi"/>
                <w:b/>
              </w:rPr>
              <w:t>Prev</w:t>
            </w:r>
            <w:proofErr w:type="spellEnd"/>
            <w:r w:rsidRPr="00465252">
              <w:rPr>
                <w:rFonts w:asciiTheme="minorHAnsi" w:hAnsiTheme="minorHAnsi" w:cstheme="minorHAnsi"/>
                <w:b/>
              </w:rPr>
              <w:t xml:space="preserve">. </w:t>
            </w:r>
            <w:r w:rsidRPr="00277A62">
              <w:rPr>
                <w:rFonts w:asciiTheme="minorHAnsi" w:hAnsiTheme="minorHAnsi" w:cstheme="minorHAnsi"/>
                <w:b/>
                <w:i/>
                <w:iCs/>
              </w:rPr>
              <w:t>Anisakis</w:t>
            </w:r>
            <w:r w:rsidRPr="00465252">
              <w:rPr>
                <w:rFonts w:asciiTheme="minorHAnsi" w:hAnsiTheme="minorHAnsi" w:cstheme="minorHAnsi"/>
                <w:b/>
              </w:rPr>
              <w:t xml:space="preserve"> </w:t>
            </w:r>
            <w:proofErr w:type="spellStart"/>
            <w:r w:rsidRPr="00465252">
              <w:rPr>
                <w:rFonts w:asciiTheme="minorHAnsi" w:hAnsiTheme="minorHAnsi" w:cstheme="minorHAnsi"/>
                <w:b/>
              </w:rPr>
              <w:t>sp</w:t>
            </w:r>
            <w:proofErr w:type="spellEnd"/>
            <w:r w:rsidRPr="00465252">
              <w:rPr>
                <w:rFonts w:asciiTheme="minorHAnsi" w:hAnsiTheme="minorHAnsi" w:cstheme="minorHAnsi"/>
                <w:b/>
              </w:rPr>
              <w:t>.</w:t>
            </w:r>
          </w:p>
          <w:p w14:paraId="25B4C3D2" w14:textId="77777777" w:rsidR="006D499C" w:rsidRPr="00465252" w:rsidRDefault="006D499C" w:rsidP="00465252">
            <w:pPr>
              <w:spacing w:line="360" w:lineRule="auto"/>
              <w:ind w:right="-2"/>
              <w:jc w:val="center"/>
              <w:rPr>
                <w:rFonts w:asciiTheme="minorHAnsi" w:hAnsiTheme="minorHAnsi" w:cstheme="minorHAnsi"/>
                <w:b/>
              </w:rPr>
            </w:pPr>
            <w:r w:rsidRPr="00465252">
              <w:rPr>
                <w:rFonts w:asciiTheme="minorHAnsi" w:hAnsiTheme="minorHAnsi" w:cstheme="minorHAnsi"/>
                <w:b/>
              </w:rPr>
              <w:t xml:space="preserve">(media + </w:t>
            </w:r>
            <w:proofErr w:type="spellStart"/>
            <w:r w:rsidRPr="00465252">
              <w:rPr>
                <w:rFonts w:asciiTheme="minorHAnsi" w:hAnsiTheme="minorHAnsi" w:cstheme="minorHAnsi"/>
                <w:b/>
              </w:rPr>
              <w:t>e.e</w:t>
            </w:r>
            <w:proofErr w:type="spellEnd"/>
            <w:r w:rsidRPr="00465252">
              <w:rPr>
                <w:rFonts w:asciiTheme="minorHAnsi" w:hAnsiTheme="minorHAnsi" w:cstheme="minorHAnsi"/>
                <w:b/>
              </w:rPr>
              <w:t>)</w:t>
            </w:r>
          </w:p>
        </w:tc>
        <w:tc>
          <w:tcPr>
            <w:tcW w:w="2093" w:type="dxa"/>
            <w:vAlign w:val="center"/>
          </w:tcPr>
          <w:p w14:paraId="22C91D84" w14:textId="77777777" w:rsidR="006D499C" w:rsidRPr="00465252" w:rsidRDefault="006D499C" w:rsidP="00465252">
            <w:pPr>
              <w:spacing w:line="360" w:lineRule="auto"/>
              <w:ind w:right="-2"/>
              <w:jc w:val="center"/>
              <w:rPr>
                <w:rFonts w:asciiTheme="minorHAnsi" w:hAnsiTheme="minorHAnsi" w:cstheme="minorHAnsi"/>
                <w:b/>
                <w:lang w:val="en-US"/>
              </w:rPr>
            </w:pPr>
            <w:r w:rsidRPr="00465252">
              <w:rPr>
                <w:rFonts w:asciiTheme="minorHAnsi" w:hAnsiTheme="minorHAnsi" w:cstheme="minorHAnsi"/>
                <w:b/>
                <w:lang w:val="en-US"/>
              </w:rPr>
              <w:t xml:space="preserve">Prev. </w:t>
            </w:r>
            <w:proofErr w:type="spellStart"/>
            <w:r w:rsidRPr="00277A62">
              <w:rPr>
                <w:rFonts w:asciiTheme="minorHAnsi" w:hAnsiTheme="minorHAnsi" w:cstheme="minorHAnsi"/>
                <w:b/>
                <w:i/>
                <w:iCs/>
                <w:lang w:val="en-US"/>
              </w:rPr>
              <w:t>Hysterothylacium</w:t>
            </w:r>
            <w:proofErr w:type="spellEnd"/>
            <w:r w:rsidRPr="00465252">
              <w:rPr>
                <w:rFonts w:asciiTheme="minorHAnsi" w:hAnsiTheme="minorHAnsi" w:cstheme="minorHAnsi"/>
                <w:b/>
                <w:lang w:val="en-US"/>
              </w:rPr>
              <w:t xml:space="preserve"> sp. (media + </w:t>
            </w:r>
            <w:proofErr w:type="spellStart"/>
            <w:r w:rsidRPr="00465252">
              <w:rPr>
                <w:rFonts w:asciiTheme="minorHAnsi" w:hAnsiTheme="minorHAnsi" w:cstheme="minorHAnsi"/>
                <w:b/>
                <w:lang w:val="en-US"/>
              </w:rPr>
              <w:t>e.e</w:t>
            </w:r>
            <w:proofErr w:type="spellEnd"/>
            <w:r w:rsidRPr="00465252">
              <w:rPr>
                <w:rFonts w:asciiTheme="minorHAnsi" w:hAnsiTheme="minorHAnsi" w:cstheme="minorHAnsi"/>
                <w:b/>
                <w:lang w:val="en-US"/>
              </w:rPr>
              <w:t>)</w:t>
            </w:r>
          </w:p>
        </w:tc>
        <w:tc>
          <w:tcPr>
            <w:tcW w:w="1529" w:type="dxa"/>
            <w:vAlign w:val="center"/>
          </w:tcPr>
          <w:p w14:paraId="187E1CB5" w14:textId="6C3FEAF5" w:rsidR="006D499C" w:rsidRPr="00465252" w:rsidRDefault="006D499C" w:rsidP="00465252">
            <w:pPr>
              <w:spacing w:line="360" w:lineRule="auto"/>
              <w:ind w:right="-2"/>
              <w:jc w:val="center"/>
              <w:rPr>
                <w:rFonts w:asciiTheme="minorHAnsi" w:hAnsiTheme="minorHAnsi" w:cstheme="minorHAnsi"/>
                <w:b/>
              </w:rPr>
            </w:pPr>
            <w:proofErr w:type="spellStart"/>
            <w:r w:rsidRPr="00465252">
              <w:rPr>
                <w:rFonts w:asciiTheme="minorHAnsi" w:hAnsiTheme="minorHAnsi" w:cstheme="minorHAnsi"/>
                <w:b/>
              </w:rPr>
              <w:t>Prev</w:t>
            </w:r>
            <w:proofErr w:type="spellEnd"/>
            <w:r w:rsidRPr="00465252">
              <w:rPr>
                <w:rFonts w:asciiTheme="minorHAnsi" w:hAnsiTheme="minorHAnsi" w:cstheme="minorHAnsi"/>
                <w:b/>
              </w:rPr>
              <w:t xml:space="preserve">. </w:t>
            </w:r>
            <w:proofErr w:type="spellStart"/>
            <w:r w:rsidRPr="00277A62">
              <w:rPr>
                <w:rFonts w:asciiTheme="minorHAnsi" w:hAnsiTheme="minorHAnsi" w:cstheme="minorHAnsi"/>
                <w:b/>
                <w:i/>
                <w:iCs/>
              </w:rPr>
              <w:t>Cucullanus</w:t>
            </w:r>
            <w:proofErr w:type="spellEnd"/>
            <w:r w:rsidR="00277A62">
              <w:rPr>
                <w:rFonts w:asciiTheme="minorHAnsi" w:hAnsiTheme="minorHAnsi" w:cstheme="minorHAnsi"/>
                <w:b/>
              </w:rPr>
              <w:t xml:space="preserve"> </w:t>
            </w:r>
            <w:proofErr w:type="spellStart"/>
            <w:r w:rsidRPr="00465252">
              <w:rPr>
                <w:rFonts w:asciiTheme="minorHAnsi" w:hAnsiTheme="minorHAnsi" w:cstheme="minorHAnsi"/>
                <w:b/>
              </w:rPr>
              <w:t>sp</w:t>
            </w:r>
            <w:proofErr w:type="spellEnd"/>
            <w:r w:rsidRPr="00465252">
              <w:rPr>
                <w:rFonts w:asciiTheme="minorHAnsi" w:hAnsiTheme="minorHAnsi" w:cstheme="minorHAnsi"/>
                <w:b/>
              </w:rPr>
              <w:t xml:space="preserve">.  (media + </w:t>
            </w:r>
            <w:proofErr w:type="spellStart"/>
            <w:r w:rsidRPr="00465252">
              <w:rPr>
                <w:rFonts w:asciiTheme="minorHAnsi" w:hAnsiTheme="minorHAnsi" w:cstheme="minorHAnsi"/>
                <w:b/>
              </w:rPr>
              <w:t>e.e</w:t>
            </w:r>
            <w:proofErr w:type="spellEnd"/>
            <w:r w:rsidRPr="00465252">
              <w:rPr>
                <w:rFonts w:asciiTheme="minorHAnsi" w:hAnsiTheme="minorHAnsi" w:cstheme="minorHAnsi"/>
                <w:b/>
              </w:rPr>
              <w:t>)</w:t>
            </w:r>
          </w:p>
        </w:tc>
        <w:tc>
          <w:tcPr>
            <w:tcW w:w="1621" w:type="dxa"/>
            <w:vAlign w:val="center"/>
          </w:tcPr>
          <w:p w14:paraId="392017BB" w14:textId="6B25ADF7" w:rsidR="006D499C" w:rsidRPr="00465252" w:rsidRDefault="006D499C" w:rsidP="00465252">
            <w:pPr>
              <w:spacing w:line="360" w:lineRule="auto"/>
              <w:ind w:right="-2"/>
              <w:jc w:val="center"/>
              <w:rPr>
                <w:rFonts w:asciiTheme="minorHAnsi" w:hAnsiTheme="minorHAnsi" w:cstheme="minorHAnsi"/>
                <w:b/>
              </w:rPr>
            </w:pPr>
            <w:proofErr w:type="spellStart"/>
            <w:r w:rsidRPr="00465252">
              <w:rPr>
                <w:rFonts w:asciiTheme="minorHAnsi" w:hAnsiTheme="minorHAnsi" w:cstheme="minorHAnsi"/>
                <w:b/>
              </w:rPr>
              <w:t>Prev</w:t>
            </w:r>
            <w:proofErr w:type="spellEnd"/>
            <w:r w:rsidRPr="00465252">
              <w:rPr>
                <w:rFonts w:asciiTheme="minorHAnsi" w:hAnsiTheme="minorHAnsi" w:cstheme="minorHAnsi"/>
                <w:b/>
              </w:rPr>
              <w:t xml:space="preserve">. </w:t>
            </w:r>
            <w:proofErr w:type="spellStart"/>
            <w:r w:rsidRPr="00277A62">
              <w:rPr>
                <w:rFonts w:asciiTheme="minorHAnsi" w:hAnsiTheme="minorHAnsi" w:cstheme="minorHAnsi"/>
                <w:b/>
                <w:i/>
                <w:iCs/>
              </w:rPr>
              <w:t>Phillometra</w:t>
            </w:r>
            <w:proofErr w:type="spellEnd"/>
            <w:r w:rsidR="00277A62">
              <w:rPr>
                <w:rFonts w:asciiTheme="minorHAnsi" w:hAnsiTheme="minorHAnsi" w:cstheme="minorHAnsi"/>
                <w:b/>
              </w:rPr>
              <w:t xml:space="preserve"> </w:t>
            </w:r>
            <w:proofErr w:type="spellStart"/>
            <w:r w:rsidRPr="00465252">
              <w:rPr>
                <w:rFonts w:asciiTheme="minorHAnsi" w:hAnsiTheme="minorHAnsi" w:cstheme="minorHAnsi"/>
                <w:b/>
              </w:rPr>
              <w:t>sp</w:t>
            </w:r>
            <w:proofErr w:type="spellEnd"/>
            <w:r w:rsidRPr="00465252">
              <w:rPr>
                <w:rFonts w:asciiTheme="minorHAnsi" w:hAnsiTheme="minorHAnsi" w:cstheme="minorHAnsi"/>
                <w:b/>
              </w:rPr>
              <w:t xml:space="preserve">. (media + </w:t>
            </w:r>
            <w:proofErr w:type="spellStart"/>
            <w:r w:rsidRPr="00465252">
              <w:rPr>
                <w:rFonts w:asciiTheme="minorHAnsi" w:hAnsiTheme="minorHAnsi" w:cstheme="minorHAnsi"/>
                <w:b/>
              </w:rPr>
              <w:t>e.e</w:t>
            </w:r>
            <w:proofErr w:type="spellEnd"/>
            <w:r w:rsidRPr="00465252">
              <w:rPr>
                <w:rFonts w:asciiTheme="minorHAnsi" w:hAnsiTheme="minorHAnsi" w:cstheme="minorHAnsi"/>
                <w:b/>
              </w:rPr>
              <w:t>)</w:t>
            </w:r>
          </w:p>
        </w:tc>
        <w:tc>
          <w:tcPr>
            <w:tcW w:w="1259" w:type="dxa"/>
            <w:vAlign w:val="center"/>
          </w:tcPr>
          <w:p w14:paraId="1F3B41D1" w14:textId="77777777" w:rsidR="006D499C" w:rsidRPr="00465252" w:rsidRDefault="006D499C" w:rsidP="00465252">
            <w:pPr>
              <w:spacing w:line="360" w:lineRule="auto"/>
              <w:ind w:right="-2"/>
              <w:jc w:val="center"/>
              <w:rPr>
                <w:rFonts w:asciiTheme="minorHAnsi" w:hAnsiTheme="minorHAnsi" w:cstheme="minorHAnsi"/>
                <w:b/>
              </w:rPr>
            </w:pPr>
            <w:proofErr w:type="spellStart"/>
            <w:r w:rsidRPr="00465252">
              <w:rPr>
                <w:rFonts w:asciiTheme="minorHAnsi" w:hAnsiTheme="minorHAnsi" w:cstheme="minorHAnsi"/>
                <w:b/>
              </w:rPr>
              <w:t>Prev</w:t>
            </w:r>
            <w:proofErr w:type="spellEnd"/>
            <w:r w:rsidRPr="00465252">
              <w:rPr>
                <w:rFonts w:asciiTheme="minorHAnsi" w:hAnsiTheme="minorHAnsi" w:cstheme="minorHAnsi"/>
                <w:b/>
              </w:rPr>
              <w:t xml:space="preserve">. NI (media + </w:t>
            </w:r>
            <w:proofErr w:type="spellStart"/>
            <w:r w:rsidRPr="00465252">
              <w:rPr>
                <w:rFonts w:asciiTheme="minorHAnsi" w:hAnsiTheme="minorHAnsi" w:cstheme="minorHAnsi"/>
                <w:b/>
              </w:rPr>
              <w:t>e.e</w:t>
            </w:r>
            <w:proofErr w:type="spellEnd"/>
            <w:r w:rsidRPr="00465252">
              <w:rPr>
                <w:rFonts w:asciiTheme="minorHAnsi" w:hAnsiTheme="minorHAnsi" w:cstheme="minorHAnsi"/>
                <w:b/>
              </w:rPr>
              <w:t>.)</w:t>
            </w:r>
          </w:p>
        </w:tc>
      </w:tr>
      <w:tr w:rsidR="00465252" w:rsidRPr="00465252" w14:paraId="66D42BF1" w14:textId="77777777" w:rsidTr="00465252">
        <w:tc>
          <w:tcPr>
            <w:tcW w:w="674" w:type="dxa"/>
            <w:vAlign w:val="center"/>
          </w:tcPr>
          <w:p w14:paraId="4B4EC20F" w14:textId="77777777" w:rsidR="006D499C" w:rsidRPr="00465252" w:rsidRDefault="006D499C" w:rsidP="00465252">
            <w:pPr>
              <w:spacing w:line="360" w:lineRule="auto"/>
              <w:ind w:right="-2"/>
              <w:jc w:val="center"/>
              <w:rPr>
                <w:rFonts w:asciiTheme="minorHAnsi" w:hAnsiTheme="minorHAnsi" w:cstheme="minorHAnsi"/>
                <w:b/>
              </w:rPr>
            </w:pPr>
            <w:r w:rsidRPr="00465252">
              <w:rPr>
                <w:rFonts w:asciiTheme="minorHAnsi" w:hAnsiTheme="minorHAnsi" w:cstheme="minorHAnsi"/>
                <w:b/>
              </w:rPr>
              <w:t>CV_F</w:t>
            </w:r>
          </w:p>
        </w:tc>
        <w:tc>
          <w:tcPr>
            <w:tcW w:w="1544" w:type="dxa"/>
            <w:vAlign w:val="center"/>
          </w:tcPr>
          <w:p w14:paraId="27778487"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3 ± 1,5</w:t>
            </w:r>
          </w:p>
        </w:tc>
        <w:tc>
          <w:tcPr>
            <w:tcW w:w="2093" w:type="dxa"/>
            <w:vAlign w:val="center"/>
          </w:tcPr>
          <w:p w14:paraId="2F240908"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4,4 ± 1,8</w:t>
            </w:r>
          </w:p>
        </w:tc>
        <w:tc>
          <w:tcPr>
            <w:tcW w:w="1529" w:type="dxa"/>
            <w:vAlign w:val="center"/>
          </w:tcPr>
          <w:p w14:paraId="147B5785"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1,5 ± 1</w:t>
            </w:r>
          </w:p>
        </w:tc>
        <w:tc>
          <w:tcPr>
            <w:tcW w:w="1621" w:type="dxa"/>
            <w:vAlign w:val="center"/>
          </w:tcPr>
          <w:p w14:paraId="5AD93419"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0</w:t>
            </w:r>
          </w:p>
        </w:tc>
        <w:tc>
          <w:tcPr>
            <w:tcW w:w="1259" w:type="dxa"/>
            <w:vAlign w:val="center"/>
          </w:tcPr>
          <w:p w14:paraId="59B0986B"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5,2 ± 1,9</w:t>
            </w:r>
          </w:p>
        </w:tc>
      </w:tr>
      <w:tr w:rsidR="00465252" w:rsidRPr="00465252" w14:paraId="354ABC05" w14:textId="77777777" w:rsidTr="00465252">
        <w:tc>
          <w:tcPr>
            <w:tcW w:w="674" w:type="dxa"/>
            <w:vAlign w:val="center"/>
          </w:tcPr>
          <w:p w14:paraId="74A6AC0B" w14:textId="77777777" w:rsidR="006D499C" w:rsidRPr="00465252" w:rsidRDefault="006D499C" w:rsidP="00465252">
            <w:pPr>
              <w:spacing w:line="360" w:lineRule="auto"/>
              <w:ind w:right="-2"/>
              <w:jc w:val="center"/>
              <w:rPr>
                <w:rFonts w:asciiTheme="minorHAnsi" w:hAnsiTheme="minorHAnsi" w:cstheme="minorHAnsi"/>
                <w:b/>
              </w:rPr>
            </w:pPr>
            <w:r w:rsidRPr="00465252">
              <w:rPr>
                <w:rFonts w:asciiTheme="minorHAnsi" w:hAnsiTheme="minorHAnsi" w:cstheme="minorHAnsi"/>
                <w:b/>
              </w:rPr>
              <w:t>IC_F</w:t>
            </w:r>
          </w:p>
        </w:tc>
        <w:tc>
          <w:tcPr>
            <w:tcW w:w="1544" w:type="dxa"/>
            <w:vAlign w:val="center"/>
          </w:tcPr>
          <w:p w14:paraId="392306A0"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0</w:t>
            </w:r>
          </w:p>
        </w:tc>
        <w:tc>
          <w:tcPr>
            <w:tcW w:w="2093" w:type="dxa"/>
            <w:vAlign w:val="center"/>
          </w:tcPr>
          <w:p w14:paraId="0FC1FFDF"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0</w:t>
            </w:r>
          </w:p>
        </w:tc>
        <w:tc>
          <w:tcPr>
            <w:tcW w:w="1529" w:type="dxa"/>
            <w:vAlign w:val="center"/>
          </w:tcPr>
          <w:p w14:paraId="2081B607"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0</w:t>
            </w:r>
          </w:p>
        </w:tc>
        <w:tc>
          <w:tcPr>
            <w:tcW w:w="1621" w:type="dxa"/>
            <w:vAlign w:val="center"/>
          </w:tcPr>
          <w:p w14:paraId="2B30DDDF"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1 ± 1</w:t>
            </w:r>
          </w:p>
        </w:tc>
        <w:tc>
          <w:tcPr>
            <w:tcW w:w="1259" w:type="dxa"/>
            <w:vAlign w:val="center"/>
          </w:tcPr>
          <w:p w14:paraId="0CBC77C0" w14:textId="77777777" w:rsidR="006D499C" w:rsidRPr="00465252" w:rsidRDefault="006D499C" w:rsidP="00465252">
            <w:pPr>
              <w:spacing w:line="360" w:lineRule="auto"/>
              <w:ind w:right="-2"/>
              <w:jc w:val="center"/>
              <w:rPr>
                <w:rFonts w:asciiTheme="minorHAnsi" w:hAnsiTheme="minorHAnsi" w:cstheme="minorHAnsi"/>
              </w:rPr>
            </w:pPr>
            <w:r w:rsidRPr="00465252">
              <w:rPr>
                <w:rFonts w:asciiTheme="minorHAnsi" w:hAnsiTheme="minorHAnsi" w:cstheme="minorHAnsi"/>
              </w:rPr>
              <w:t>0</w:t>
            </w:r>
          </w:p>
        </w:tc>
      </w:tr>
    </w:tbl>
    <w:p w14:paraId="0F1BD94C" w14:textId="77777777" w:rsidR="006D499C" w:rsidRPr="006D499C" w:rsidRDefault="006D499C" w:rsidP="006D499C">
      <w:pPr>
        <w:spacing w:line="360" w:lineRule="auto"/>
        <w:ind w:right="-2"/>
        <w:rPr>
          <w:rFonts w:asciiTheme="minorHAnsi" w:hAnsiTheme="minorHAnsi" w:cstheme="minorHAnsi"/>
        </w:rPr>
      </w:pPr>
      <w:r w:rsidRPr="006D499C">
        <w:rPr>
          <w:rFonts w:asciiTheme="minorHAnsi" w:hAnsiTheme="minorHAnsi" w:cstheme="minorHAnsi"/>
        </w:rPr>
        <w:t xml:space="preserve">* CV_F: Comunidad Valenciana fuera; IC_F: Islas Canarias fuera; </w:t>
      </w:r>
      <w:proofErr w:type="spellStart"/>
      <w:r w:rsidRPr="006D499C">
        <w:rPr>
          <w:rFonts w:asciiTheme="minorHAnsi" w:hAnsiTheme="minorHAnsi" w:cstheme="minorHAnsi"/>
        </w:rPr>
        <w:t>Prev</w:t>
      </w:r>
      <w:proofErr w:type="spellEnd"/>
      <w:r w:rsidRPr="006D499C">
        <w:rPr>
          <w:rFonts w:asciiTheme="minorHAnsi" w:hAnsiTheme="minorHAnsi" w:cstheme="minorHAnsi"/>
        </w:rPr>
        <w:t xml:space="preserve">.: prevalencia; Prev.NI: prevalencia no identificados; </w:t>
      </w:r>
      <w:proofErr w:type="spellStart"/>
      <w:r w:rsidRPr="006D499C">
        <w:rPr>
          <w:rFonts w:asciiTheme="minorHAnsi" w:hAnsiTheme="minorHAnsi" w:cstheme="minorHAnsi"/>
        </w:rPr>
        <w:t>e.e</w:t>
      </w:r>
      <w:proofErr w:type="spellEnd"/>
      <w:r w:rsidRPr="006D499C">
        <w:rPr>
          <w:rFonts w:asciiTheme="minorHAnsi" w:hAnsiTheme="minorHAnsi" w:cstheme="minorHAnsi"/>
        </w:rPr>
        <w:t>: error estándar.</w:t>
      </w:r>
    </w:p>
    <w:p w14:paraId="3A6BE50B" w14:textId="77777777" w:rsidR="006D499C" w:rsidRPr="006D499C" w:rsidRDefault="006D499C" w:rsidP="006D499C">
      <w:pPr>
        <w:spacing w:line="360" w:lineRule="auto"/>
        <w:ind w:right="-2"/>
        <w:jc w:val="both"/>
        <w:rPr>
          <w:rFonts w:asciiTheme="minorHAnsi" w:hAnsiTheme="minorHAnsi" w:cstheme="minorHAnsi"/>
          <w:sz w:val="24"/>
        </w:rPr>
      </w:pPr>
    </w:p>
    <w:p w14:paraId="583EA5D2" w14:textId="77777777" w:rsidR="006D499C" w:rsidRPr="006D499C" w:rsidRDefault="006D499C" w:rsidP="006D499C">
      <w:pPr>
        <w:spacing w:line="360" w:lineRule="auto"/>
        <w:ind w:right="-2"/>
        <w:jc w:val="both"/>
        <w:rPr>
          <w:rFonts w:asciiTheme="minorHAnsi" w:hAnsiTheme="minorHAnsi" w:cstheme="minorHAnsi"/>
          <w:sz w:val="24"/>
        </w:rPr>
      </w:pPr>
      <w:r w:rsidRPr="006D499C">
        <w:rPr>
          <w:rFonts w:asciiTheme="minorHAnsi" w:hAnsiTheme="minorHAnsi" w:cstheme="minorHAnsi"/>
          <w:sz w:val="24"/>
        </w:rPr>
        <w:t xml:space="preserve">Como se observa en la </w:t>
      </w:r>
      <w:r w:rsidR="00E97670">
        <w:rPr>
          <w:rFonts w:asciiTheme="minorHAnsi" w:hAnsiTheme="minorHAnsi" w:cstheme="minorHAnsi"/>
          <w:b/>
          <w:i/>
          <w:sz w:val="24"/>
        </w:rPr>
        <w:t>Gráfica 15</w:t>
      </w:r>
      <w:r w:rsidRPr="006D499C">
        <w:rPr>
          <w:rFonts w:asciiTheme="minorHAnsi" w:hAnsiTheme="minorHAnsi" w:cstheme="minorHAnsi"/>
          <w:b/>
          <w:i/>
          <w:sz w:val="24"/>
        </w:rPr>
        <w:t xml:space="preserve"> </w:t>
      </w:r>
      <w:r w:rsidRPr="006D499C">
        <w:rPr>
          <w:rFonts w:asciiTheme="minorHAnsi" w:hAnsiTheme="minorHAnsi" w:cstheme="minorHAnsi"/>
          <w:sz w:val="24"/>
        </w:rPr>
        <w:t xml:space="preserve">existe una mayor prevalencia de los parásitos pertenecientes a la familia </w:t>
      </w:r>
      <w:proofErr w:type="spellStart"/>
      <w:r w:rsidRPr="006D499C">
        <w:rPr>
          <w:rFonts w:asciiTheme="minorHAnsi" w:hAnsiTheme="minorHAnsi" w:cstheme="minorHAnsi"/>
          <w:sz w:val="24"/>
        </w:rPr>
        <w:t>Anisakidae</w:t>
      </w:r>
      <w:proofErr w:type="spellEnd"/>
      <w:r w:rsidRPr="006D499C">
        <w:rPr>
          <w:rFonts w:asciiTheme="minorHAnsi" w:hAnsiTheme="minorHAnsi" w:cstheme="minorHAnsi"/>
          <w:sz w:val="24"/>
        </w:rPr>
        <w:t xml:space="preserve"> (</w:t>
      </w:r>
      <w:r w:rsidRPr="00277A62">
        <w:rPr>
          <w:rFonts w:asciiTheme="minorHAnsi" w:hAnsiTheme="minorHAnsi" w:cstheme="minorHAnsi"/>
          <w:i/>
          <w:iCs/>
          <w:sz w:val="24"/>
        </w:rPr>
        <w:t>Anisakis</w:t>
      </w:r>
      <w:r w:rsidRPr="006D499C">
        <w:rPr>
          <w:rFonts w:asciiTheme="minorHAnsi" w:hAnsiTheme="minorHAnsi" w:cstheme="minorHAnsi"/>
          <w:sz w:val="24"/>
        </w:rPr>
        <w:t xml:space="preserve"> </w:t>
      </w:r>
      <w:proofErr w:type="spellStart"/>
      <w:r w:rsidRPr="006D499C">
        <w:rPr>
          <w:rFonts w:asciiTheme="minorHAnsi" w:hAnsiTheme="minorHAnsi" w:cstheme="minorHAnsi"/>
          <w:sz w:val="24"/>
        </w:rPr>
        <w:t>sp</w:t>
      </w:r>
      <w:proofErr w:type="spellEnd"/>
      <w:r w:rsidRPr="006D499C">
        <w:rPr>
          <w:rFonts w:asciiTheme="minorHAnsi" w:hAnsiTheme="minorHAnsi" w:cstheme="minorHAnsi"/>
          <w:sz w:val="24"/>
        </w:rPr>
        <w:t xml:space="preserve">., </w:t>
      </w:r>
      <w:proofErr w:type="spellStart"/>
      <w:r w:rsidRPr="00277A62">
        <w:rPr>
          <w:rFonts w:asciiTheme="minorHAnsi" w:hAnsiTheme="minorHAnsi" w:cstheme="minorHAnsi"/>
          <w:i/>
          <w:iCs/>
          <w:sz w:val="24"/>
        </w:rPr>
        <w:t>Hysterothylacium</w:t>
      </w:r>
      <w:proofErr w:type="spellEnd"/>
      <w:r w:rsidRPr="006D499C">
        <w:rPr>
          <w:rFonts w:asciiTheme="minorHAnsi" w:hAnsiTheme="minorHAnsi" w:cstheme="minorHAnsi"/>
          <w:sz w:val="24"/>
        </w:rPr>
        <w:t xml:space="preserve"> </w:t>
      </w:r>
      <w:proofErr w:type="spellStart"/>
      <w:r w:rsidRPr="006D499C">
        <w:rPr>
          <w:rFonts w:asciiTheme="minorHAnsi" w:hAnsiTheme="minorHAnsi" w:cstheme="minorHAnsi"/>
          <w:sz w:val="24"/>
        </w:rPr>
        <w:t>sp</w:t>
      </w:r>
      <w:proofErr w:type="spellEnd"/>
      <w:r w:rsidRPr="006D499C">
        <w:rPr>
          <w:rFonts w:asciiTheme="minorHAnsi" w:hAnsiTheme="minorHAnsi" w:cstheme="minorHAnsi"/>
          <w:sz w:val="24"/>
        </w:rPr>
        <w:t>.). En algunos parásitos la identificación morfológica no ha sido posible, por lo que se requerirían técnicas de identificación específicas. Se han contabilizado de igual modo y su prevalencia en la gráfica aparece indicada como “</w:t>
      </w:r>
      <w:proofErr w:type="spellStart"/>
      <w:r w:rsidRPr="006D499C">
        <w:rPr>
          <w:rFonts w:asciiTheme="minorHAnsi" w:hAnsiTheme="minorHAnsi" w:cstheme="minorHAnsi"/>
          <w:sz w:val="24"/>
        </w:rPr>
        <w:t>Prev</w:t>
      </w:r>
      <w:proofErr w:type="spellEnd"/>
      <w:r w:rsidRPr="006D499C">
        <w:rPr>
          <w:rFonts w:asciiTheme="minorHAnsi" w:hAnsiTheme="minorHAnsi" w:cstheme="minorHAnsi"/>
          <w:sz w:val="24"/>
        </w:rPr>
        <w:t>. NI”.</w:t>
      </w:r>
    </w:p>
    <w:p w14:paraId="766C466C" w14:textId="77777777" w:rsidR="006D499C" w:rsidRPr="006D499C" w:rsidRDefault="006D499C" w:rsidP="006D499C">
      <w:pPr>
        <w:spacing w:line="360" w:lineRule="auto"/>
        <w:ind w:right="-2"/>
        <w:jc w:val="center"/>
        <w:rPr>
          <w:rFonts w:asciiTheme="minorHAnsi" w:hAnsiTheme="minorHAnsi" w:cstheme="minorHAnsi"/>
        </w:rPr>
      </w:pPr>
      <w:r w:rsidRPr="006D499C">
        <w:rPr>
          <w:rFonts w:asciiTheme="minorHAnsi" w:hAnsiTheme="minorHAnsi" w:cstheme="minorHAnsi"/>
          <w:noProof/>
          <w:lang w:eastAsia="es-ES"/>
        </w:rPr>
        <w:drawing>
          <wp:inline distT="0" distB="0" distL="0" distR="0" wp14:anchorId="7F48FC87" wp14:editId="2E0CD57C">
            <wp:extent cx="4572000" cy="2743200"/>
            <wp:effectExtent l="0" t="0" r="0" b="0"/>
            <wp:docPr id="426" name="Gráfico 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2D694F9" w14:textId="7784BB5F" w:rsidR="006D499C" w:rsidRPr="006D499C" w:rsidRDefault="006D499C" w:rsidP="006D499C">
      <w:pPr>
        <w:pStyle w:val="Descripcin"/>
        <w:spacing w:line="360" w:lineRule="auto"/>
        <w:ind w:right="-2"/>
        <w:jc w:val="both"/>
        <w:rPr>
          <w:rFonts w:asciiTheme="minorHAnsi" w:hAnsiTheme="minorHAnsi" w:cstheme="minorHAnsi"/>
          <w:color w:val="auto"/>
          <w:sz w:val="22"/>
          <w:szCs w:val="22"/>
        </w:rPr>
      </w:pPr>
      <w:bookmarkStart w:id="126" w:name="_Toc62486983"/>
      <w:bookmarkStart w:id="127" w:name="_Toc82174252"/>
      <w:r w:rsidRPr="006D499C">
        <w:rPr>
          <w:rFonts w:asciiTheme="minorHAnsi" w:hAnsiTheme="minorHAnsi" w:cstheme="minorHAnsi"/>
          <w:b/>
          <w:color w:val="auto"/>
          <w:sz w:val="22"/>
          <w:szCs w:val="22"/>
        </w:rPr>
        <w:t xml:space="preserve">Gráfica </w:t>
      </w:r>
      <w:r w:rsidRPr="006D499C">
        <w:rPr>
          <w:rFonts w:asciiTheme="minorHAnsi" w:hAnsiTheme="minorHAnsi" w:cstheme="minorHAnsi"/>
          <w:b/>
          <w:color w:val="auto"/>
          <w:sz w:val="22"/>
          <w:szCs w:val="22"/>
        </w:rPr>
        <w:fldChar w:fldCharType="begin"/>
      </w:r>
      <w:r w:rsidRPr="006D499C">
        <w:rPr>
          <w:rFonts w:asciiTheme="minorHAnsi" w:hAnsiTheme="minorHAnsi" w:cstheme="minorHAnsi"/>
          <w:b/>
          <w:color w:val="auto"/>
          <w:sz w:val="22"/>
          <w:szCs w:val="22"/>
        </w:rPr>
        <w:instrText xml:space="preserve"> SEQ Gráfica \* ARABIC </w:instrText>
      </w:r>
      <w:r w:rsidRPr="006D499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15</w:t>
      </w:r>
      <w:r w:rsidRPr="006D499C">
        <w:rPr>
          <w:rFonts w:asciiTheme="minorHAnsi" w:hAnsiTheme="minorHAnsi" w:cstheme="minorHAnsi"/>
          <w:b/>
          <w:color w:val="auto"/>
          <w:sz w:val="22"/>
          <w:szCs w:val="22"/>
        </w:rPr>
        <w:fldChar w:fldCharType="end"/>
      </w:r>
      <w:r w:rsidRPr="006D499C">
        <w:rPr>
          <w:rFonts w:asciiTheme="minorHAnsi" w:hAnsiTheme="minorHAnsi" w:cstheme="minorHAnsi"/>
          <w:b/>
          <w:color w:val="auto"/>
          <w:sz w:val="22"/>
          <w:szCs w:val="22"/>
        </w:rPr>
        <w:t>.</w:t>
      </w:r>
      <w:r w:rsidRPr="006D499C">
        <w:rPr>
          <w:rFonts w:asciiTheme="minorHAnsi" w:hAnsiTheme="minorHAnsi" w:cstheme="minorHAnsi"/>
          <w:color w:val="auto"/>
          <w:sz w:val="22"/>
          <w:szCs w:val="22"/>
        </w:rPr>
        <w:t xml:space="preserve"> Prevalencia de parasitación media por especie parásita en ambas regiones de estudio. </w:t>
      </w:r>
      <w:proofErr w:type="spellStart"/>
      <w:r w:rsidRPr="006D499C">
        <w:rPr>
          <w:rFonts w:asciiTheme="minorHAnsi" w:hAnsiTheme="minorHAnsi" w:cstheme="minorHAnsi"/>
          <w:color w:val="auto"/>
          <w:sz w:val="22"/>
          <w:szCs w:val="22"/>
        </w:rPr>
        <w:t>Prev</w:t>
      </w:r>
      <w:proofErr w:type="spellEnd"/>
      <w:r w:rsidRPr="006D499C">
        <w:rPr>
          <w:rFonts w:asciiTheme="minorHAnsi" w:hAnsiTheme="minorHAnsi" w:cstheme="minorHAnsi"/>
          <w:color w:val="auto"/>
          <w:sz w:val="22"/>
          <w:szCs w:val="22"/>
        </w:rPr>
        <w:t>.: prevalencia; CV_F: Comunidad Valenciana fuera; IC_F: Islas Canarias fuera.</w:t>
      </w:r>
      <w:bookmarkEnd w:id="126"/>
      <w:bookmarkEnd w:id="127"/>
    </w:p>
    <w:p w14:paraId="6D1DD21F" w14:textId="77777777" w:rsidR="00E97670" w:rsidRDefault="00E97670">
      <w:pPr>
        <w:widowControl/>
        <w:autoSpaceDE/>
        <w:autoSpaceDN/>
        <w:spacing w:after="160" w:line="259" w:lineRule="auto"/>
        <w:rPr>
          <w:rFonts w:asciiTheme="minorHAnsi" w:hAnsiTheme="minorHAnsi" w:cstheme="minorHAnsi"/>
          <w:iCs/>
          <w:sz w:val="24"/>
          <w:szCs w:val="24"/>
        </w:rPr>
      </w:pPr>
      <w:r>
        <w:rPr>
          <w:rFonts w:asciiTheme="minorHAnsi" w:hAnsiTheme="minorHAnsi" w:cstheme="minorHAnsi"/>
          <w:i/>
          <w:sz w:val="24"/>
          <w:szCs w:val="24"/>
        </w:rPr>
        <w:br w:type="page"/>
      </w:r>
    </w:p>
    <w:p w14:paraId="2C12DBE9" w14:textId="77777777" w:rsidR="006D499C" w:rsidRPr="006D499C" w:rsidRDefault="006D499C" w:rsidP="006D499C">
      <w:pPr>
        <w:pStyle w:val="Descripcin"/>
        <w:spacing w:line="360" w:lineRule="auto"/>
        <w:ind w:right="-2"/>
        <w:jc w:val="both"/>
        <w:rPr>
          <w:rFonts w:asciiTheme="minorHAnsi" w:hAnsiTheme="minorHAnsi" w:cstheme="minorHAnsi"/>
          <w:i w:val="0"/>
          <w:color w:val="auto"/>
          <w:sz w:val="22"/>
          <w:szCs w:val="22"/>
        </w:rPr>
      </w:pPr>
      <w:r w:rsidRPr="006D499C">
        <w:rPr>
          <w:rFonts w:asciiTheme="minorHAnsi" w:hAnsiTheme="minorHAnsi" w:cstheme="minorHAnsi"/>
          <w:i w:val="0"/>
          <w:color w:val="auto"/>
          <w:sz w:val="24"/>
          <w:szCs w:val="24"/>
        </w:rPr>
        <w:lastRenderedPageBreak/>
        <w:t xml:space="preserve">En cuanto a los parásitos que afectan al tracto gastrointestinal, han afectado únicamente a especies salvajes, siendo en su mayoría nematodos, entre los que se encuentran larvas de la familia </w:t>
      </w:r>
      <w:proofErr w:type="spellStart"/>
      <w:r w:rsidRPr="006D499C">
        <w:rPr>
          <w:rFonts w:asciiTheme="minorHAnsi" w:hAnsiTheme="minorHAnsi" w:cstheme="minorHAnsi"/>
          <w:i w:val="0"/>
          <w:color w:val="auto"/>
          <w:sz w:val="24"/>
          <w:szCs w:val="24"/>
        </w:rPr>
        <w:t>Anisakidae</w:t>
      </w:r>
      <w:proofErr w:type="spellEnd"/>
      <w:r w:rsidRPr="006D499C">
        <w:rPr>
          <w:rFonts w:asciiTheme="minorHAnsi" w:hAnsiTheme="minorHAnsi" w:cstheme="minorHAnsi"/>
          <w:i w:val="0"/>
          <w:color w:val="auto"/>
          <w:sz w:val="24"/>
          <w:szCs w:val="24"/>
        </w:rPr>
        <w:t xml:space="preserve">. </w:t>
      </w:r>
    </w:p>
    <w:p w14:paraId="6A8B3BCE" w14:textId="77777777" w:rsidR="006D499C" w:rsidRPr="006D499C" w:rsidRDefault="006D499C" w:rsidP="006D499C">
      <w:pPr>
        <w:spacing w:line="360" w:lineRule="auto"/>
        <w:ind w:right="-2"/>
        <w:jc w:val="both"/>
        <w:rPr>
          <w:rFonts w:asciiTheme="minorHAnsi" w:hAnsiTheme="minorHAnsi" w:cstheme="minorHAnsi"/>
          <w:sz w:val="24"/>
          <w:szCs w:val="24"/>
        </w:rPr>
      </w:pPr>
      <w:r w:rsidRPr="006D499C">
        <w:rPr>
          <w:rFonts w:asciiTheme="minorHAnsi" w:hAnsiTheme="minorHAnsi" w:cstheme="minorHAnsi"/>
          <w:sz w:val="24"/>
          <w:szCs w:val="24"/>
        </w:rPr>
        <w:t>La prevalencia de nematodos en peces salvajes fue mayor en Comunidad Valenciana que en Islas Canarias, mientras que la de acantocéfalos fue mayor en Islas Canarias que en Comunidad Valenciana.</w:t>
      </w:r>
    </w:p>
    <w:p w14:paraId="7A823695" w14:textId="77777777" w:rsidR="006D499C" w:rsidRDefault="006D499C" w:rsidP="006D499C">
      <w:pPr>
        <w:spacing w:line="360" w:lineRule="auto"/>
        <w:ind w:right="-2"/>
        <w:jc w:val="both"/>
        <w:rPr>
          <w:rFonts w:asciiTheme="minorHAnsi" w:hAnsiTheme="minorHAnsi" w:cstheme="minorHAnsi"/>
          <w:sz w:val="24"/>
          <w:szCs w:val="24"/>
        </w:rPr>
      </w:pPr>
      <w:r w:rsidRPr="006D499C">
        <w:rPr>
          <w:rFonts w:asciiTheme="minorHAnsi" w:hAnsiTheme="minorHAnsi" w:cstheme="minorHAnsi"/>
          <w:sz w:val="24"/>
          <w:szCs w:val="24"/>
        </w:rPr>
        <w:t xml:space="preserve">Los diferentes hospedadores se indican en la </w:t>
      </w:r>
      <w:r w:rsidR="00465252">
        <w:rPr>
          <w:rFonts w:asciiTheme="minorHAnsi" w:hAnsiTheme="minorHAnsi" w:cstheme="minorHAnsi"/>
          <w:b/>
          <w:i/>
          <w:sz w:val="24"/>
          <w:szCs w:val="24"/>
        </w:rPr>
        <w:t xml:space="preserve">Tabla </w:t>
      </w:r>
      <w:r w:rsidR="00E97670">
        <w:rPr>
          <w:rFonts w:asciiTheme="minorHAnsi" w:hAnsiTheme="minorHAnsi" w:cstheme="minorHAnsi"/>
          <w:b/>
          <w:i/>
          <w:sz w:val="24"/>
          <w:szCs w:val="24"/>
        </w:rPr>
        <w:t>38</w:t>
      </w:r>
      <w:r w:rsidR="00465252">
        <w:rPr>
          <w:rFonts w:asciiTheme="minorHAnsi" w:hAnsiTheme="minorHAnsi" w:cstheme="minorHAnsi"/>
          <w:b/>
          <w:i/>
          <w:sz w:val="24"/>
          <w:szCs w:val="24"/>
        </w:rPr>
        <w:t xml:space="preserve"> </w:t>
      </w:r>
      <w:r w:rsidRPr="006D499C">
        <w:rPr>
          <w:rFonts w:asciiTheme="minorHAnsi" w:hAnsiTheme="minorHAnsi" w:cstheme="minorHAnsi"/>
          <w:sz w:val="24"/>
          <w:szCs w:val="24"/>
        </w:rPr>
        <w:t xml:space="preserve"> junto a la especie parásita hallada.</w:t>
      </w:r>
    </w:p>
    <w:p w14:paraId="7074EFC8" w14:textId="77777777" w:rsidR="00465252" w:rsidRPr="006D499C" w:rsidRDefault="00465252" w:rsidP="006D499C">
      <w:pPr>
        <w:spacing w:line="360" w:lineRule="auto"/>
        <w:ind w:right="-2"/>
        <w:jc w:val="both"/>
        <w:rPr>
          <w:rFonts w:asciiTheme="minorHAnsi" w:hAnsiTheme="minorHAnsi" w:cstheme="minorHAnsi"/>
          <w:sz w:val="24"/>
          <w:szCs w:val="24"/>
        </w:rPr>
      </w:pPr>
    </w:p>
    <w:p w14:paraId="511FBD06" w14:textId="0CD97812" w:rsidR="006D499C" w:rsidRPr="006D499C" w:rsidRDefault="006D499C" w:rsidP="006D499C">
      <w:pPr>
        <w:pStyle w:val="Descripcin"/>
        <w:keepNext/>
        <w:spacing w:line="360" w:lineRule="auto"/>
        <w:ind w:right="-2"/>
        <w:jc w:val="both"/>
        <w:rPr>
          <w:rFonts w:asciiTheme="minorHAnsi" w:hAnsiTheme="minorHAnsi" w:cstheme="minorHAnsi"/>
          <w:color w:val="auto"/>
          <w:sz w:val="22"/>
          <w:szCs w:val="22"/>
        </w:rPr>
      </w:pPr>
      <w:bookmarkStart w:id="128" w:name="_Toc62486935"/>
      <w:bookmarkStart w:id="129" w:name="_Toc82174216"/>
      <w:r w:rsidRPr="006D499C">
        <w:rPr>
          <w:rFonts w:asciiTheme="minorHAnsi" w:hAnsiTheme="minorHAnsi" w:cstheme="minorHAnsi"/>
          <w:b/>
          <w:color w:val="auto"/>
          <w:sz w:val="22"/>
          <w:szCs w:val="22"/>
        </w:rPr>
        <w:t xml:space="preserve">Tabla </w:t>
      </w:r>
      <w:r w:rsidRPr="006D499C">
        <w:rPr>
          <w:rFonts w:asciiTheme="minorHAnsi" w:hAnsiTheme="minorHAnsi" w:cstheme="minorHAnsi"/>
          <w:b/>
          <w:color w:val="auto"/>
          <w:sz w:val="22"/>
          <w:szCs w:val="22"/>
        </w:rPr>
        <w:fldChar w:fldCharType="begin"/>
      </w:r>
      <w:r w:rsidRPr="006D499C">
        <w:rPr>
          <w:rFonts w:asciiTheme="minorHAnsi" w:hAnsiTheme="minorHAnsi" w:cstheme="minorHAnsi"/>
          <w:b/>
          <w:color w:val="auto"/>
          <w:sz w:val="22"/>
          <w:szCs w:val="22"/>
        </w:rPr>
        <w:instrText xml:space="preserve"> SEQ Tabla \* ARABIC </w:instrText>
      </w:r>
      <w:r w:rsidRPr="006D499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30</w:t>
      </w:r>
      <w:r w:rsidRPr="006D499C">
        <w:rPr>
          <w:rFonts w:asciiTheme="minorHAnsi" w:hAnsiTheme="minorHAnsi" w:cstheme="minorHAnsi"/>
          <w:b/>
          <w:color w:val="auto"/>
          <w:sz w:val="22"/>
          <w:szCs w:val="22"/>
        </w:rPr>
        <w:fldChar w:fldCharType="end"/>
      </w:r>
      <w:r w:rsidRPr="006D499C">
        <w:rPr>
          <w:rFonts w:asciiTheme="minorHAnsi" w:hAnsiTheme="minorHAnsi" w:cstheme="minorHAnsi"/>
          <w:b/>
          <w:color w:val="auto"/>
          <w:sz w:val="22"/>
          <w:szCs w:val="22"/>
        </w:rPr>
        <w:t>.</w:t>
      </w:r>
      <w:r w:rsidRPr="006D499C">
        <w:rPr>
          <w:rFonts w:asciiTheme="minorHAnsi" w:hAnsiTheme="minorHAnsi" w:cstheme="minorHAnsi"/>
          <w:color w:val="auto"/>
          <w:sz w:val="22"/>
          <w:szCs w:val="22"/>
        </w:rPr>
        <w:t xml:space="preserve"> Especies parásitas del tracto digestivo/cavidad abdominal halladas en cada una de las especies salvajes parasitadas.</w:t>
      </w:r>
      <w:bookmarkEnd w:id="128"/>
      <w:bookmarkEnd w:id="129"/>
    </w:p>
    <w:tbl>
      <w:tblPr>
        <w:tblW w:w="9171" w:type="dxa"/>
        <w:tblInd w:w="-348" w:type="dxa"/>
        <w:tblCellMar>
          <w:left w:w="0" w:type="dxa"/>
          <w:right w:w="0" w:type="dxa"/>
        </w:tblCellMar>
        <w:tblLook w:val="0420" w:firstRow="1" w:lastRow="0" w:firstColumn="0" w:lastColumn="0" w:noHBand="0" w:noVBand="1"/>
      </w:tblPr>
      <w:tblGrid>
        <w:gridCol w:w="1683"/>
        <w:gridCol w:w="1126"/>
        <w:gridCol w:w="1868"/>
        <w:gridCol w:w="1436"/>
        <w:gridCol w:w="1437"/>
        <w:gridCol w:w="1621"/>
      </w:tblGrid>
      <w:tr w:rsidR="006D499C" w:rsidRPr="006D499C" w14:paraId="12B4FE74" w14:textId="77777777" w:rsidTr="00570579">
        <w:trPr>
          <w:trHeight w:val="1712"/>
        </w:trPr>
        <w:tc>
          <w:tcPr>
            <w:tcW w:w="1683" w:type="dxa"/>
            <w:vMerge w:val="restart"/>
            <w:tcBorders>
              <w:top w:val="single" w:sz="8" w:space="0" w:color="FFFFFF"/>
              <w:left w:val="single" w:sz="8" w:space="0" w:color="FFFFFF"/>
              <w:bottom w:val="single" w:sz="24" w:space="0" w:color="FFFFFF"/>
              <w:right w:val="single" w:sz="8" w:space="0" w:color="FFFFFF"/>
            </w:tcBorders>
            <w:shd w:val="clear" w:color="auto" w:fill="E7E6E6" w:themeFill="background2"/>
            <w:tcMar>
              <w:top w:w="10" w:type="dxa"/>
              <w:left w:w="10" w:type="dxa"/>
              <w:bottom w:w="0" w:type="dxa"/>
              <w:right w:w="10" w:type="dxa"/>
            </w:tcMar>
            <w:vAlign w:val="center"/>
            <w:hideMark/>
          </w:tcPr>
          <w:p w14:paraId="49A36246" w14:textId="77777777" w:rsidR="006D499C" w:rsidRPr="006D499C" w:rsidRDefault="006D499C" w:rsidP="006D499C">
            <w:pPr>
              <w:spacing w:line="360" w:lineRule="auto"/>
              <w:ind w:right="-2"/>
              <w:jc w:val="center"/>
              <w:rPr>
                <w:rFonts w:asciiTheme="minorHAnsi" w:hAnsiTheme="minorHAnsi" w:cstheme="minorHAnsi"/>
                <w:szCs w:val="24"/>
              </w:rPr>
            </w:pPr>
            <w:r w:rsidRPr="006D499C">
              <w:rPr>
                <w:rFonts w:asciiTheme="minorHAnsi" w:hAnsiTheme="minorHAnsi" w:cstheme="minorHAnsi"/>
                <w:b/>
                <w:bCs/>
                <w:szCs w:val="24"/>
              </w:rPr>
              <w:t>Especies parásitas identificadas</w:t>
            </w:r>
          </w:p>
        </w:tc>
        <w:tc>
          <w:tcPr>
            <w:tcW w:w="5867" w:type="dxa"/>
            <w:gridSpan w:val="4"/>
            <w:tcBorders>
              <w:top w:val="single" w:sz="8" w:space="0" w:color="FFFFFF"/>
              <w:left w:val="single" w:sz="8" w:space="0" w:color="FFFFFF"/>
              <w:bottom w:val="single" w:sz="24"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1BFE0221" w14:textId="77777777" w:rsidR="006D499C" w:rsidRPr="006D499C" w:rsidRDefault="006D499C" w:rsidP="006D499C">
            <w:pPr>
              <w:spacing w:line="360" w:lineRule="auto"/>
              <w:ind w:right="-2"/>
              <w:jc w:val="center"/>
              <w:rPr>
                <w:rFonts w:asciiTheme="minorHAnsi" w:hAnsiTheme="minorHAnsi" w:cstheme="minorHAnsi"/>
                <w:szCs w:val="24"/>
              </w:rPr>
            </w:pPr>
            <w:r w:rsidRPr="006D499C">
              <w:rPr>
                <w:rFonts w:asciiTheme="minorHAnsi" w:hAnsiTheme="minorHAnsi" w:cstheme="minorHAnsi"/>
                <w:b/>
                <w:bCs/>
                <w:szCs w:val="24"/>
              </w:rPr>
              <w:t>Nematodos – 7,3 % de especies salvajes</w:t>
            </w:r>
          </w:p>
        </w:tc>
        <w:tc>
          <w:tcPr>
            <w:tcW w:w="1621" w:type="dxa"/>
            <w:tcBorders>
              <w:top w:val="single" w:sz="8" w:space="0" w:color="FFFFFF"/>
              <w:left w:val="single" w:sz="8" w:space="0" w:color="FFFFFF"/>
              <w:bottom w:val="single" w:sz="24" w:space="0" w:color="FFFFFF"/>
              <w:right w:val="single" w:sz="8" w:space="0" w:color="FFFFFF"/>
            </w:tcBorders>
            <w:shd w:val="clear" w:color="auto" w:fill="A5A5A5" w:themeFill="accent3"/>
            <w:tcMar>
              <w:top w:w="10" w:type="dxa"/>
              <w:left w:w="10" w:type="dxa"/>
              <w:bottom w:w="0" w:type="dxa"/>
              <w:right w:w="10" w:type="dxa"/>
            </w:tcMar>
            <w:vAlign w:val="center"/>
            <w:hideMark/>
          </w:tcPr>
          <w:p w14:paraId="7AA478A3" w14:textId="77777777" w:rsidR="006D499C" w:rsidRPr="006D499C" w:rsidRDefault="006D499C" w:rsidP="006D499C">
            <w:pPr>
              <w:spacing w:line="360" w:lineRule="auto"/>
              <w:ind w:right="-2"/>
              <w:jc w:val="center"/>
              <w:rPr>
                <w:rFonts w:asciiTheme="minorHAnsi" w:hAnsiTheme="minorHAnsi" w:cstheme="minorHAnsi"/>
                <w:szCs w:val="24"/>
              </w:rPr>
            </w:pPr>
            <w:r w:rsidRPr="006D499C">
              <w:rPr>
                <w:rFonts w:asciiTheme="minorHAnsi" w:hAnsiTheme="minorHAnsi" w:cstheme="minorHAnsi"/>
                <w:b/>
                <w:bCs/>
                <w:szCs w:val="24"/>
              </w:rPr>
              <w:t>Acantocéfalos – 2,2 % de especies salvajes</w:t>
            </w:r>
          </w:p>
        </w:tc>
      </w:tr>
      <w:tr w:rsidR="006D499C" w:rsidRPr="006D499C" w14:paraId="496D52A5" w14:textId="77777777" w:rsidTr="00570579">
        <w:trPr>
          <w:trHeight w:val="942"/>
        </w:trPr>
        <w:tc>
          <w:tcPr>
            <w:tcW w:w="0" w:type="auto"/>
            <w:vMerge/>
            <w:tcBorders>
              <w:top w:val="single" w:sz="8" w:space="0" w:color="FFFFFF"/>
              <w:left w:val="single" w:sz="8" w:space="0" w:color="FFFFFF"/>
              <w:bottom w:val="single" w:sz="24" w:space="0" w:color="FFFFFF"/>
              <w:right w:val="single" w:sz="8" w:space="0" w:color="FFFFFF"/>
            </w:tcBorders>
            <w:shd w:val="clear" w:color="auto" w:fill="E7E6E6" w:themeFill="background2"/>
            <w:vAlign w:val="center"/>
            <w:hideMark/>
          </w:tcPr>
          <w:p w14:paraId="449257B8" w14:textId="77777777" w:rsidR="006D499C" w:rsidRPr="006D499C" w:rsidRDefault="006D499C" w:rsidP="006D499C">
            <w:pPr>
              <w:spacing w:line="360" w:lineRule="auto"/>
              <w:ind w:right="-2"/>
              <w:jc w:val="both"/>
              <w:rPr>
                <w:rFonts w:asciiTheme="minorHAnsi" w:hAnsiTheme="minorHAnsi" w:cstheme="minorHAnsi"/>
                <w:szCs w:val="24"/>
              </w:rPr>
            </w:pPr>
          </w:p>
        </w:tc>
        <w:tc>
          <w:tcPr>
            <w:tcW w:w="1126" w:type="dxa"/>
            <w:tcBorders>
              <w:top w:val="single" w:sz="24" w:space="0" w:color="FFFFFF"/>
              <w:left w:val="single" w:sz="24"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3D3C14CC" w14:textId="77777777" w:rsidR="006D499C" w:rsidRPr="006D499C" w:rsidRDefault="006D499C" w:rsidP="006D499C">
            <w:pPr>
              <w:spacing w:line="360" w:lineRule="auto"/>
              <w:ind w:right="-2"/>
              <w:jc w:val="center"/>
              <w:rPr>
                <w:rFonts w:asciiTheme="minorHAnsi" w:hAnsiTheme="minorHAnsi" w:cstheme="minorHAnsi"/>
                <w:sz w:val="20"/>
                <w:szCs w:val="24"/>
              </w:rPr>
            </w:pPr>
            <w:r w:rsidRPr="006D499C">
              <w:rPr>
                <w:rFonts w:asciiTheme="minorHAnsi" w:hAnsiTheme="minorHAnsi" w:cstheme="minorHAnsi"/>
                <w:b/>
                <w:bCs/>
                <w:i/>
                <w:iCs/>
                <w:sz w:val="20"/>
                <w:szCs w:val="24"/>
              </w:rPr>
              <w:t>Anisakis</w:t>
            </w:r>
            <w:r w:rsidRPr="006D499C">
              <w:rPr>
                <w:rFonts w:asciiTheme="minorHAnsi" w:hAnsiTheme="minorHAnsi" w:cstheme="minorHAnsi"/>
                <w:b/>
                <w:bCs/>
                <w:sz w:val="20"/>
                <w:szCs w:val="24"/>
              </w:rPr>
              <w:t xml:space="preserve"> </w:t>
            </w:r>
            <w:proofErr w:type="spellStart"/>
            <w:r w:rsidRPr="006D499C">
              <w:rPr>
                <w:rFonts w:asciiTheme="minorHAnsi" w:hAnsiTheme="minorHAnsi" w:cstheme="minorHAnsi"/>
                <w:b/>
                <w:bCs/>
                <w:sz w:val="20"/>
                <w:szCs w:val="24"/>
              </w:rPr>
              <w:t>sp</w:t>
            </w:r>
            <w:proofErr w:type="spellEnd"/>
            <w:r w:rsidRPr="006D499C">
              <w:rPr>
                <w:rFonts w:asciiTheme="minorHAnsi" w:hAnsiTheme="minorHAnsi" w:cstheme="minorHAnsi"/>
                <w:b/>
                <w:bCs/>
                <w:sz w:val="20"/>
                <w:szCs w:val="24"/>
              </w:rPr>
              <w:t>.</w:t>
            </w:r>
          </w:p>
        </w:tc>
        <w:tc>
          <w:tcPr>
            <w:tcW w:w="1868"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44F69F9D" w14:textId="77777777" w:rsidR="006D499C" w:rsidRPr="006D499C" w:rsidRDefault="006D499C" w:rsidP="006D499C">
            <w:pPr>
              <w:spacing w:line="360" w:lineRule="auto"/>
              <w:ind w:right="-2"/>
              <w:jc w:val="center"/>
              <w:rPr>
                <w:rFonts w:asciiTheme="minorHAnsi" w:hAnsiTheme="minorHAnsi" w:cstheme="minorHAnsi"/>
                <w:sz w:val="20"/>
                <w:szCs w:val="24"/>
              </w:rPr>
            </w:pPr>
            <w:proofErr w:type="spellStart"/>
            <w:r w:rsidRPr="006D499C">
              <w:rPr>
                <w:rFonts w:asciiTheme="minorHAnsi" w:hAnsiTheme="minorHAnsi" w:cstheme="minorHAnsi"/>
                <w:b/>
                <w:bCs/>
                <w:i/>
                <w:iCs/>
                <w:sz w:val="20"/>
                <w:szCs w:val="24"/>
              </w:rPr>
              <w:t>Hysterothylacium</w:t>
            </w:r>
            <w:proofErr w:type="spellEnd"/>
            <w:r w:rsidRPr="006D499C">
              <w:rPr>
                <w:rFonts w:asciiTheme="minorHAnsi" w:hAnsiTheme="minorHAnsi" w:cstheme="minorHAnsi"/>
                <w:b/>
                <w:bCs/>
                <w:sz w:val="20"/>
                <w:szCs w:val="24"/>
              </w:rPr>
              <w:t xml:space="preserve"> </w:t>
            </w:r>
            <w:proofErr w:type="spellStart"/>
            <w:r w:rsidRPr="006D499C">
              <w:rPr>
                <w:rFonts w:asciiTheme="minorHAnsi" w:hAnsiTheme="minorHAnsi" w:cstheme="minorHAnsi"/>
                <w:b/>
                <w:bCs/>
                <w:sz w:val="20"/>
                <w:szCs w:val="24"/>
              </w:rPr>
              <w:t>sp</w:t>
            </w:r>
            <w:proofErr w:type="spellEnd"/>
            <w:r w:rsidRPr="006D499C">
              <w:rPr>
                <w:rFonts w:asciiTheme="minorHAnsi" w:hAnsiTheme="minorHAnsi" w:cstheme="minorHAnsi"/>
                <w:b/>
                <w:bCs/>
                <w:sz w:val="20"/>
                <w:szCs w:val="24"/>
              </w:rPr>
              <w:t>.</w:t>
            </w:r>
          </w:p>
        </w:tc>
        <w:tc>
          <w:tcPr>
            <w:tcW w:w="1436"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44562B24" w14:textId="77777777" w:rsidR="006D499C" w:rsidRPr="006D499C" w:rsidRDefault="006D499C" w:rsidP="006D499C">
            <w:pPr>
              <w:spacing w:line="360" w:lineRule="auto"/>
              <w:ind w:right="-2"/>
              <w:jc w:val="center"/>
              <w:rPr>
                <w:rFonts w:asciiTheme="minorHAnsi" w:hAnsiTheme="minorHAnsi" w:cstheme="minorHAnsi"/>
                <w:sz w:val="20"/>
                <w:szCs w:val="24"/>
              </w:rPr>
            </w:pPr>
            <w:proofErr w:type="spellStart"/>
            <w:r w:rsidRPr="006D499C">
              <w:rPr>
                <w:rFonts w:asciiTheme="minorHAnsi" w:hAnsiTheme="minorHAnsi" w:cstheme="minorHAnsi"/>
                <w:b/>
                <w:bCs/>
                <w:i/>
                <w:iCs/>
                <w:sz w:val="20"/>
                <w:szCs w:val="24"/>
              </w:rPr>
              <w:t>Cucullanus</w:t>
            </w:r>
            <w:proofErr w:type="spellEnd"/>
            <w:r w:rsidRPr="006D499C">
              <w:rPr>
                <w:rFonts w:asciiTheme="minorHAnsi" w:hAnsiTheme="minorHAnsi" w:cstheme="minorHAnsi"/>
                <w:b/>
                <w:bCs/>
                <w:sz w:val="20"/>
                <w:szCs w:val="24"/>
              </w:rPr>
              <w:t xml:space="preserve"> </w:t>
            </w:r>
            <w:proofErr w:type="spellStart"/>
            <w:r w:rsidRPr="006D499C">
              <w:rPr>
                <w:rFonts w:asciiTheme="minorHAnsi" w:hAnsiTheme="minorHAnsi" w:cstheme="minorHAnsi"/>
                <w:b/>
                <w:bCs/>
                <w:sz w:val="20"/>
                <w:szCs w:val="24"/>
              </w:rPr>
              <w:t>sp</w:t>
            </w:r>
            <w:proofErr w:type="spellEnd"/>
            <w:r w:rsidRPr="006D499C">
              <w:rPr>
                <w:rFonts w:asciiTheme="minorHAnsi" w:hAnsiTheme="minorHAnsi" w:cstheme="minorHAnsi"/>
                <w:b/>
                <w:bCs/>
                <w:sz w:val="20"/>
                <w:szCs w:val="24"/>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38C1ED81" w14:textId="77777777" w:rsidR="006D499C" w:rsidRPr="006D499C" w:rsidRDefault="006D499C" w:rsidP="006D499C">
            <w:pPr>
              <w:spacing w:line="360" w:lineRule="auto"/>
              <w:ind w:right="-2"/>
              <w:jc w:val="center"/>
              <w:rPr>
                <w:rFonts w:asciiTheme="minorHAnsi" w:hAnsiTheme="minorHAnsi" w:cstheme="minorHAnsi"/>
                <w:sz w:val="20"/>
                <w:szCs w:val="24"/>
              </w:rPr>
            </w:pPr>
            <w:proofErr w:type="spellStart"/>
            <w:r w:rsidRPr="006D499C">
              <w:rPr>
                <w:rFonts w:asciiTheme="minorHAnsi" w:hAnsiTheme="minorHAnsi" w:cstheme="minorHAnsi"/>
                <w:b/>
                <w:bCs/>
                <w:i/>
                <w:iCs/>
                <w:sz w:val="20"/>
                <w:szCs w:val="24"/>
              </w:rPr>
              <w:t>Phillometra</w:t>
            </w:r>
            <w:proofErr w:type="spellEnd"/>
            <w:r w:rsidRPr="006D499C">
              <w:rPr>
                <w:rFonts w:asciiTheme="minorHAnsi" w:hAnsiTheme="minorHAnsi" w:cstheme="minorHAnsi"/>
                <w:b/>
                <w:bCs/>
                <w:sz w:val="20"/>
                <w:szCs w:val="24"/>
              </w:rPr>
              <w:t xml:space="preserve"> </w:t>
            </w:r>
            <w:proofErr w:type="spellStart"/>
            <w:r w:rsidRPr="006D499C">
              <w:rPr>
                <w:rFonts w:asciiTheme="minorHAnsi" w:hAnsiTheme="minorHAnsi" w:cstheme="minorHAnsi"/>
                <w:b/>
                <w:bCs/>
                <w:sz w:val="20"/>
                <w:szCs w:val="24"/>
              </w:rPr>
              <w:t>sp</w:t>
            </w:r>
            <w:proofErr w:type="spellEnd"/>
            <w:r w:rsidRPr="006D499C">
              <w:rPr>
                <w:rFonts w:asciiTheme="minorHAnsi" w:hAnsiTheme="minorHAnsi" w:cstheme="minorHAnsi"/>
                <w:b/>
                <w:bCs/>
                <w:sz w:val="20"/>
                <w:szCs w:val="24"/>
              </w:rPr>
              <w:t>.</w:t>
            </w:r>
          </w:p>
        </w:tc>
        <w:tc>
          <w:tcPr>
            <w:tcW w:w="1621" w:type="dxa"/>
            <w:tcBorders>
              <w:top w:val="single" w:sz="24" w:space="0" w:color="FFFFFF"/>
              <w:left w:val="single" w:sz="8" w:space="0" w:color="FFFFFF"/>
              <w:bottom w:val="single" w:sz="8" w:space="0" w:color="FFFFFF"/>
              <w:right w:val="single" w:sz="8" w:space="0" w:color="FFFFFF"/>
            </w:tcBorders>
            <w:shd w:val="clear" w:color="auto" w:fill="EDEDED" w:themeFill="accent3" w:themeFillTint="33"/>
            <w:tcMar>
              <w:top w:w="10" w:type="dxa"/>
              <w:left w:w="10" w:type="dxa"/>
              <w:bottom w:w="0" w:type="dxa"/>
              <w:right w:w="10" w:type="dxa"/>
            </w:tcMar>
            <w:vAlign w:val="center"/>
            <w:hideMark/>
          </w:tcPr>
          <w:p w14:paraId="02C13726" w14:textId="77777777" w:rsidR="006D499C" w:rsidRPr="006D499C" w:rsidRDefault="006D499C" w:rsidP="006D499C">
            <w:pPr>
              <w:spacing w:line="360" w:lineRule="auto"/>
              <w:ind w:right="-2"/>
              <w:jc w:val="center"/>
              <w:rPr>
                <w:rFonts w:asciiTheme="minorHAnsi" w:hAnsiTheme="minorHAnsi" w:cstheme="minorHAnsi"/>
                <w:sz w:val="20"/>
                <w:szCs w:val="24"/>
              </w:rPr>
            </w:pPr>
            <w:r w:rsidRPr="006D499C">
              <w:rPr>
                <w:rFonts w:asciiTheme="minorHAnsi" w:hAnsiTheme="minorHAnsi" w:cstheme="minorHAnsi"/>
                <w:b/>
                <w:bCs/>
                <w:sz w:val="20"/>
                <w:szCs w:val="24"/>
              </w:rPr>
              <w:t>-</w:t>
            </w:r>
          </w:p>
        </w:tc>
      </w:tr>
      <w:tr w:rsidR="006D499C" w:rsidRPr="006D499C" w14:paraId="36A0C5D6" w14:textId="77777777" w:rsidTr="00570579">
        <w:trPr>
          <w:trHeight w:val="839"/>
        </w:trPr>
        <w:tc>
          <w:tcPr>
            <w:tcW w:w="1683" w:type="dxa"/>
            <w:vMerge w:val="restar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0208535F" w14:textId="77777777" w:rsidR="006D499C" w:rsidRPr="006D499C" w:rsidRDefault="006D499C" w:rsidP="006D499C">
            <w:pPr>
              <w:spacing w:line="360" w:lineRule="auto"/>
              <w:ind w:right="-2"/>
              <w:jc w:val="both"/>
              <w:rPr>
                <w:rFonts w:asciiTheme="minorHAnsi" w:hAnsiTheme="minorHAnsi" w:cstheme="minorHAnsi"/>
                <w:szCs w:val="24"/>
              </w:rPr>
            </w:pPr>
            <w:r w:rsidRPr="006D499C">
              <w:rPr>
                <w:rFonts w:asciiTheme="minorHAnsi" w:hAnsiTheme="minorHAnsi" w:cstheme="minorHAnsi"/>
                <w:b/>
                <w:bCs/>
                <w:szCs w:val="24"/>
              </w:rPr>
              <w:t>Hospedadores</w:t>
            </w:r>
          </w:p>
        </w:tc>
        <w:tc>
          <w:tcPr>
            <w:tcW w:w="1126"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14731C4F" w14:textId="77777777" w:rsidR="006D499C" w:rsidRPr="006D499C" w:rsidRDefault="006D499C" w:rsidP="006D499C">
            <w:pPr>
              <w:spacing w:line="360" w:lineRule="auto"/>
              <w:ind w:right="-2"/>
              <w:jc w:val="both"/>
              <w:rPr>
                <w:rFonts w:asciiTheme="minorHAnsi" w:hAnsiTheme="minorHAnsi" w:cstheme="minorHAnsi"/>
                <w:szCs w:val="24"/>
              </w:rPr>
            </w:pPr>
            <w:proofErr w:type="spellStart"/>
            <w:r w:rsidRPr="006D499C">
              <w:rPr>
                <w:rFonts w:asciiTheme="minorHAnsi" w:hAnsiTheme="minorHAnsi" w:cstheme="minorHAnsi"/>
                <w:i/>
                <w:iCs/>
                <w:szCs w:val="24"/>
              </w:rPr>
              <w:t>Spicara</w:t>
            </w:r>
            <w:proofErr w:type="spellEnd"/>
            <w:r w:rsidRPr="006D499C">
              <w:rPr>
                <w:rFonts w:asciiTheme="minorHAnsi" w:hAnsiTheme="minorHAnsi" w:cstheme="minorHAnsi"/>
                <w:i/>
                <w:iCs/>
                <w:szCs w:val="24"/>
              </w:rPr>
              <w:t xml:space="preserve"> </w:t>
            </w:r>
            <w:proofErr w:type="spellStart"/>
            <w:r w:rsidRPr="006D499C">
              <w:rPr>
                <w:rFonts w:asciiTheme="minorHAnsi" w:hAnsiTheme="minorHAnsi" w:cstheme="minorHAnsi"/>
                <w:i/>
                <w:iCs/>
                <w:szCs w:val="24"/>
              </w:rPr>
              <w:t>maena</w:t>
            </w:r>
            <w:proofErr w:type="spellEnd"/>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1F11D068" w14:textId="77777777" w:rsidR="006D499C" w:rsidRPr="006D499C" w:rsidRDefault="006D499C" w:rsidP="006D499C">
            <w:pPr>
              <w:spacing w:line="360" w:lineRule="auto"/>
              <w:ind w:right="-2"/>
              <w:jc w:val="both"/>
              <w:rPr>
                <w:rFonts w:asciiTheme="minorHAnsi" w:hAnsiTheme="minorHAnsi" w:cstheme="minorHAnsi"/>
                <w:szCs w:val="24"/>
              </w:rPr>
            </w:pPr>
            <w:proofErr w:type="spellStart"/>
            <w:r w:rsidRPr="006D499C">
              <w:rPr>
                <w:rFonts w:asciiTheme="minorHAnsi" w:hAnsiTheme="minorHAnsi" w:cstheme="minorHAnsi"/>
                <w:i/>
                <w:iCs/>
                <w:szCs w:val="24"/>
              </w:rPr>
              <w:t>Spicara</w:t>
            </w:r>
            <w:proofErr w:type="spellEnd"/>
            <w:r w:rsidRPr="006D499C">
              <w:rPr>
                <w:rFonts w:asciiTheme="minorHAnsi" w:hAnsiTheme="minorHAnsi" w:cstheme="minorHAnsi"/>
                <w:i/>
                <w:iCs/>
                <w:szCs w:val="24"/>
              </w:rPr>
              <w:t xml:space="preserve"> </w:t>
            </w:r>
            <w:proofErr w:type="spellStart"/>
            <w:r w:rsidRPr="006D499C">
              <w:rPr>
                <w:rFonts w:asciiTheme="minorHAnsi" w:hAnsiTheme="minorHAnsi" w:cstheme="minorHAnsi"/>
                <w:i/>
                <w:iCs/>
                <w:szCs w:val="24"/>
              </w:rPr>
              <w:t>maena</w:t>
            </w:r>
            <w:proofErr w:type="spellEnd"/>
          </w:p>
        </w:tc>
        <w:tc>
          <w:tcPr>
            <w:tcW w:w="143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0974D7C3" w14:textId="77777777" w:rsidR="006D499C" w:rsidRPr="006D499C" w:rsidRDefault="006D499C" w:rsidP="006D499C">
            <w:pPr>
              <w:spacing w:line="360" w:lineRule="auto"/>
              <w:ind w:right="-2"/>
              <w:jc w:val="both"/>
              <w:rPr>
                <w:rFonts w:asciiTheme="minorHAnsi" w:hAnsiTheme="minorHAnsi" w:cstheme="minorHAnsi"/>
                <w:szCs w:val="24"/>
              </w:rPr>
            </w:pPr>
            <w:r w:rsidRPr="006D499C">
              <w:rPr>
                <w:rFonts w:asciiTheme="minorHAnsi" w:hAnsiTheme="minorHAnsi" w:cstheme="minorHAnsi"/>
                <w:i/>
                <w:iCs/>
                <w:szCs w:val="24"/>
              </w:rPr>
              <w:t xml:space="preserve">Pagellus </w:t>
            </w:r>
            <w:proofErr w:type="spellStart"/>
            <w:r w:rsidRPr="006D499C">
              <w:rPr>
                <w:rFonts w:asciiTheme="minorHAnsi" w:hAnsiTheme="minorHAnsi" w:cstheme="minorHAnsi"/>
                <w:i/>
                <w:iCs/>
                <w:szCs w:val="24"/>
              </w:rPr>
              <w:t>acarne</w:t>
            </w:r>
            <w:proofErr w:type="spellEnd"/>
          </w:p>
        </w:tc>
        <w:tc>
          <w:tcPr>
            <w:tcW w:w="1437"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62860D3C" w14:textId="77777777" w:rsidR="006D499C" w:rsidRPr="006D499C" w:rsidRDefault="006D499C" w:rsidP="006D499C">
            <w:pPr>
              <w:spacing w:line="360" w:lineRule="auto"/>
              <w:ind w:right="-2"/>
              <w:jc w:val="both"/>
              <w:rPr>
                <w:rFonts w:asciiTheme="minorHAnsi" w:hAnsiTheme="minorHAnsi" w:cstheme="minorHAnsi"/>
                <w:szCs w:val="24"/>
              </w:rPr>
            </w:pPr>
            <w:r w:rsidRPr="006D499C">
              <w:rPr>
                <w:rFonts w:asciiTheme="minorHAnsi" w:hAnsiTheme="minorHAnsi" w:cstheme="minorHAnsi"/>
                <w:i/>
                <w:iCs/>
                <w:szCs w:val="24"/>
              </w:rPr>
              <w:t>Pagellus erythrinus</w:t>
            </w:r>
          </w:p>
        </w:tc>
        <w:tc>
          <w:tcPr>
            <w:tcW w:w="1621"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4BB695E1" w14:textId="77777777" w:rsidR="006D499C" w:rsidRPr="006D499C" w:rsidRDefault="006D499C" w:rsidP="006D499C">
            <w:pPr>
              <w:spacing w:line="360" w:lineRule="auto"/>
              <w:ind w:right="-2"/>
              <w:jc w:val="both"/>
              <w:rPr>
                <w:rFonts w:asciiTheme="minorHAnsi" w:hAnsiTheme="minorHAnsi" w:cstheme="minorHAnsi"/>
                <w:szCs w:val="24"/>
              </w:rPr>
            </w:pPr>
            <w:proofErr w:type="spellStart"/>
            <w:r w:rsidRPr="006D499C">
              <w:rPr>
                <w:rFonts w:asciiTheme="minorHAnsi" w:hAnsiTheme="minorHAnsi" w:cstheme="minorHAnsi"/>
                <w:i/>
                <w:iCs/>
                <w:szCs w:val="24"/>
              </w:rPr>
              <w:t>Trachinotus</w:t>
            </w:r>
            <w:proofErr w:type="spellEnd"/>
            <w:r w:rsidRPr="006D499C">
              <w:rPr>
                <w:rFonts w:asciiTheme="minorHAnsi" w:hAnsiTheme="minorHAnsi" w:cstheme="minorHAnsi"/>
                <w:i/>
                <w:iCs/>
                <w:szCs w:val="24"/>
              </w:rPr>
              <w:t xml:space="preserve"> </w:t>
            </w:r>
            <w:proofErr w:type="spellStart"/>
            <w:r w:rsidRPr="006D499C">
              <w:rPr>
                <w:rFonts w:asciiTheme="minorHAnsi" w:hAnsiTheme="minorHAnsi" w:cstheme="minorHAnsi"/>
                <w:i/>
                <w:iCs/>
                <w:szCs w:val="24"/>
              </w:rPr>
              <w:t>ovatus</w:t>
            </w:r>
            <w:proofErr w:type="spellEnd"/>
          </w:p>
        </w:tc>
      </w:tr>
      <w:tr w:rsidR="006D499C" w:rsidRPr="006D499C" w14:paraId="44F718C9"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50D26833" w14:textId="77777777" w:rsidR="006D499C" w:rsidRPr="006D499C" w:rsidRDefault="006D499C" w:rsidP="006D499C">
            <w:pPr>
              <w:spacing w:line="360" w:lineRule="auto"/>
              <w:ind w:right="-2"/>
              <w:jc w:val="both"/>
              <w:rPr>
                <w:rFonts w:asciiTheme="minorHAnsi" w:hAnsiTheme="minorHAnsi" w:cstheme="minorHAnsi"/>
                <w:szCs w:val="24"/>
              </w:rPr>
            </w:pPr>
          </w:p>
        </w:tc>
        <w:tc>
          <w:tcPr>
            <w:tcW w:w="11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32F454FA" w14:textId="77777777" w:rsidR="006D499C" w:rsidRPr="006D499C" w:rsidRDefault="006D499C" w:rsidP="006D499C">
            <w:pPr>
              <w:spacing w:line="360" w:lineRule="auto"/>
              <w:ind w:right="-2"/>
              <w:jc w:val="both"/>
              <w:rPr>
                <w:rFonts w:asciiTheme="minorHAnsi" w:hAnsiTheme="minorHAnsi" w:cstheme="minorHAnsi"/>
                <w:szCs w:val="24"/>
              </w:rPr>
            </w:pPr>
            <w:proofErr w:type="spellStart"/>
            <w:r w:rsidRPr="006D499C">
              <w:rPr>
                <w:rFonts w:asciiTheme="minorHAnsi" w:hAnsiTheme="minorHAnsi" w:cstheme="minorHAnsi"/>
                <w:i/>
                <w:iCs/>
                <w:szCs w:val="24"/>
              </w:rPr>
              <w:t>Serranus</w:t>
            </w:r>
            <w:proofErr w:type="spellEnd"/>
            <w:r w:rsidRPr="006D499C">
              <w:rPr>
                <w:rFonts w:asciiTheme="minorHAnsi" w:hAnsiTheme="minorHAnsi" w:cstheme="minorHAnsi"/>
                <w:i/>
                <w:iCs/>
                <w:szCs w:val="24"/>
              </w:rPr>
              <w:t xml:space="preserve"> cabrilla</w:t>
            </w:r>
          </w:p>
        </w:tc>
        <w:tc>
          <w:tcPr>
            <w:tcW w:w="1868"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626CDC9A" w14:textId="77777777" w:rsidR="006D499C" w:rsidRPr="006D499C" w:rsidRDefault="006D499C" w:rsidP="006D499C">
            <w:pPr>
              <w:spacing w:line="360" w:lineRule="auto"/>
              <w:ind w:right="-2"/>
              <w:jc w:val="both"/>
              <w:rPr>
                <w:rFonts w:asciiTheme="minorHAnsi" w:hAnsiTheme="minorHAnsi" w:cstheme="minorHAnsi"/>
                <w:szCs w:val="24"/>
              </w:rPr>
            </w:pPr>
            <w:proofErr w:type="spellStart"/>
            <w:r w:rsidRPr="006D499C">
              <w:rPr>
                <w:rFonts w:asciiTheme="minorHAnsi" w:hAnsiTheme="minorHAnsi" w:cstheme="minorHAnsi"/>
                <w:i/>
                <w:iCs/>
                <w:szCs w:val="24"/>
              </w:rPr>
              <w:t>Serranus</w:t>
            </w:r>
            <w:proofErr w:type="spellEnd"/>
            <w:r w:rsidRPr="006D499C">
              <w:rPr>
                <w:rFonts w:asciiTheme="minorHAnsi" w:hAnsiTheme="minorHAnsi" w:cstheme="minorHAnsi"/>
                <w:i/>
                <w:iCs/>
                <w:szCs w:val="24"/>
              </w:rPr>
              <w:t xml:space="preserve"> cabrilla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557DB5D" w14:textId="77777777" w:rsidR="006D499C" w:rsidRPr="006D499C" w:rsidRDefault="006D499C" w:rsidP="006D499C">
            <w:pPr>
              <w:spacing w:line="360" w:lineRule="auto"/>
              <w:ind w:right="-2"/>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68722FA" w14:textId="77777777" w:rsidR="006D499C" w:rsidRPr="006D499C" w:rsidRDefault="006D499C" w:rsidP="006D499C">
            <w:pPr>
              <w:spacing w:line="360" w:lineRule="auto"/>
              <w:ind w:right="-2"/>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5955A065" w14:textId="77777777" w:rsidR="006D499C" w:rsidRPr="006D499C" w:rsidRDefault="006D499C" w:rsidP="006D499C">
            <w:pPr>
              <w:spacing w:line="360" w:lineRule="auto"/>
              <w:ind w:right="-2"/>
              <w:jc w:val="both"/>
              <w:rPr>
                <w:rFonts w:asciiTheme="minorHAnsi" w:hAnsiTheme="minorHAnsi" w:cstheme="minorHAnsi"/>
                <w:szCs w:val="24"/>
              </w:rPr>
            </w:pPr>
          </w:p>
        </w:tc>
      </w:tr>
      <w:tr w:rsidR="006D499C" w:rsidRPr="006D499C" w14:paraId="153A204D"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567EA58B" w14:textId="77777777" w:rsidR="006D499C" w:rsidRPr="006D499C" w:rsidRDefault="006D499C" w:rsidP="006D499C">
            <w:pPr>
              <w:spacing w:line="360" w:lineRule="auto"/>
              <w:ind w:right="-2"/>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3A1AD1F" w14:textId="77777777" w:rsidR="006D499C" w:rsidRPr="006D499C" w:rsidRDefault="006D499C" w:rsidP="006D499C">
            <w:pPr>
              <w:spacing w:line="360" w:lineRule="auto"/>
              <w:ind w:right="-2"/>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C7B601D" w14:textId="77777777" w:rsidR="006D499C" w:rsidRPr="006D499C" w:rsidRDefault="006D499C" w:rsidP="006D499C">
            <w:pPr>
              <w:spacing w:line="360" w:lineRule="auto"/>
              <w:ind w:right="-2"/>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4234148" w14:textId="77777777" w:rsidR="006D499C" w:rsidRPr="006D499C" w:rsidRDefault="006D499C" w:rsidP="006D499C">
            <w:pPr>
              <w:spacing w:line="360" w:lineRule="auto"/>
              <w:ind w:right="-2"/>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78C2DA9" w14:textId="77777777" w:rsidR="006D499C" w:rsidRPr="006D499C" w:rsidRDefault="006D499C" w:rsidP="006D499C">
            <w:pPr>
              <w:spacing w:line="360" w:lineRule="auto"/>
              <w:ind w:right="-2"/>
              <w:jc w:val="both"/>
              <w:rPr>
                <w:rFonts w:asciiTheme="minorHAnsi" w:hAnsiTheme="minorHAnsi" w:cstheme="minorHAnsi"/>
                <w:szCs w:val="24"/>
              </w:rPr>
            </w:pPr>
          </w:p>
        </w:tc>
        <w:tc>
          <w:tcPr>
            <w:tcW w:w="1621"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57C0A9AC" w14:textId="77777777" w:rsidR="006D499C" w:rsidRPr="006D499C" w:rsidRDefault="006D499C" w:rsidP="006D499C">
            <w:pPr>
              <w:spacing w:line="360" w:lineRule="auto"/>
              <w:ind w:right="-2"/>
              <w:jc w:val="both"/>
              <w:rPr>
                <w:rFonts w:asciiTheme="minorHAnsi" w:hAnsiTheme="minorHAnsi" w:cstheme="minorHAnsi"/>
                <w:szCs w:val="24"/>
              </w:rPr>
            </w:pPr>
            <w:proofErr w:type="spellStart"/>
            <w:r w:rsidRPr="006D499C">
              <w:rPr>
                <w:rFonts w:asciiTheme="minorHAnsi" w:hAnsiTheme="minorHAnsi" w:cstheme="minorHAnsi"/>
                <w:i/>
                <w:iCs/>
                <w:szCs w:val="24"/>
              </w:rPr>
              <w:t>Scomber</w:t>
            </w:r>
            <w:proofErr w:type="spellEnd"/>
            <w:r w:rsidRPr="006D499C">
              <w:rPr>
                <w:rFonts w:asciiTheme="minorHAnsi" w:hAnsiTheme="minorHAnsi" w:cstheme="minorHAnsi"/>
                <w:szCs w:val="24"/>
              </w:rPr>
              <w:t xml:space="preserve"> </w:t>
            </w:r>
            <w:proofErr w:type="spellStart"/>
            <w:r w:rsidRPr="006D499C">
              <w:rPr>
                <w:rFonts w:asciiTheme="minorHAnsi" w:hAnsiTheme="minorHAnsi" w:cstheme="minorHAnsi"/>
                <w:szCs w:val="24"/>
              </w:rPr>
              <w:t>sp</w:t>
            </w:r>
            <w:proofErr w:type="spellEnd"/>
            <w:r w:rsidRPr="006D499C">
              <w:rPr>
                <w:rFonts w:asciiTheme="minorHAnsi" w:hAnsiTheme="minorHAnsi" w:cstheme="minorHAnsi"/>
                <w:szCs w:val="24"/>
              </w:rPr>
              <w:t>.</w:t>
            </w:r>
          </w:p>
        </w:tc>
      </w:tr>
      <w:tr w:rsidR="006D499C" w:rsidRPr="006D499C" w14:paraId="5EDEF110" w14:textId="77777777" w:rsidTr="00570579">
        <w:trPr>
          <w:trHeight w:val="454"/>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71F5E444" w14:textId="77777777" w:rsidR="006D499C" w:rsidRPr="006D499C" w:rsidRDefault="006D499C" w:rsidP="006D499C">
            <w:pPr>
              <w:spacing w:line="360" w:lineRule="auto"/>
              <w:ind w:right="-2"/>
              <w:jc w:val="both"/>
              <w:rPr>
                <w:rFonts w:asciiTheme="minorHAnsi" w:hAnsiTheme="minorHAnsi" w:cstheme="minorHAnsi"/>
                <w:szCs w:val="24"/>
              </w:rPr>
            </w:pPr>
          </w:p>
        </w:tc>
        <w:tc>
          <w:tcPr>
            <w:tcW w:w="11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0142EAAF" w14:textId="77777777" w:rsidR="006D499C" w:rsidRPr="006D499C" w:rsidRDefault="006D499C" w:rsidP="006D499C">
            <w:pPr>
              <w:spacing w:line="360" w:lineRule="auto"/>
              <w:ind w:right="-2"/>
              <w:jc w:val="both"/>
              <w:rPr>
                <w:rFonts w:asciiTheme="minorHAnsi" w:hAnsiTheme="minorHAnsi" w:cstheme="minorHAnsi"/>
                <w:szCs w:val="24"/>
              </w:rPr>
            </w:pPr>
            <w:r w:rsidRPr="006D499C">
              <w:rPr>
                <w:rFonts w:asciiTheme="minorHAnsi" w:hAnsiTheme="minorHAnsi" w:cstheme="minorHAnsi"/>
                <w:i/>
                <w:iCs/>
                <w:szCs w:val="24"/>
              </w:rPr>
              <w:t xml:space="preserve">Pagellus </w:t>
            </w:r>
            <w:proofErr w:type="spellStart"/>
            <w:r w:rsidRPr="006D499C">
              <w:rPr>
                <w:rFonts w:asciiTheme="minorHAnsi" w:hAnsiTheme="minorHAnsi" w:cstheme="minorHAnsi"/>
                <w:i/>
                <w:iCs/>
                <w:szCs w:val="24"/>
              </w:rPr>
              <w:t>acarne</w:t>
            </w:r>
            <w:proofErr w:type="spellEnd"/>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7F31F74A" w14:textId="77777777" w:rsidR="006D499C" w:rsidRPr="006D499C" w:rsidRDefault="006D499C" w:rsidP="006D499C">
            <w:pPr>
              <w:spacing w:line="360" w:lineRule="auto"/>
              <w:ind w:right="-2"/>
              <w:jc w:val="both"/>
              <w:rPr>
                <w:rFonts w:asciiTheme="minorHAnsi" w:hAnsiTheme="minorHAnsi" w:cstheme="minorHAnsi"/>
                <w:szCs w:val="24"/>
              </w:rPr>
            </w:pPr>
            <w:r w:rsidRPr="006D499C">
              <w:rPr>
                <w:rFonts w:asciiTheme="minorHAnsi" w:hAnsiTheme="minorHAnsi" w:cstheme="minorHAnsi"/>
                <w:i/>
                <w:iCs/>
                <w:szCs w:val="24"/>
              </w:rPr>
              <w:t xml:space="preserve">Pagellus </w:t>
            </w:r>
            <w:proofErr w:type="spellStart"/>
            <w:r w:rsidRPr="006D499C">
              <w:rPr>
                <w:rFonts w:asciiTheme="minorHAnsi" w:hAnsiTheme="minorHAnsi" w:cstheme="minorHAnsi"/>
                <w:i/>
                <w:iCs/>
                <w:szCs w:val="24"/>
              </w:rPr>
              <w:t>acarne</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AE8C92C" w14:textId="77777777" w:rsidR="006D499C" w:rsidRPr="006D499C" w:rsidRDefault="006D499C" w:rsidP="006D499C">
            <w:pPr>
              <w:spacing w:line="360" w:lineRule="auto"/>
              <w:ind w:right="-2"/>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F7A6299" w14:textId="77777777" w:rsidR="006D499C" w:rsidRPr="006D499C" w:rsidRDefault="006D499C" w:rsidP="006D499C">
            <w:pPr>
              <w:spacing w:line="360" w:lineRule="auto"/>
              <w:ind w:right="-2"/>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6525313D" w14:textId="77777777" w:rsidR="006D499C" w:rsidRPr="006D499C" w:rsidRDefault="006D499C" w:rsidP="006D499C">
            <w:pPr>
              <w:spacing w:line="360" w:lineRule="auto"/>
              <w:ind w:right="-2"/>
              <w:jc w:val="both"/>
              <w:rPr>
                <w:rFonts w:asciiTheme="minorHAnsi" w:hAnsiTheme="minorHAnsi" w:cstheme="minorHAnsi"/>
                <w:szCs w:val="24"/>
              </w:rPr>
            </w:pPr>
          </w:p>
        </w:tc>
      </w:tr>
      <w:tr w:rsidR="006D499C" w:rsidRPr="006D499C" w14:paraId="55F6F96B" w14:textId="77777777" w:rsidTr="00570579">
        <w:trPr>
          <w:trHeight w:val="1135"/>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29D2CEFA" w14:textId="77777777" w:rsidR="006D499C" w:rsidRPr="006D499C" w:rsidRDefault="006D499C" w:rsidP="006D499C">
            <w:pPr>
              <w:spacing w:line="360" w:lineRule="auto"/>
              <w:ind w:right="-2"/>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75B1055" w14:textId="77777777" w:rsidR="006D499C" w:rsidRPr="006D499C" w:rsidRDefault="006D499C" w:rsidP="006D499C">
            <w:pPr>
              <w:spacing w:line="360" w:lineRule="auto"/>
              <w:ind w:right="-2"/>
              <w:jc w:val="both"/>
              <w:rPr>
                <w:rFonts w:asciiTheme="minorHAnsi" w:hAnsiTheme="minorHAnsi" w:cstheme="minorHAnsi"/>
                <w:szCs w:val="24"/>
              </w:rPr>
            </w:pPr>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1B8E599C" w14:textId="77777777" w:rsidR="006D499C" w:rsidRPr="006D499C" w:rsidRDefault="006D499C" w:rsidP="006D499C">
            <w:pPr>
              <w:spacing w:line="360" w:lineRule="auto"/>
              <w:ind w:right="-2"/>
              <w:jc w:val="both"/>
              <w:rPr>
                <w:rFonts w:asciiTheme="minorHAnsi" w:hAnsiTheme="minorHAnsi" w:cstheme="minorHAnsi"/>
                <w:szCs w:val="24"/>
              </w:rPr>
            </w:pPr>
            <w:proofErr w:type="spellStart"/>
            <w:r w:rsidRPr="006D499C">
              <w:rPr>
                <w:rFonts w:asciiTheme="minorHAnsi" w:hAnsiTheme="minorHAnsi" w:cstheme="minorHAnsi"/>
                <w:i/>
                <w:iCs/>
                <w:szCs w:val="24"/>
              </w:rPr>
              <w:t>Trachurus</w:t>
            </w:r>
            <w:proofErr w:type="spellEnd"/>
            <w:r w:rsidRPr="006D499C">
              <w:rPr>
                <w:rFonts w:asciiTheme="minorHAnsi" w:hAnsiTheme="minorHAnsi" w:cstheme="minorHAnsi"/>
                <w:i/>
                <w:iCs/>
                <w:szCs w:val="24"/>
              </w:rPr>
              <w:t xml:space="preserve"> </w:t>
            </w:r>
            <w:proofErr w:type="spellStart"/>
            <w:r w:rsidRPr="006D499C">
              <w:rPr>
                <w:rFonts w:asciiTheme="minorHAnsi" w:hAnsiTheme="minorHAnsi" w:cstheme="minorHAnsi"/>
                <w:i/>
                <w:iCs/>
                <w:szCs w:val="24"/>
              </w:rPr>
              <w:t>mediterraneus</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F106926" w14:textId="77777777" w:rsidR="006D499C" w:rsidRPr="006D499C" w:rsidRDefault="006D499C" w:rsidP="006D499C">
            <w:pPr>
              <w:spacing w:line="360" w:lineRule="auto"/>
              <w:ind w:right="-2"/>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39EA879" w14:textId="77777777" w:rsidR="006D499C" w:rsidRPr="006D499C" w:rsidRDefault="006D499C" w:rsidP="006D499C">
            <w:pPr>
              <w:spacing w:line="360" w:lineRule="auto"/>
              <w:ind w:right="-2"/>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28B229B6" w14:textId="77777777" w:rsidR="006D499C" w:rsidRPr="006D499C" w:rsidRDefault="006D499C" w:rsidP="006D499C">
            <w:pPr>
              <w:spacing w:line="360" w:lineRule="auto"/>
              <w:ind w:right="-2"/>
              <w:jc w:val="both"/>
              <w:rPr>
                <w:rFonts w:asciiTheme="minorHAnsi" w:hAnsiTheme="minorHAnsi" w:cstheme="minorHAnsi"/>
                <w:szCs w:val="24"/>
              </w:rPr>
            </w:pPr>
          </w:p>
        </w:tc>
      </w:tr>
    </w:tbl>
    <w:p w14:paraId="7ECB5097" w14:textId="77777777" w:rsidR="006D499C" w:rsidRPr="006D499C" w:rsidRDefault="006D499C" w:rsidP="006D499C">
      <w:pPr>
        <w:spacing w:line="360" w:lineRule="auto"/>
        <w:ind w:right="-2"/>
        <w:jc w:val="both"/>
        <w:rPr>
          <w:rFonts w:asciiTheme="minorHAnsi" w:hAnsiTheme="minorHAnsi" w:cstheme="minorHAnsi"/>
          <w:sz w:val="24"/>
          <w:szCs w:val="24"/>
        </w:rPr>
      </w:pPr>
    </w:p>
    <w:p w14:paraId="58DF9F13" w14:textId="77777777" w:rsidR="00465252" w:rsidRDefault="00465252">
      <w:pPr>
        <w:widowControl/>
        <w:autoSpaceDE/>
        <w:autoSpaceDN/>
        <w:spacing w:after="160" w:line="259" w:lineRule="auto"/>
        <w:rPr>
          <w:rFonts w:asciiTheme="minorHAnsi" w:eastAsiaTheme="majorEastAsia" w:hAnsiTheme="minorHAnsi" w:cstheme="minorHAnsi"/>
          <w:b/>
          <w:iCs/>
          <w:sz w:val="24"/>
        </w:rPr>
      </w:pPr>
      <w:r>
        <w:rPr>
          <w:rFonts w:asciiTheme="minorHAnsi" w:hAnsiTheme="minorHAnsi" w:cstheme="minorHAnsi"/>
          <w:b/>
          <w:i/>
          <w:sz w:val="24"/>
        </w:rPr>
        <w:br w:type="page"/>
      </w:r>
    </w:p>
    <w:p w14:paraId="15E67D3D" w14:textId="19642324" w:rsidR="005F637F" w:rsidRPr="00FE75B5" w:rsidRDefault="00E97670" w:rsidP="00FE75B5">
      <w:pPr>
        <w:pStyle w:val="Ttulo3"/>
        <w:spacing w:line="360" w:lineRule="auto"/>
        <w:rPr>
          <w:rFonts w:asciiTheme="minorHAnsi" w:hAnsiTheme="minorHAnsi" w:cstheme="minorHAnsi"/>
          <w:sz w:val="24"/>
          <w:szCs w:val="24"/>
        </w:rPr>
      </w:pPr>
      <w:bookmarkStart w:id="130" w:name="_Toc82173985"/>
      <w:r>
        <w:rPr>
          <w:rFonts w:asciiTheme="minorHAnsi" w:hAnsiTheme="minorHAnsi" w:cstheme="minorHAnsi"/>
          <w:sz w:val="24"/>
          <w:szCs w:val="24"/>
        </w:rPr>
        <w:lastRenderedPageBreak/>
        <w:t>4.6</w:t>
      </w:r>
      <w:r w:rsidR="005F637F" w:rsidRPr="00FE75B5">
        <w:rPr>
          <w:rFonts w:asciiTheme="minorHAnsi" w:hAnsiTheme="minorHAnsi" w:cstheme="minorHAnsi"/>
          <w:sz w:val="24"/>
          <w:szCs w:val="24"/>
        </w:rPr>
        <w:t xml:space="preserve"> Explotación acuícola </w:t>
      </w:r>
      <w:r w:rsidR="007249A4">
        <w:rPr>
          <w:rFonts w:asciiTheme="minorHAnsi" w:hAnsiTheme="minorHAnsi" w:cstheme="minorHAnsi"/>
          <w:sz w:val="24"/>
          <w:szCs w:val="24"/>
        </w:rPr>
        <w:t xml:space="preserve">Piscifactorías </w:t>
      </w:r>
      <w:r w:rsidR="00AC4519">
        <w:rPr>
          <w:rFonts w:asciiTheme="minorHAnsi" w:hAnsiTheme="minorHAnsi" w:cstheme="minorHAnsi"/>
          <w:sz w:val="24"/>
          <w:szCs w:val="24"/>
        </w:rPr>
        <w:t xml:space="preserve"> D de la Comunidad Valenciana</w:t>
      </w:r>
      <w:r w:rsidR="005F637F" w:rsidRPr="00FE75B5">
        <w:rPr>
          <w:rFonts w:asciiTheme="minorHAnsi" w:hAnsiTheme="minorHAnsi" w:cstheme="minorHAnsi"/>
          <w:sz w:val="24"/>
          <w:szCs w:val="24"/>
        </w:rPr>
        <w:t>:</w:t>
      </w:r>
      <w:bookmarkEnd w:id="130"/>
    </w:p>
    <w:p w14:paraId="465F3EC3" w14:textId="4D5B4F8A" w:rsidR="00FE75B5" w:rsidRPr="00FE75B5" w:rsidRDefault="00E97670" w:rsidP="00AC4519">
      <w:pPr>
        <w:pStyle w:val="Ttulo4"/>
        <w:spacing w:line="360" w:lineRule="auto"/>
        <w:ind w:firstLine="230"/>
        <w:rPr>
          <w:rFonts w:asciiTheme="minorHAnsi" w:hAnsiTheme="minorHAnsi" w:cstheme="minorHAnsi"/>
          <w:b/>
          <w:i w:val="0"/>
          <w:color w:val="auto"/>
          <w:sz w:val="24"/>
          <w:szCs w:val="24"/>
        </w:rPr>
      </w:pPr>
      <w:r>
        <w:rPr>
          <w:rFonts w:asciiTheme="minorHAnsi" w:hAnsiTheme="minorHAnsi" w:cstheme="minorHAnsi"/>
          <w:b/>
          <w:i w:val="0"/>
          <w:color w:val="auto"/>
          <w:sz w:val="24"/>
          <w:szCs w:val="24"/>
        </w:rPr>
        <w:t>4.6.1</w:t>
      </w:r>
      <w:r w:rsidR="00FE75B5" w:rsidRPr="00FE75B5">
        <w:rPr>
          <w:rFonts w:asciiTheme="minorHAnsi" w:hAnsiTheme="minorHAnsi" w:cstheme="minorHAnsi"/>
          <w:b/>
          <w:i w:val="0"/>
          <w:color w:val="auto"/>
          <w:sz w:val="24"/>
          <w:szCs w:val="24"/>
        </w:rPr>
        <w:t xml:space="preserve"> Resultados estadísticos de la prevalencia de parasitación branquial en </w:t>
      </w:r>
      <w:r w:rsidR="00AC4519">
        <w:rPr>
          <w:rFonts w:asciiTheme="minorHAnsi" w:hAnsiTheme="minorHAnsi" w:cstheme="minorHAnsi"/>
          <w:b/>
          <w:i w:val="0"/>
          <w:color w:val="auto"/>
          <w:sz w:val="24"/>
          <w:szCs w:val="24"/>
        </w:rPr>
        <w:t>D de la Comunidad Valenciana</w:t>
      </w:r>
      <w:r w:rsidR="00FE75B5" w:rsidRPr="00FE75B5">
        <w:rPr>
          <w:rFonts w:asciiTheme="minorHAnsi" w:hAnsiTheme="minorHAnsi" w:cstheme="minorHAnsi"/>
          <w:b/>
          <w:i w:val="0"/>
          <w:color w:val="auto"/>
          <w:sz w:val="24"/>
          <w:szCs w:val="24"/>
        </w:rPr>
        <w:t>:</w:t>
      </w:r>
    </w:p>
    <w:p w14:paraId="4EF7A21F" w14:textId="77777777" w:rsidR="00FE75B5" w:rsidRPr="00FE75B5" w:rsidRDefault="00FE75B5" w:rsidP="00FE75B5">
      <w:pPr>
        <w:spacing w:line="360" w:lineRule="auto"/>
        <w:rPr>
          <w:rFonts w:asciiTheme="minorHAnsi" w:hAnsiTheme="minorHAnsi" w:cstheme="minorHAnsi"/>
        </w:rPr>
      </w:pPr>
    </w:p>
    <w:p w14:paraId="0D134C97" w14:textId="3C09075A" w:rsidR="00FE75B5" w:rsidRDefault="00FE75B5" w:rsidP="00FE75B5">
      <w:pPr>
        <w:spacing w:line="360" w:lineRule="auto"/>
        <w:jc w:val="both"/>
        <w:rPr>
          <w:rFonts w:asciiTheme="minorHAnsi" w:hAnsiTheme="minorHAnsi" w:cstheme="minorHAnsi"/>
          <w:b/>
          <w:i/>
          <w:sz w:val="24"/>
          <w:szCs w:val="24"/>
        </w:rPr>
      </w:pPr>
      <w:r w:rsidRPr="00FE75B5">
        <w:rPr>
          <w:rFonts w:asciiTheme="minorHAnsi" w:hAnsiTheme="minorHAnsi" w:cstheme="minorHAnsi"/>
          <w:sz w:val="24"/>
          <w:szCs w:val="24"/>
        </w:rPr>
        <w:t xml:space="preserve">En la explotación acuícola </w:t>
      </w:r>
      <w:r w:rsidR="00AA2273">
        <w:rPr>
          <w:rFonts w:asciiTheme="minorHAnsi" w:hAnsiTheme="minorHAnsi" w:cstheme="minorHAnsi"/>
          <w:sz w:val="24"/>
          <w:szCs w:val="24"/>
        </w:rPr>
        <w:t>Piscifactorías</w:t>
      </w:r>
      <w:r w:rsidR="00AC4519">
        <w:rPr>
          <w:rFonts w:asciiTheme="minorHAnsi" w:hAnsiTheme="minorHAnsi" w:cstheme="minorHAnsi"/>
          <w:sz w:val="24"/>
          <w:szCs w:val="24"/>
        </w:rPr>
        <w:t xml:space="preserve"> CV-D</w:t>
      </w:r>
      <w:r w:rsidRPr="00FE75B5">
        <w:rPr>
          <w:rFonts w:asciiTheme="minorHAnsi" w:hAnsiTheme="minorHAnsi" w:cstheme="minorHAnsi"/>
          <w:sz w:val="24"/>
          <w:szCs w:val="24"/>
        </w:rPr>
        <w:t xml:space="preserve">, la prevalencia de parasitación media global de los peces cultivados es superior a la prevalencia de parasitación media global de los peces salvajes. Podemos destacar la mayor prevalencia de especies </w:t>
      </w:r>
      <w:proofErr w:type="spellStart"/>
      <w:r w:rsidRPr="00FE75B5">
        <w:rPr>
          <w:rFonts w:asciiTheme="minorHAnsi" w:hAnsiTheme="minorHAnsi" w:cstheme="minorHAnsi"/>
          <w:sz w:val="24"/>
          <w:szCs w:val="24"/>
        </w:rPr>
        <w:t>monogénidas</w:t>
      </w:r>
      <w:proofErr w:type="spellEnd"/>
      <w:r w:rsidRPr="00FE75B5">
        <w:rPr>
          <w:rFonts w:asciiTheme="minorHAnsi" w:hAnsiTheme="minorHAnsi" w:cstheme="minorHAnsi"/>
          <w:sz w:val="24"/>
          <w:szCs w:val="24"/>
        </w:rPr>
        <w:t xml:space="preserve"> en los peces de acuicultura. Por el contrario, los parásitos pertenecientes al subfilo </w:t>
      </w:r>
      <w:proofErr w:type="spellStart"/>
      <w:r w:rsidRPr="00FE75B5">
        <w:rPr>
          <w:rFonts w:asciiTheme="minorHAnsi" w:hAnsiTheme="minorHAnsi" w:cstheme="minorHAnsi"/>
          <w:sz w:val="24"/>
          <w:szCs w:val="24"/>
        </w:rPr>
        <w:t>crustacea</w:t>
      </w:r>
      <w:proofErr w:type="spellEnd"/>
      <w:r w:rsidRPr="00FE75B5">
        <w:rPr>
          <w:rFonts w:asciiTheme="minorHAnsi" w:hAnsiTheme="minorHAnsi" w:cstheme="minorHAnsi"/>
          <w:sz w:val="24"/>
          <w:szCs w:val="24"/>
        </w:rPr>
        <w:t xml:space="preserve"> se hallaron únicamente en especies salvajes con una prevalencia media de 2,3 % </w:t>
      </w:r>
      <w:r w:rsidR="00E97670">
        <w:rPr>
          <w:rFonts w:asciiTheme="minorHAnsi" w:hAnsiTheme="minorHAnsi" w:cstheme="minorHAnsi"/>
          <w:b/>
          <w:i/>
          <w:sz w:val="24"/>
          <w:szCs w:val="24"/>
        </w:rPr>
        <w:t>(Tabla 51; Gráfica 16</w:t>
      </w:r>
      <w:r w:rsidRPr="00FE75B5">
        <w:rPr>
          <w:rFonts w:asciiTheme="minorHAnsi" w:hAnsiTheme="minorHAnsi" w:cstheme="minorHAnsi"/>
          <w:b/>
          <w:i/>
          <w:sz w:val="24"/>
          <w:szCs w:val="24"/>
        </w:rPr>
        <w:t>).</w:t>
      </w:r>
    </w:p>
    <w:p w14:paraId="386E01B7" w14:textId="77777777" w:rsidR="00FE75B5" w:rsidRPr="00FE75B5" w:rsidRDefault="00FE75B5" w:rsidP="00FE75B5">
      <w:pPr>
        <w:spacing w:line="360" w:lineRule="auto"/>
        <w:jc w:val="both"/>
        <w:rPr>
          <w:rFonts w:asciiTheme="minorHAnsi" w:hAnsiTheme="minorHAnsi" w:cstheme="minorHAnsi"/>
          <w:b/>
          <w:i/>
          <w:sz w:val="24"/>
          <w:szCs w:val="24"/>
        </w:rPr>
      </w:pPr>
    </w:p>
    <w:p w14:paraId="6F44A08B" w14:textId="1CBFC2E6" w:rsidR="00FE75B5" w:rsidRPr="00FE75B5" w:rsidRDefault="00FE75B5" w:rsidP="00FE75B5">
      <w:pPr>
        <w:pStyle w:val="Descripcin"/>
        <w:spacing w:line="360" w:lineRule="auto"/>
        <w:jc w:val="both"/>
        <w:rPr>
          <w:rFonts w:asciiTheme="minorHAnsi" w:hAnsiTheme="minorHAnsi" w:cstheme="minorHAnsi"/>
          <w:color w:val="auto"/>
          <w:sz w:val="22"/>
          <w:szCs w:val="22"/>
        </w:rPr>
      </w:pPr>
      <w:bookmarkStart w:id="131" w:name="_Toc62572467"/>
      <w:bookmarkStart w:id="132" w:name="_Toc82174217"/>
      <w:r w:rsidRPr="00FE75B5">
        <w:rPr>
          <w:rFonts w:asciiTheme="minorHAnsi" w:hAnsiTheme="minorHAnsi" w:cstheme="minorHAnsi"/>
          <w:b/>
          <w:color w:val="auto"/>
          <w:sz w:val="22"/>
          <w:szCs w:val="22"/>
        </w:rPr>
        <w:t xml:space="preserve">Tabla </w:t>
      </w:r>
      <w:r w:rsidRPr="00FE75B5">
        <w:rPr>
          <w:rFonts w:asciiTheme="minorHAnsi" w:hAnsiTheme="minorHAnsi" w:cstheme="minorHAnsi"/>
          <w:b/>
          <w:color w:val="auto"/>
          <w:sz w:val="22"/>
          <w:szCs w:val="22"/>
        </w:rPr>
        <w:fldChar w:fldCharType="begin"/>
      </w:r>
      <w:r w:rsidRPr="00FE75B5">
        <w:rPr>
          <w:rFonts w:asciiTheme="minorHAnsi" w:hAnsiTheme="minorHAnsi" w:cstheme="minorHAnsi"/>
          <w:b/>
          <w:color w:val="auto"/>
          <w:sz w:val="22"/>
          <w:szCs w:val="22"/>
        </w:rPr>
        <w:instrText xml:space="preserve"> SEQ Tabla \* ARABIC </w:instrText>
      </w:r>
      <w:r w:rsidRPr="00FE75B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31</w:t>
      </w:r>
      <w:r w:rsidRPr="00FE75B5">
        <w:rPr>
          <w:rFonts w:asciiTheme="minorHAnsi" w:hAnsiTheme="minorHAnsi" w:cstheme="minorHAnsi"/>
          <w:b/>
          <w:color w:val="auto"/>
          <w:sz w:val="22"/>
          <w:szCs w:val="22"/>
        </w:rPr>
        <w:fldChar w:fldCharType="end"/>
      </w:r>
      <w:r w:rsidRPr="00FE75B5">
        <w:rPr>
          <w:rFonts w:asciiTheme="minorHAnsi" w:hAnsiTheme="minorHAnsi" w:cstheme="minorHAnsi"/>
          <w:b/>
          <w:color w:val="auto"/>
          <w:sz w:val="22"/>
          <w:szCs w:val="22"/>
        </w:rPr>
        <w:t>.</w:t>
      </w:r>
      <w:r w:rsidRPr="00FE75B5">
        <w:rPr>
          <w:rFonts w:asciiTheme="minorHAnsi" w:hAnsiTheme="minorHAnsi" w:cstheme="minorHAnsi"/>
          <w:color w:val="auto"/>
          <w:sz w:val="22"/>
          <w:szCs w:val="22"/>
        </w:rPr>
        <w:t xml:space="preserve"> Prevalencia de parasitación media global, para </w:t>
      </w:r>
      <w:proofErr w:type="spellStart"/>
      <w:r w:rsidRPr="00FE75B5">
        <w:rPr>
          <w:rFonts w:asciiTheme="minorHAnsi" w:hAnsiTheme="minorHAnsi" w:cstheme="minorHAnsi"/>
          <w:color w:val="auto"/>
          <w:sz w:val="22"/>
          <w:szCs w:val="22"/>
        </w:rPr>
        <w:t>monogeneas</w:t>
      </w:r>
      <w:proofErr w:type="spellEnd"/>
      <w:r w:rsidRPr="00FE75B5">
        <w:rPr>
          <w:rFonts w:asciiTheme="minorHAnsi" w:hAnsiTheme="minorHAnsi" w:cstheme="minorHAnsi"/>
          <w:color w:val="auto"/>
          <w:sz w:val="22"/>
          <w:szCs w:val="22"/>
        </w:rPr>
        <w:t xml:space="preserve"> y para crustáceos junto con su error estándar para la explotación acuícola </w:t>
      </w:r>
      <w:bookmarkEnd w:id="131"/>
      <w:r w:rsidR="00AC4519">
        <w:rPr>
          <w:rFonts w:asciiTheme="minorHAnsi" w:hAnsiTheme="minorHAnsi" w:cstheme="minorHAnsi"/>
          <w:sz w:val="24"/>
          <w:szCs w:val="24"/>
        </w:rPr>
        <w:t>CV-D.</w:t>
      </w:r>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55"/>
        <w:gridCol w:w="1380"/>
        <w:gridCol w:w="1944"/>
        <w:gridCol w:w="1799"/>
        <w:gridCol w:w="1648"/>
      </w:tblGrid>
      <w:tr w:rsidR="00FE75B5" w:rsidRPr="00FE75B5" w14:paraId="631A25E2" w14:textId="77777777" w:rsidTr="00FE75B5">
        <w:tc>
          <w:tcPr>
            <w:tcW w:w="1370" w:type="dxa"/>
            <w:tcBorders>
              <w:bottom w:val="single" w:sz="4" w:space="0" w:color="auto"/>
            </w:tcBorders>
          </w:tcPr>
          <w:p w14:paraId="36CFF73F" w14:textId="77777777" w:rsidR="00FE75B5" w:rsidRPr="00FE75B5" w:rsidRDefault="00FE75B5" w:rsidP="00FE75B5">
            <w:pPr>
              <w:spacing w:line="360" w:lineRule="auto"/>
              <w:rPr>
                <w:rFonts w:asciiTheme="minorHAnsi" w:hAnsiTheme="minorHAnsi" w:cstheme="minorHAnsi"/>
              </w:rPr>
            </w:pPr>
          </w:p>
        </w:tc>
        <w:tc>
          <w:tcPr>
            <w:tcW w:w="350" w:type="dxa"/>
          </w:tcPr>
          <w:p w14:paraId="634D0460" w14:textId="77777777" w:rsidR="00FE75B5" w:rsidRPr="00FE75B5" w:rsidRDefault="00FE75B5" w:rsidP="00FE75B5">
            <w:pPr>
              <w:spacing w:line="360" w:lineRule="auto"/>
              <w:rPr>
                <w:rFonts w:asciiTheme="minorHAnsi" w:hAnsiTheme="minorHAnsi" w:cstheme="minorHAnsi"/>
              </w:rPr>
            </w:pPr>
          </w:p>
        </w:tc>
        <w:tc>
          <w:tcPr>
            <w:tcW w:w="1381" w:type="dxa"/>
            <w:vAlign w:val="center"/>
          </w:tcPr>
          <w:p w14:paraId="1CADC493" w14:textId="77777777" w:rsidR="00FE75B5" w:rsidRPr="00FE75B5" w:rsidRDefault="00FE75B5" w:rsidP="00FE75B5">
            <w:pPr>
              <w:spacing w:line="360" w:lineRule="auto"/>
              <w:jc w:val="center"/>
              <w:rPr>
                <w:rFonts w:asciiTheme="minorHAnsi" w:hAnsiTheme="minorHAnsi" w:cstheme="minorHAnsi"/>
                <w:b/>
              </w:rPr>
            </w:pPr>
            <w:proofErr w:type="spellStart"/>
            <w:r w:rsidRPr="00FE75B5">
              <w:rPr>
                <w:rFonts w:asciiTheme="minorHAnsi" w:hAnsiTheme="minorHAnsi" w:cstheme="minorHAnsi"/>
                <w:b/>
              </w:rPr>
              <w:t>Prev</w:t>
            </w:r>
            <w:proofErr w:type="spellEnd"/>
            <w:r w:rsidRPr="00FE75B5">
              <w:rPr>
                <w:rFonts w:asciiTheme="minorHAnsi" w:hAnsiTheme="minorHAnsi" w:cstheme="minorHAnsi"/>
                <w:b/>
              </w:rPr>
              <w:t xml:space="preserve">. global (media + </w:t>
            </w:r>
            <w:proofErr w:type="spellStart"/>
            <w:r w:rsidRPr="00FE75B5">
              <w:rPr>
                <w:rFonts w:asciiTheme="minorHAnsi" w:hAnsiTheme="minorHAnsi" w:cstheme="minorHAnsi"/>
                <w:b/>
              </w:rPr>
              <w:t>e.e</w:t>
            </w:r>
            <w:proofErr w:type="spellEnd"/>
            <w:r w:rsidRPr="00FE75B5">
              <w:rPr>
                <w:rFonts w:asciiTheme="minorHAnsi" w:hAnsiTheme="minorHAnsi" w:cstheme="minorHAnsi"/>
                <w:b/>
              </w:rPr>
              <w:t>)</w:t>
            </w:r>
          </w:p>
        </w:tc>
        <w:tc>
          <w:tcPr>
            <w:tcW w:w="1945" w:type="dxa"/>
            <w:vAlign w:val="center"/>
          </w:tcPr>
          <w:p w14:paraId="515AEBE1" w14:textId="77777777" w:rsidR="00FE75B5" w:rsidRPr="00FE75B5" w:rsidRDefault="00FE75B5" w:rsidP="00FE75B5">
            <w:pPr>
              <w:spacing w:line="360" w:lineRule="auto"/>
              <w:jc w:val="center"/>
              <w:rPr>
                <w:rFonts w:asciiTheme="minorHAnsi" w:hAnsiTheme="minorHAnsi" w:cstheme="minorHAnsi"/>
                <w:b/>
              </w:rPr>
            </w:pPr>
            <w:proofErr w:type="spellStart"/>
            <w:r w:rsidRPr="00FE75B5">
              <w:rPr>
                <w:rFonts w:asciiTheme="minorHAnsi" w:hAnsiTheme="minorHAnsi" w:cstheme="minorHAnsi"/>
                <w:b/>
              </w:rPr>
              <w:t>Prev</w:t>
            </w:r>
            <w:proofErr w:type="spellEnd"/>
            <w:r w:rsidRPr="00FE75B5">
              <w:rPr>
                <w:rFonts w:asciiTheme="minorHAnsi" w:hAnsiTheme="minorHAnsi" w:cstheme="minorHAnsi"/>
                <w:b/>
              </w:rPr>
              <w:t xml:space="preserve">. </w:t>
            </w:r>
            <w:proofErr w:type="spellStart"/>
            <w:r w:rsidRPr="00FE75B5">
              <w:rPr>
                <w:rFonts w:asciiTheme="minorHAnsi" w:hAnsiTheme="minorHAnsi" w:cstheme="minorHAnsi"/>
                <w:b/>
              </w:rPr>
              <w:t>monogeneas</w:t>
            </w:r>
            <w:proofErr w:type="spellEnd"/>
            <w:r w:rsidRPr="00FE75B5">
              <w:rPr>
                <w:rFonts w:asciiTheme="minorHAnsi" w:hAnsiTheme="minorHAnsi" w:cstheme="minorHAnsi"/>
                <w:b/>
              </w:rPr>
              <w:t xml:space="preserve"> (media + </w:t>
            </w:r>
            <w:proofErr w:type="spellStart"/>
            <w:r w:rsidRPr="00FE75B5">
              <w:rPr>
                <w:rFonts w:asciiTheme="minorHAnsi" w:hAnsiTheme="minorHAnsi" w:cstheme="minorHAnsi"/>
                <w:b/>
              </w:rPr>
              <w:t>e.e</w:t>
            </w:r>
            <w:proofErr w:type="spellEnd"/>
            <w:r w:rsidRPr="00FE75B5">
              <w:rPr>
                <w:rFonts w:asciiTheme="minorHAnsi" w:hAnsiTheme="minorHAnsi" w:cstheme="minorHAnsi"/>
                <w:b/>
              </w:rPr>
              <w:t>)</w:t>
            </w:r>
          </w:p>
        </w:tc>
        <w:tc>
          <w:tcPr>
            <w:tcW w:w="1800" w:type="dxa"/>
            <w:vAlign w:val="center"/>
          </w:tcPr>
          <w:p w14:paraId="28180496" w14:textId="77777777" w:rsidR="00FE75B5" w:rsidRPr="00FE75B5" w:rsidRDefault="00FE75B5" w:rsidP="00FE75B5">
            <w:pPr>
              <w:spacing w:line="360" w:lineRule="auto"/>
              <w:jc w:val="center"/>
              <w:rPr>
                <w:rFonts w:asciiTheme="minorHAnsi" w:hAnsiTheme="minorHAnsi" w:cstheme="minorHAnsi"/>
                <w:b/>
              </w:rPr>
            </w:pPr>
            <w:proofErr w:type="spellStart"/>
            <w:r w:rsidRPr="00FE75B5">
              <w:rPr>
                <w:rFonts w:asciiTheme="minorHAnsi" w:hAnsiTheme="minorHAnsi" w:cstheme="minorHAnsi"/>
                <w:b/>
              </w:rPr>
              <w:t>Prev</w:t>
            </w:r>
            <w:proofErr w:type="spellEnd"/>
            <w:r w:rsidRPr="00FE75B5">
              <w:rPr>
                <w:rFonts w:asciiTheme="minorHAnsi" w:hAnsiTheme="minorHAnsi" w:cstheme="minorHAnsi"/>
                <w:b/>
              </w:rPr>
              <w:t xml:space="preserve">. crustáceos (media + </w:t>
            </w:r>
            <w:proofErr w:type="spellStart"/>
            <w:r w:rsidRPr="00FE75B5">
              <w:rPr>
                <w:rFonts w:asciiTheme="minorHAnsi" w:hAnsiTheme="minorHAnsi" w:cstheme="minorHAnsi"/>
                <w:b/>
              </w:rPr>
              <w:t>e.e</w:t>
            </w:r>
            <w:proofErr w:type="spellEnd"/>
            <w:r w:rsidRPr="00FE75B5">
              <w:rPr>
                <w:rFonts w:asciiTheme="minorHAnsi" w:hAnsiTheme="minorHAnsi" w:cstheme="minorHAnsi"/>
                <w:b/>
              </w:rPr>
              <w:t>)</w:t>
            </w:r>
          </w:p>
        </w:tc>
        <w:tc>
          <w:tcPr>
            <w:tcW w:w="1648" w:type="dxa"/>
            <w:vAlign w:val="center"/>
          </w:tcPr>
          <w:p w14:paraId="3C74ACE8" w14:textId="77777777" w:rsidR="00FE75B5" w:rsidRPr="00FE75B5" w:rsidRDefault="00FE75B5" w:rsidP="00FE75B5">
            <w:pPr>
              <w:spacing w:line="360" w:lineRule="auto"/>
              <w:jc w:val="center"/>
              <w:rPr>
                <w:rFonts w:asciiTheme="minorHAnsi" w:hAnsiTheme="minorHAnsi" w:cstheme="minorHAnsi"/>
                <w:b/>
              </w:rPr>
            </w:pPr>
            <w:r w:rsidRPr="00FE75B5">
              <w:rPr>
                <w:rFonts w:asciiTheme="minorHAnsi" w:hAnsiTheme="minorHAnsi" w:cstheme="minorHAnsi"/>
                <w:b/>
              </w:rPr>
              <w:t xml:space="preserve">I </w:t>
            </w:r>
            <w:proofErr w:type="spellStart"/>
            <w:r w:rsidRPr="00FE75B5">
              <w:rPr>
                <w:rFonts w:asciiTheme="minorHAnsi" w:hAnsiTheme="minorHAnsi" w:cstheme="minorHAnsi"/>
                <w:b/>
              </w:rPr>
              <w:t>monogeneas</w:t>
            </w:r>
            <w:proofErr w:type="spellEnd"/>
            <w:r w:rsidRPr="00FE75B5">
              <w:rPr>
                <w:rFonts w:asciiTheme="minorHAnsi" w:hAnsiTheme="minorHAnsi" w:cstheme="minorHAnsi"/>
                <w:b/>
              </w:rPr>
              <w:t xml:space="preserve"> (media + </w:t>
            </w:r>
            <w:proofErr w:type="spellStart"/>
            <w:r w:rsidRPr="00FE75B5">
              <w:rPr>
                <w:rFonts w:asciiTheme="minorHAnsi" w:hAnsiTheme="minorHAnsi" w:cstheme="minorHAnsi"/>
                <w:b/>
              </w:rPr>
              <w:t>e.e</w:t>
            </w:r>
            <w:proofErr w:type="spellEnd"/>
            <w:r w:rsidRPr="00FE75B5">
              <w:rPr>
                <w:rFonts w:asciiTheme="minorHAnsi" w:hAnsiTheme="minorHAnsi" w:cstheme="minorHAnsi"/>
                <w:b/>
              </w:rPr>
              <w:t>)</w:t>
            </w:r>
          </w:p>
        </w:tc>
      </w:tr>
      <w:tr w:rsidR="00FE75B5" w:rsidRPr="00FE75B5" w14:paraId="25829E9E" w14:textId="77777777" w:rsidTr="00FE75B5">
        <w:trPr>
          <w:trHeight w:val="328"/>
        </w:trPr>
        <w:tc>
          <w:tcPr>
            <w:tcW w:w="1370" w:type="dxa"/>
            <w:vMerge w:val="restart"/>
            <w:tcBorders>
              <w:top w:val="single" w:sz="4" w:space="0" w:color="auto"/>
              <w:left w:val="single" w:sz="4" w:space="0" w:color="auto"/>
              <w:bottom w:val="single" w:sz="4" w:space="0" w:color="auto"/>
              <w:right w:val="single" w:sz="4" w:space="0" w:color="auto"/>
            </w:tcBorders>
          </w:tcPr>
          <w:p w14:paraId="7D2C34A0" w14:textId="61F98BEF" w:rsidR="00FE75B5" w:rsidRPr="00FE75B5" w:rsidRDefault="00AC4519" w:rsidP="00FE75B5">
            <w:pPr>
              <w:spacing w:line="360" w:lineRule="auto"/>
              <w:jc w:val="center"/>
              <w:rPr>
                <w:rFonts w:asciiTheme="minorHAnsi" w:hAnsiTheme="minorHAnsi" w:cstheme="minorHAnsi"/>
                <w:b/>
                <w:lang w:val="en-US"/>
              </w:rPr>
            </w:pPr>
            <w:r>
              <w:rPr>
                <w:rFonts w:asciiTheme="minorHAnsi" w:hAnsiTheme="minorHAnsi" w:cstheme="minorHAnsi"/>
                <w:b/>
                <w:lang w:val="en-US"/>
              </w:rPr>
              <w:t>D</w:t>
            </w:r>
          </w:p>
        </w:tc>
        <w:tc>
          <w:tcPr>
            <w:tcW w:w="350" w:type="dxa"/>
            <w:tcBorders>
              <w:left w:val="single" w:sz="4" w:space="0" w:color="auto"/>
            </w:tcBorders>
          </w:tcPr>
          <w:p w14:paraId="23EBE30D" w14:textId="77777777" w:rsidR="00FE75B5" w:rsidRPr="00FE75B5" w:rsidRDefault="00FE75B5" w:rsidP="00FE75B5">
            <w:pPr>
              <w:spacing w:line="360" w:lineRule="auto"/>
              <w:rPr>
                <w:rFonts w:asciiTheme="minorHAnsi" w:hAnsiTheme="minorHAnsi" w:cstheme="minorHAnsi"/>
                <w:b/>
                <w:lang w:val="en-US"/>
              </w:rPr>
            </w:pPr>
            <w:r w:rsidRPr="00FE75B5">
              <w:rPr>
                <w:rFonts w:asciiTheme="minorHAnsi" w:hAnsiTheme="minorHAnsi" w:cstheme="minorHAnsi"/>
                <w:b/>
                <w:lang w:val="en-US"/>
              </w:rPr>
              <w:t>D</w:t>
            </w:r>
          </w:p>
        </w:tc>
        <w:tc>
          <w:tcPr>
            <w:tcW w:w="1381" w:type="dxa"/>
          </w:tcPr>
          <w:p w14:paraId="2B722631" w14:textId="77777777" w:rsidR="00FE75B5" w:rsidRPr="00FE75B5" w:rsidRDefault="00FE75B5" w:rsidP="00FE75B5">
            <w:pPr>
              <w:spacing w:line="360" w:lineRule="auto"/>
              <w:rPr>
                <w:rFonts w:asciiTheme="minorHAnsi" w:hAnsiTheme="minorHAnsi" w:cstheme="minorHAnsi"/>
                <w:lang w:val="en-US"/>
              </w:rPr>
            </w:pPr>
            <w:r w:rsidRPr="00FE75B5">
              <w:rPr>
                <w:rFonts w:asciiTheme="minorHAnsi" w:hAnsiTheme="minorHAnsi" w:cstheme="minorHAnsi"/>
                <w:lang w:val="en-US"/>
              </w:rPr>
              <w:t>42,2 ± 7,4</w:t>
            </w:r>
          </w:p>
        </w:tc>
        <w:tc>
          <w:tcPr>
            <w:tcW w:w="1945" w:type="dxa"/>
          </w:tcPr>
          <w:p w14:paraId="552FEFAE" w14:textId="77777777" w:rsidR="00FE75B5" w:rsidRPr="00FE75B5" w:rsidRDefault="00FE75B5" w:rsidP="00FE75B5">
            <w:pPr>
              <w:spacing w:line="360" w:lineRule="auto"/>
              <w:rPr>
                <w:rFonts w:asciiTheme="minorHAnsi" w:hAnsiTheme="minorHAnsi" w:cstheme="minorHAnsi"/>
                <w:lang w:val="en-US"/>
              </w:rPr>
            </w:pPr>
            <w:r w:rsidRPr="00FE75B5">
              <w:rPr>
                <w:rFonts w:asciiTheme="minorHAnsi" w:hAnsiTheme="minorHAnsi" w:cstheme="minorHAnsi"/>
                <w:lang w:val="en-US"/>
              </w:rPr>
              <w:t>42,2 ± 7,4</w:t>
            </w:r>
          </w:p>
        </w:tc>
        <w:tc>
          <w:tcPr>
            <w:tcW w:w="1800" w:type="dxa"/>
          </w:tcPr>
          <w:p w14:paraId="2B0AC3CC" w14:textId="77777777" w:rsidR="00FE75B5" w:rsidRPr="00FE75B5" w:rsidRDefault="00FE75B5" w:rsidP="00FE75B5">
            <w:pPr>
              <w:spacing w:line="360" w:lineRule="auto"/>
              <w:rPr>
                <w:rFonts w:asciiTheme="minorHAnsi" w:hAnsiTheme="minorHAnsi" w:cstheme="minorHAnsi"/>
                <w:lang w:val="en-US"/>
              </w:rPr>
            </w:pPr>
            <w:r w:rsidRPr="00FE75B5">
              <w:rPr>
                <w:rFonts w:asciiTheme="minorHAnsi" w:hAnsiTheme="minorHAnsi" w:cstheme="minorHAnsi"/>
                <w:lang w:val="en-US"/>
              </w:rPr>
              <w:t>0</w:t>
            </w:r>
          </w:p>
        </w:tc>
        <w:tc>
          <w:tcPr>
            <w:tcW w:w="1648" w:type="dxa"/>
          </w:tcPr>
          <w:p w14:paraId="57063DED" w14:textId="77777777" w:rsidR="00FE75B5" w:rsidRPr="00FE75B5" w:rsidRDefault="00FE75B5" w:rsidP="00FE75B5">
            <w:pPr>
              <w:spacing w:line="360" w:lineRule="auto"/>
              <w:rPr>
                <w:rFonts w:asciiTheme="minorHAnsi" w:hAnsiTheme="minorHAnsi" w:cstheme="minorHAnsi"/>
                <w:lang w:val="en-US"/>
              </w:rPr>
            </w:pPr>
            <w:r w:rsidRPr="00FE75B5">
              <w:rPr>
                <w:rFonts w:asciiTheme="minorHAnsi" w:hAnsiTheme="minorHAnsi" w:cstheme="minorHAnsi"/>
                <w:lang w:val="en-US"/>
              </w:rPr>
              <w:t>4,21 ± 0,59</w:t>
            </w:r>
          </w:p>
        </w:tc>
      </w:tr>
      <w:tr w:rsidR="00FE75B5" w:rsidRPr="00FE75B5" w14:paraId="44A2C2DE" w14:textId="77777777" w:rsidTr="00FE75B5">
        <w:trPr>
          <w:trHeight w:val="58"/>
        </w:trPr>
        <w:tc>
          <w:tcPr>
            <w:tcW w:w="1370" w:type="dxa"/>
            <w:vMerge/>
            <w:tcBorders>
              <w:top w:val="single" w:sz="4" w:space="0" w:color="auto"/>
              <w:left w:val="single" w:sz="4" w:space="0" w:color="auto"/>
              <w:bottom w:val="single" w:sz="4" w:space="0" w:color="auto"/>
              <w:right w:val="single" w:sz="4" w:space="0" w:color="auto"/>
            </w:tcBorders>
          </w:tcPr>
          <w:p w14:paraId="1F0BCDFF" w14:textId="77777777" w:rsidR="00FE75B5" w:rsidRPr="00FE75B5" w:rsidRDefault="00FE75B5" w:rsidP="00FE75B5">
            <w:pPr>
              <w:spacing w:line="360" w:lineRule="auto"/>
              <w:rPr>
                <w:rFonts w:asciiTheme="minorHAnsi" w:hAnsiTheme="minorHAnsi" w:cstheme="minorHAnsi"/>
                <w:lang w:val="en-US"/>
              </w:rPr>
            </w:pPr>
          </w:p>
        </w:tc>
        <w:tc>
          <w:tcPr>
            <w:tcW w:w="350" w:type="dxa"/>
            <w:tcBorders>
              <w:left w:val="single" w:sz="4" w:space="0" w:color="auto"/>
            </w:tcBorders>
          </w:tcPr>
          <w:p w14:paraId="22EA64C3" w14:textId="77777777" w:rsidR="00FE75B5" w:rsidRPr="00FE75B5" w:rsidRDefault="00FE75B5" w:rsidP="00FE75B5">
            <w:pPr>
              <w:spacing w:line="360" w:lineRule="auto"/>
              <w:rPr>
                <w:rFonts w:asciiTheme="minorHAnsi" w:hAnsiTheme="minorHAnsi" w:cstheme="minorHAnsi"/>
                <w:b/>
                <w:lang w:val="en-US"/>
              </w:rPr>
            </w:pPr>
            <w:r w:rsidRPr="00FE75B5">
              <w:rPr>
                <w:rFonts w:asciiTheme="minorHAnsi" w:hAnsiTheme="minorHAnsi" w:cstheme="minorHAnsi"/>
                <w:b/>
                <w:lang w:val="en-US"/>
              </w:rPr>
              <w:t>F</w:t>
            </w:r>
          </w:p>
        </w:tc>
        <w:tc>
          <w:tcPr>
            <w:tcW w:w="1381" w:type="dxa"/>
          </w:tcPr>
          <w:p w14:paraId="15285E5D" w14:textId="77777777" w:rsidR="00FE75B5" w:rsidRPr="00FE75B5" w:rsidRDefault="00FE75B5" w:rsidP="00FE75B5">
            <w:pPr>
              <w:spacing w:line="360" w:lineRule="auto"/>
              <w:rPr>
                <w:rFonts w:asciiTheme="minorHAnsi" w:hAnsiTheme="minorHAnsi" w:cstheme="minorHAnsi"/>
                <w:lang w:val="en-US"/>
              </w:rPr>
            </w:pPr>
            <w:r w:rsidRPr="00FE75B5">
              <w:rPr>
                <w:rFonts w:asciiTheme="minorHAnsi" w:hAnsiTheme="minorHAnsi" w:cstheme="minorHAnsi"/>
                <w:lang w:val="en-US"/>
              </w:rPr>
              <w:t>29,5 ± 7</w:t>
            </w:r>
          </w:p>
        </w:tc>
        <w:tc>
          <w:tcPr>
            <w:tcW w:w="1945" w:type="dxa"/>
          </w:tcPr>
          <w:p w14:paraId="48B8E13D" w14:textId="77777777" w:rsidR="00FE75B5" w:rsidRPr="00FE75B5" w:rsidRDefault="00FE75B5" w:rsidP="00FE75B5">
            <w:pPr>
              <w:spacing w:line="360" w:lineRule="auto"/>
              <w:rPr>
                <w:rFonts w:asciiTheme="minorHAnsi" w:hAnsiTheme="minorHAnsi" w:cstheme="minorHAnsi"/>
                <w:lang w:val="en-US"/>
              </w:rPr>
            </w:pPr>
            <w:r w:rsidRPr="00FE75B5">
              <w:rPr>
                <w:rFonts w:asciiTheme="minorHAnsi" w:hAnsiTheme="minorHAnsi" w:cstheme="minorHAnsi"/>
                <w:lang w:val="en-US"/>
              </w:rPr>
              <w:t>29,5 ± 7</w:t>
            </w:r>
          </w:p>
        </w:tc>
        <w:tc>
          <w:tcPr>
            <w:tcW w:w="1800" w:type="dxa"/>
          </w:tcPr>
          <w:p w14:paraId="77A5B7A0" w14:textId="77777777" w:rsidR="00FE75B5" w:rsidRPr="00FE75B5" w:rsidRDefault="00FE75B5" w:rsidP="00FE75B5">
            <w:pPr>
              <w:spacing w:line="360" w:lineRule="auto"/>
              <w:rPr>
                <w:rFonts w:asciiTheme="minorHAnsi" w:hAnsiTheme="minorHAnsi" w:cstheme="minorHAnsi"/>
                <w:lang w:val="en-US"/>
              </w:rPr>
            </w:pPr>
            <w:r w:rsidRPr="00FE75B5">
              <w:rPr>
                <w:rFonts w:asciiTheme="minorHAnsi" w:hAnsiTheme="minorHAnsi" w:cstheme="minorHAnsi"/>
                <w:lang w:val="en-US"/>
              </w:rPr>
              <w:t>2,3 ± 2,3</w:t>
            </w:r>
          </w:p>
        </w:tc>
        <w:tc>
          <w:tcPr>
            <w:tcW w:w="1648" w:type="dxa"/>
          </w:tcPr>
          <w:p w14:paraId="2B82667E" w14:textId="77777777" w:rsidR="00FE75B5" w:rsidRPr="00FE75B5" w:rsidRDefault="00FE75B5" w:rsidP="00FE75B5">
            <w:pPr>
              <w:spacing w:line="360" w:lineRule="auto"/>
              <w:rPr>
                <w:rFonts w:asciiTheme="minorHAnsi" w:hAnsiTheme="minorHAnsi" w:cstheme="minorHAnsi"/>
                <w:lang w:val="en-US"/>
              </w:rPr>
            </w:pPr>
            <w:r w:rsidRPr="00FE75B5">
              <w:rPr>
                <w:rFonts w:asciiTheme="minorHAnsi" w:hAnsiTheme="minorHAnsi" w:cstheme="minorHAnsi"/>
                <w:lang w:val="en-US"/>
              </w:rPr>
              <w:t>3,77 ± 1,14</w:t>
            </w:r>
          </w:p>
        </w:tc>
      </w:tr>
    </w:tbl>
    <w:p w14:paraId="331AA959" w14:textId="77777777" w:rsidR="00FE75B5" w:rsidRDefault="00FE75B5" w:rsidP="00FE75B5">
      <w:pPr>
        <w:spacing w:line="360" w:lineRule="auto"/>
        <w:jc w:val="both"/>
        <w:rPr>
          <w:rFonts w:asciiTheme="minorHAnsi" w:hAnsiTheme="minorHAnsi" w:cstheme="minorHAnsi"/>
        </w:rPr>
      </w:pPr>
      <w:r w:rsidRPr="00FE75B5">
        <w:rPr>
          <w:rFonts w:asciiTheme="minorHAnsi" w:hAnsiTheme="minorHAnsi" w:cstheme="minorHAnsi"/>
        </w:rPr>
        <w:t xml:space="preserve">*D: dentro; F: fuera; </w:t>
      </w:r>
      <w:proofErr w:type="spellStart"/>
      <w:r w:rsidRPr="00FE75B5">
        <w:rPr>
          <w:rFonts w:asciiTheme="minorHAnsi" w:hAnsiTheme="minorHAnsi" w:cstheme="minorHAnsi"/>
        </w:rPr>
        <w:t>Prev</w:t>
      </w:r>
      <w:proofErr w:type="spellEnd"/>
      <w:r w:rsidRPr="00FE75B5">
        <w:rPr>
          <w:rFonts w:asciiTheme="minorHAnsi" w:hAnsiTheme="minorHAnsi" w:cstheme="minorHAnsi"/>
        </w:rPr>
        <w:t xml:space="preserve">.: prevalencia; </w:t>
      </w:r>
      <w:proofErr w:type="spellStart"/>
      <w:r w:rsidRPr="00FE75B5">
        <w:rPr>
          <w:rFonts w:asciiTheme="minorHAnsi" w:hAnsiTheme="minorHAnsi" w:cstheme="minorHAnsi"/>
        </w:rPr>
        <w:t>e.e</w:t>
      </w:r>
      <w:proofErr w:type="spellEnd"/>
      <w:r w:rsidRPr="00FE75B5">
        <w:rPr>
          <w:rFonts w:asciiTheme="minorHAnsi" w:hAnsiTheme="minorHAnsi" w:cstheme="minorHAnsi"/>
        </w:rPr>
        <w:t>: error estándar.</w:t>
      </w:r>
    </w:p>
    <w:p w14:paraId="20DF87FC" w14:textId="77777777" w:rsidR="00725DFA" w:rsidRPr="00FE75B5" w:rsidRDefault="00725DFA" w:rsidP="00FE75B5">
      <w:pPr>
        <w:spacing w:line="360" w:lineRule="auto"/>
        <w:jc w:val="both"/>
        <w:rPr>
          <w:rFonts w:asciiTheme="minorHAnsi" w:hAnsiTheme="minorHAnsi" w:cstheme="minorHAnsi"/>
        </w:rPr>
      </w:pPr>
    </w:p>
    <w:p w14:paraId="3A70A16B" w14:textId="77777777" w:rsidR="00FE75B5" w:rsidRPr="00FE75B5" w:rsidRDefault="00FE75B5" w:rsidP="00FE75B5">
      <w:pPr>
        <w:spacing w:line="360" w:lineRule="auto"/>
        <w:jc w:val="center"/>
        <w:rPr>
          <w:rFonts w:asciiTheme="minorHAnsi" w:hAnsiTheme="minorHAnsi" w:cstheme="minorHAnsi"/>
        </w:rPr>
      </w:pPr>
      <w:r w:rsidRPr="00FE75B5">
        <w:rPr>
          <w:rFonts w:asciiTheme="minorHAnsi" w:hAnsiTheme="minorHAnsi" w:cstheme="minorHAnsi"/>
          <w:noProof/>
          <w:lang w:eastAsia="es-ES"/>
        </w:rPr>
        <w:drawing>
          <wp:inline distT="0" distB="0" distL="0" distR="0" wp14:anchorId="48C3BC94" wp14:editId="2B16B04E">
            <wp:extent cx="3994150" cy="2457450"/>
            <wp:effectExtent l="0" t="0" r="6350" b="6350"/>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DED5BAB" w14:textId="09288CB1" w:rsidR="00FE75B5" w:rsidRPr="00FE75B5" w:rsidRDefault="00FE75B5" w:rsidP="00FE75B5">
      <w:pPr>
        <w:pStyle w:val="Descripcin"/>
        <w:spacing w:line="360" w:lineRule="auto"/>
        <w:jc w:val="both"/>
        <w:rPr>
          <w:rFonts w:asciiTheme="minorHAnsi" w:hAnsiTheme="minorHAnsi" w:cstheme="minorHAnsi"/>
          <w:color w:val="auto"/>
          <w:sz w:val="22"/>
          <w:szCs w:val="22"/>
        </w:rPr>
      </w:pPr>
      <w:bookmarkStart w:id="133" w:name="_Toc62491582"/>
      <w:bookmarkStart w:id="134" w:name="_Toc82174253"/>
      <w:r w:rsidRPr="00FE75B5">
        <w:rPr>
          <w:rFonts w:asciiTheme="minorHAnsi" w:hAnsiTheme="minorHAnsi" w:cstheme="minorHAnsi"/>
          <w:b/>
          <w:color w:val="auto"/>
          <w:sz w:val="22"/>
          <w:szCs w:val="22"/>
        </w:rPr>
        <w:t xml:space="preserve">Gráfica </w:t>
      </w:r>
      <w:r w:rsidRPr="00FE75B5">
        <w:rPr>
          <w:rFonts w:asciiTheme="minorHAnsi" w:hAnsiTheme="minorHAnsi" w:cstheme="minorHAnsi"/>
          <w:b/>
          <w:color w:val="auto"/>
          <w:sz w:val="22"/>
          <w:szCs w:val="22"/>
        </w:rPr>
        <w:fldChar w:fldCharType="begin"/>
      </w:r>
      <w:r w:rsidRPr="00FE75B5">
        <w:rPr>
          <w:rFonts w:asciiTheme="minorHAnsi" w:hAnsiTheme="minorHAnsi" w:cstheme="minorHAnsi"/>
          <w:b/>
          <w:color w:val="auto"/>
          <w:sz w:val="22"/>
          <w:szCs w:val="22"/>
        </w:rPr>
        <w:instrText xml:space="preserve"> SEQ Gráfica \* ARABIC </w:instrText>
      </w:r>
      <w:r w:rsidRPr="00FE75B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16</w:t>
      </w:r>
      <w:r w:rsidRPr="00FE75B5">
        <w:rPr>
          <w:rFonts w:asciiTheme="minorHAnsi" w:hAnsiTheme="minorHAnsi" w:cstheme="minorHAnsi"/>
          <w:b/>
          <w:color w:val="auto"/>
          <w:sz w:val="22"/>
          <w:szCs w:val="22"/>
        </w:rPr>
        <w:fldChar w:fldCharType="end"/>
      </w:r>
      <w:r w:rsidRPr="00FE75B5">
        <w:rPr>
          <w:rFonts w:asciiTheme="minorHAnsi" w:hAnsiTheme="minorHAnsi" w:cstheme="minorHAnsi"/>
          <w:b/>
          <w:color w:val="auto"/>
          <w:sz w:val="22"/>
          <w:szCs w:val="22"/>
        </w:rPr>
        <w:t>.</w:t>
      </w:r>
      <w:r w:rsidRPr="00FE75B5">
        <w:rPr>
          <w:rFonts w:asciiTheme="minorHAnsi" w:hAnsiTheme="minorHAnsi" w:cstheme="minorHAnsi"/>
          <w:color w:val="auto"/>
          <w:sz w:val="22"/>
          <w:szCs w:val="22"/>
        </w:rPr>
        <w:t xml:space="preserve"> Prevalencia de parasitación media global, para </w:t>
      </w:r>
      <w:proofErr w:type="spellStart"/>
      <w:r w:rsidRPr="00FE75B5">
        <w:rPr>
          <w:rFonts w:asciiTheme="minorHAnsi" w:hAnsiTheme="minorHAnsi" w:cstheme="minorHAnsi"/>
          <w:color w:val="auto"/>
          <w:sz w:val="22"/>
          <w:szCs w:val="22"/>
        </w:rPr>
        <w:t>monogénidos</w:t>
      </w:r>
      <w:proofErr w:type="spellEnd"/>
      <w:r w:rsidRPr="00FE75B5">
        <w:rPr>
          <w:rFonts w:asciiTheme="minorHAnsi" w:hAnsiTheme="minorHAnsi" w:cstheme="minorHAnsi"/>
          <w:color w:val="auto"/>
          <w:sz w:val="22"/>
          <w:szCs w:val="22"/>
        </w:rPr>
        <w:t xml:space="preserve"> y para crustáceos en la explotación acuícola de</w:t>
      </w:r>
      <w:r w:rsidR="00AC4519">
        <w:rPr>
          <w:rFonts w:asciiTheme="minorHAnsi" w:hAnsiTheme="minorHAnsi" w:cstheme="minorHAnsi"/>
          <w:color w:val="auto"/>
          <w:sz w:val="22"/>
          <w:szCs w:val="22"/>
        </w:rPr>
        <w:t xml:space="preserve"> </w:t>
      </w:r>
      <w:r w:rsidR="00AC4519">
        <w:rPr>
          <w:rFonts w:asciiTheme="minorHAnsi" w:hAnsiTheme="minorHAnsi" w:cstheme="minorHAnsi"/>
          <w:sz w:val="24"/>
          <w:szCs w:val="24"/>
        </w:rPr>
        <w:t>CV-D</w:t>
      </w:r>
      <w:r w:rsidRPr="00FE75B5">
        <w:rPr>
          <w:rFonts w:asciiTheme="minorHAnsi" w:hAnsiTheme="minorHAnsi" w:cstheme="minorHAnsi"/>
          <w:color w:val="auto"/>
          <w:sz w:val="22"/>
          <w:szCs w:val="22"/>
        </w:rPr>
        <w:t>. D: dentro; F: fuera.</w:t>
      </w:r>
      <w:bookmarkEnd w:id="133"/>
      <w:bookmarkEnd w:id="134"/>
    </w:p>
    <w:p w14:paraId="65E261C5" w14:textId="77777777" w:rsidR="00FE75B5" w:rsidRPr="00FE75B5" w:rsidRDefault="00E97670" w:rsidP="00FE75B5">
      <w:pPr>
        <w:pStyle w:val="Ttulo4"/>
        <w:spacing w:line="360" w:lineRule="auto"/>
        <w:ind w:firstLine="708"/>
        <w:rPr>
          <w:rFonts w:asciiTheme="minorHAnsi" w:hAnsiTheme="minorHAnsi" w:cstheme="minorHAnsi"/>
          <w:b/>
          <w:i w:val="0"/>
          <w:color w:val="auto"/>
          <w:szCs w:val="24"/>
        </w:rPr>
      </w:pPr>
      <w:r>
        <w:rPr>
          <w:rFonts w:asciiTheme="minorHAnsi" w:hAnsiTheme="minorHAnsi" w:cstheme="minorHAnsi"/>
          <w:b/>
          <w:i w:val="0"/>
          <w:color w:val="auto"/>
          <w:szCs w:val="24"/>
        </w:rPr>
        <w:lastRenderedPageBreak/>
        <w:t>4.6</w:t>
      </w:r>
      <w:r w:rsidR="00FE75B5" w:rsidRPr="00FE75B5">
        <w:rPr>
          <w:rFonts w:asciiTheme="minorHAnsi" w:hAnsiTheme="minorHAnsi" w:cstheme="minorHAnsi"/>
          <w:b/>
          <w:i w:val="0"/>
          <w:color w:val="auto"/>
          <w:szCs w:val="24"/>
        </w:rPr>
        <w:t>.</w:t>
      </w:r>
      <w:r>
        <w:rPr>
          <w:rFonts w:asciiTheme="minorHAnsi" w:hAnsiTheme="minorHAnsi" w:cstheme="minorHAnsi"/>
          <w:b/>
          <w:i w:val="0"/>
          <w:color w:val="auto"/>
          <w:szCs w:val="24"/>
        </w:rPr>
        <w:t>2</w:t>
      </w:r>
      <w:r w:rsidR="00FE75B5" w:rsidRPr="00FE75B5">
        <w:rPr>
          <w:rFonts w:asciiTheme="minorHAnsi" w:hAnsiTheme="minorHAnsi" w:cstheme="minorHAnsi"/>
          <w:b/>
          <w:i w:val="0"/>
          <w:color w:val="auto"/>
          <w:szCs w:val="24"/>
        </w:rPr>
        <w:t xml:space="preserve"> Resultados estadísticos del porcentaje de parasitación intestinal por región de estudio:</w:t>
      </w:r>
    </w:p>
    <w:p w14:paraId="38CDBAAD" w14:textId="77777777" w:rsidR="00FE75B5" w:rsidRPr="00FE75B5" w:rsidRDefault="00FE75B5" w:rsidP="00FE75B5">
      <w:pPr>
        <w:spacing w:line="360" w:lineRule="auto"/>
        <w:rPr>
          <w:rFonts w:asciiTheme="minorHAnsi" w:hAnsiTheme="minorHAnsi" w:cstheme="minorHAnsi"/>
        </w:rPr>
      </w:pPr>
    </w:p>
    <w:p w14:paraId="477F5F35" w14:textId="77777777" w:rsidR="00FE75B5" w:rsidRPr="00FE75B5" w:rsidRDefault="00FE75B5" w:rsidP="00FE75B5">
      <w:pPr>
        <w:spacing w:line="360" w:lineRule="auto"/>
        <w:jc w:val="both"/>
        <w:rPr>
          <w:rFonts w:asciiTheme="minorHAnsi" w:hAnsiTheme="minorHAnsi" w:cstheme="minorHAnsi"/>
          <w:sz w:val="24"/>
        </w:rPr>
      </w:pPr>
      <w:r w:rsidRPr="00FE75B5">
        <w:rPr>
          <w:rFonts w:asciiTheme="minorHAnsi" w:hAnsiTheme="minorHAnsi" w:cstheme="minorHAnsi"/>
          <w:sz w:val="24"/>
        </w:rPr>
        <w:t xml:space="preserve">En la </w:t>
      </w:r>
      <w:r w:rsidR="00E97670">
        <w:rPr>
          <w:rFonts w:asciiTheme="minorHAnsi" w:hAnsiTheme="minorHAnsi" w:cstheme="minorHAnsi"/>
          <w:b/>
          <w:i/>
          <w:sz w:val="24"/>
        </w:rPr>
        <w:t xml:space="preserve">Tabla </w:t>
      </w:r>
      <w:r w:rsidR="00725DFA">
        <w:rPr>
          <w:rFonts w:asciiTheme="minorHAnsi" w:hAnsiTheme="minorHAnsi" w:cstheme="minorHAnsi"/>
          <w:b/>
          <w:i/>
          <w:sz w:val="24"/>
        </w:rPr>
        <w:t>5</w:t>
      </w:r>
      <w:r w:rsidR="00E97670">
        <w:rPr>
          <w:rFonts w:asciiTheme="minorHAnsi" w:hAnsiTheme="minorHAnsi" w:cstheme="minorHAnsi"/>
          <w:b/>
          <w:i/>
          <w:sz w:val="24"/>
        </w:rPr>
        <w:t>2</w:t>
      </w:r>
      <w:r w:rsidRPr="00FE75B5">
        <w:rPr>
          <w:rFonts w:asciiTheme="minorHAnsi" w:hAnsiTheme="minorHAnsi" w:cstheme="minorHAnsi"/>
          <w:sz w:val="24"/>
        </w:rPr>
        <w:t xml:space="preserve"> y la </w:t>
      </w:r>
      <w:r w:rsidR="00E97670">
        <w:rPr>
          <w:rFonts w:asciiTheme="minorHAnsi" w:hAnsiTheme="minorHAnsi" w:cstheme="minorHAnsi"/>
          <w:b/>
          <w:i/>
          <w:sz w:val="24"/>
        </w:rPr>
        <w:t>Gráfica 17</w:t>
      </w:r>
      <w:r w:rsidRPr="00FE75B5">
        <w:rPr>
          <w:rFonts w:asciiTheme="minorHAnsi" w:hAnsiTheme="minorHAnsi" w:cstheme="minorHAnsi"/>
          <w:sz w:val="24"/>
        </w:rPr>
        <w:t xml:space="preserve"> se resumen los resultados de la prevalencia de parasitación global, por nematodos y acantocéfalos en especies salvajes de ambas regiones de estudio. Dado que los parásitos intestinales únicamente se han hallado en especies salvajes, en los siguientes gráficos no se contemplan las especies de cultivo.</w:t>
      </w:r>
    </w:p>
    <w:p w14:paraId="7C743E5B" w14:textId="3D9FF7C7" w:rsidR="00FE75B5" w:rsidRPr="00FE75B5" w:rsidRDefault="00FE75B5" w:rsidP="00FE75B5">
      <w:pPr>
        <w:pStyle w:val="Descripcin"/>
        <w:spacing w:line="360" w:lineRule="auto"/>
        <w:rPr>
          <w:rFonts w:asciiTheme="minorHAnsi" w:hAnsiTheme="minorHAnsi" w:cstheme="minorHAnsi"/>
          <w:color w:val="auto"/>
          <w:sz w:val="22"/>
          <w:szCs w:val="22"/>
        </w:rPr>
      </w:pPr>
      <w:bookmarkStart w:id="135" w:name="_Toc62572468"/>
      <w:bookmarkStart w:id="136" w:name="_Toc82174218"/>
      <w:r w:rsidRPr="00FE75B5">
        <w:rPr>
          <w:rFonts w:asciiTheme="minorHAnsi" w:hAnsiTheme="minorHAnsi" w:cstheme="minorHAnsi"/>
          <w:b/>
          <w:color w:val="auto"/>
          <w:sz w:val="22"/>
          <w:szCs w:val="22"/>
        </w:rPr>
        <w:t xml:space="preserve">Tabla </w:t>
      </w:r>
      <w:r w:rsidRPr="00FE75B5">
        <w:rPr>
          <w:rFonts w:asciiTheme="minorHAnsi" w:hAnsiTheme="minorHAnsi" w:cstheme="minorHAnsi"/>
          <w:b/>
          <w:color w:val="auto"/>
          <w:sz w:val="22"/>
          <w:szCs w:val="22"/>
        </w:rPr>
        <w:fldChar w:fldCharType="begin"/>
      </w:r>
      <w:r w:rsidRPr="00FE75B5">
        <w:rPr>
          <w:rFonts w:asciiTheme="minorHAnsi" w:hAnsiTheme="minorHAnsi" w:cstheme="minorHAnsi"/>
          <w:b/>
          <w:color w:val="auto"/>
          <w:sz w:val="22"/>
          <w:szCs w:val="22"/>
        </w:rPr>
        <w:instrText xml:space="preserve"> SEQ Tabla \* ARABIC </w:instrText>
      </w:r>
      <w:r w:rsidRPr="00FE75B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32</w:t>
      </w:r>
      <w:r w:rsidRPr="00FE75B5">
        <w:rPr>
          <w:rFonts w:asciiTheme="minorHAnsi" w:hAnsiTheme="minorHAnsi" w:cstheme="minorHAnsi"/>
          <w:b/>
          <w:color w:val="auto"/>
          <w:sz w:val="22"/>
          <w:szCs w:val="22"/>
        </w:rPr>
        <w:fldChar w:fldCharType="end"/>
      </w:r>
      <w:r w:rsidRPr="00FE75B5">
        <w:rPr>
          <w:rFonts w:asciiTheme="minorHAnsi" w:hAnsiTheme="minorHAnsi" w:cstheme="minorHAnsi"/>
          <w:b/>
          <w:color w:val="auto"/>
          <w:sz w:val="22"/>
          <w:szCs w:val="22"/>
        </w:rPr>
        <w:t>.</w:t>
      </w:r>
      <w:r w:rsidRPr="00FE75B5">
        <w:rPr>
          <w:rFonts w:asciiTheme="minorHAnsi" w:hAnsiTheme="minorHAnsi" w:cstheme="minorHAnsi"/>
          <w:color w:val="auto"/>
          <w:sz w:val="22"/>
          <w:szCs w:val="22"/>
        </w:rPr>
        <w:t xml:space="preserve"> Prevalencias de parasitación media global, para nematodos y para acantocéfalos.</w:t>
      </w:r>
      <w:bookmarkEnd w:id="135"/>
      <w:bookmarkEnd w:id="136"/>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2161"/>
        <w:gridCol w:w="2161"/>
      </w:tblGrid>
      <w:tr w:rsidR="00FE75B5" w:rsidRPr="00FE75B5" w14:paraId="0E148828" w14:textId="77777777" w:rsidTr="00FE75B5">
        <w:tc>
          <w:tcPr>
            <w:tcW w:w="2161" w:type="dxa"/>
          </w:tcPr>
          <w:p w14:paraId="12891B8D" w14:textId="77777777" w:rsidR="00FE75B5" w:rsidRPr="00FE75B5" w:rsidRDefault="00FE75B5" w:rsidP="00FE75B5">
            <w:pPr>
              <w:spacing w:line="360" w:lineRule="auto"/>
              <w:rPr>
                <w:rFonts w:asciiTheme="minorHAnsi" w:hAnsiTheme="minorHAnsi" w:cstheme="minorHAnsi"/>
              </w:rPr>
            </w:pPr>
          </w:p>
        </w:tc>
        <w:tc>
          <w:tcPr>
            <w:tcW w:w="2161" w:type="dxa"/>
          </w:tcPr>
          <w:p w14:paraId="30F2B8AE" w14:textId="77777777" w:rsidR="00FE75B5" w:rsidRPr="00FE75B5" w:rsidRDefault="00FE75B5" w:rsidP="00FE75B5">
            <w:pPr>
              <w:spacing w:line="360" w:lineRule="auto"/>
              <w:jc w:val="center"/>
              <w:rPr>
                <w:rFonts w:asciiTheme="minorHAnsi" w:hAnsiTheme="minorHAnsi" w:cstheme="minorHAnsi"/>
                <w:b/>
              </w:rPr>
            </w:pPr>
            <w:r w:rsidRPr="00FE75B5">
              <w:rPr>
                <w:rFonts w:asciiTheme="minorHAnsi" w:hAnsiTheme="minorHAnsi" w:cstheme="minorHAnsi"/>
                <w:b/>
              </w:rPr>
              <w:t xml:space="preserve">Prevalencia global </w:t>
            </w:r>
          </w:p>
          <w:p w14:paraId="6AA3B77C" w14:textId="77777777" w:rsidR="00FE75B5" w:rsidRPr="00FE75B5" w:rsidRDefault="00FE75B5" w:rsidP="00FE75B5">
            <w:pPr>
              <w:spacing w:line="360" w:lineRule="auto"/>
              <w:jc w:val="center"/>
              <w:rPr>
                <w:rFonts w:asciiTheme="minorHAnsi" w:hAnsiTheme="minorHAnsi" w:cstheme="minorHAnsi"/>
                <w:b/>
              </w:rPr>
            </w:pPr>
            <w:r w:rsidRPr="00FE75B5">
              <w:rPr>
                <w:rFonts w:asciiTheme="minorHAnsi" w:hAnsiTheme="minorHAnsi" w:cstheme="minorHAnsi"/>
                <w:b/>
              </w:rPr>
              <w:t xml:space="preserve">(media + </w:t>
            </w:r>
            <w:proofErr w:type="spellStart"/>
            <w:r w:rsidRPr="00FE75B5">
              <w:rPr>
                <w:rFonts w:asciiTheme="minorHAnsi" w:hAnsiTheme="minorHAnsi" w:cstheme="minorHAnsi"/>
                <w:b/>
              </w:rPr>
              <w:t>e.e</w:t>
            </w:r>
            <w:proofErr w:type="spellEnd"/>
            <w:r w:rsidRPr="00FE75B5">
              <w:rPr>
                <w:rFonts w:asciiTheme="minorHAnsi" w:hAnsiTheme="minorHAnsi" w:cstheme="minorHAnsi"/>
                <w:b/>
              </w:rPr>
              <w:t>)</w:t>
            </w:r>
          </w:p>
        </w:tc>
        <w:tc>
          <w:tcPr>
            <w:tcW w:w="2161" w:type="dxa"/>
          </w:tcPr>
          <w:p w14:paraId="25C30CCE" w14:textId="77777777" w:rsidR="00FE75B5" w:rsidRPr="00FE75B5" w:rsidRDefault="00FE75B5" w:rsidP="00FE75B5">
            <w:pPr>
              <w:spacing w:line="360" w:lineRule="auto"/>
              <w:jc w:val="center"/>
              <w:rPr>
                <w:rFonts w:asciiTheme="minorHAnsi" w:hAnsiTheme="minorHAnsi" w:cstheme="minorHAnsi"/>
                <w:b/>
              </w:rPr>
            </w:pPr>
            <w:proofErr w:type="gramStart"/>
            <w:r w:rsidRPr="00FE75B5">
              <w:rPr>
                <w:rFonts w:asciiTheme="minorHAnsi" w:hAnsiTheme="minorHAnsi" w:cstheme="minorHAnsi"/>
                <w:b/>
              </w:rPr>
              <w:t>Prevalencia nematodos</w:t>
            </w:r>
            <w:proofErr w:type="gramEnd"/>
            <w:r w:rsidRPr="00FE75B5">
              <w:rPr>
                <w:rFonts w:asciiTheme="minorHAnsi" w:hAnsiTheme="minorHAnsi" w:cstheme="minorHAnsi"/>
                <w:b/>
              </w:rPr>
              <w:t xml:space="preserve"> (media + </w:t>
            </w:r>
            <w:proofErr w:type="spellStart"/>
            <w:r w:rsidRPr="00FE75B5">
              <w:rPr>
                <w:rFonts w:asciiTheme="minorHAnsi" w:hAnsiTheme="minorHAnsi" w:cstheme="minorHAnsi"/>
                <w:b/>
              </w:rPr>
              <w:t>e.e</w:t>
            </w:r>
            <w:proofErr w:type="spellEnd"/>
            <w:r w:rsidRPr="00FE75B5">
              <w:rPr>
                <w:rFonts w:asciiTheme="minorHAnsi" w:hAnsiTheme="minorHAnsi" w:cstheme="minorHAnsi"/>
                <w:b/>
              </w:rPr>
              <w:t>)</w:t>
            </w:r>
          </w:p>
        </w:tc>
        <w:tc>
          <w:tcPr>
            <w:tcW w:w="2161" w:type="dxa"/>
          </w:tcPr>
          <w:p w14:paraId="46CEFEDF" w14:textId="77777777" w:rsidR="00FE75B5" w:rsidRPr="00FE75B5" w:rsidRDefault="00FE75B5" w:rsidP="00FE75B5">
            <w:pPr>
              <w:spacing w:line="360" w:lineRule="auto"/>
              <w:jc w:val="center"/>
              <w:rPr>
                <w:rFonts w:asciiTheme="minorHAnsi" w:hAnsiTheme="minorHAnsi" w:cstheme="minorHAnsi"/>
                <w:b/>
              </w:rPr>
            </w:pPr>
            <w:r w:rsidRPr="00FE75B5">
              <w:rPr>
                <w:rFonts w:asciiTheme="minorHAnsi" w:hAnsiTheme="minorHAnsi" w:cstheme="minorHAnsi"/>
                <w:b/>
              </w:rPr>
              <w:t xml:space="preserve">Prevalencia acantocéfalos (media + </w:t>
            </w:r>
            <w:proofErr w:type="spellStart"/>
            <w:r w:rsidRPr="00FE75B5">
              <w:rPr>
                <w:rFonts w:asciiTheme="minorHAnsi" w:hAnsiTheme="minorHAnsi" w:cstheme="minorHAnsi"/>
                <w:b/>
              </w:rPr>
              <w:t>e.e</w:t>
            </w:r>
            <w:proofErr w:type="spellEnd"/>
            <w:r w:rsidRPr="00FE75B5">
              <w:rPr>
                <w:rFonts w:asciiTheme="minorHAnsi" w:hAnsiTheme="minorHAnsi" w:cstheme="minorHAnsi"/>
                <w:b/>
              </w:rPr>
              <w:t>)</w:t>
            </w:r>
          </w:p>
        </w:tc>
      </w:tr>
      <w:tr w:rsidR="00FE75B5" w:rsidRPr="00FE75B5" w14:paraId="08233032" w14:textId="77777777" w:rsidTr="00FE75B5">
        <w:tc>
          <w:tcPr>
            <w:tcW w:w="2161" w:type="dxa"/>
          </w:tcPr>
          <w:p w14:paraId="44B82386" w14:textId="77777777" w:rsidR="00FE75B5" w:rsidRPr="00FE75B5" w:rsidRDefault="00FE75B5" w:rsidP="00FE75B5">
            <w:pPr>
              <w:spacing w:line="360" w:lineRule="auto"/>
              <w:jc w:val="center"/>
              <w:rPr>
                <w:rFonts w:asciiTheme="minorHAnsi" w:hAnsiTheme="minorHAnsi" w:cstheme="minorHAnsi"/>
                <w:b/>
              </w:rPr>
            </w:pPr>
            <w:r w:rsidRPr="00FE75B5">
              <w:rPr>
                <w:rFonts w:asciiTheme="minorHAnsi" w:hAnsiTheme="minorHAnsi" w:cstheme="minorHAnsi"/>
                <w:b/>
              </w:rPr>
              <w:t>CV_F</w:t>
            </w:r>
          </w:p>
        </w:tc>
        <w:tc>
          <w:tcPr>
            <w:tcW w:w="2161" w:type="dxa"/>
          </w:tcPr>
          <w:p w14:paraId="67379FF9"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11,9 ± 2,8</w:t>
            </w:r>
          </w:p>
        </w:tc>
        <w:tc>
          <w:tcPr>
            <w:tcW w:w="2161" w:type="dxa"/>
          </w:tcPr>
          <w:p w14:paraId="5C00FA8F"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11,9 ± 2,8</w:t>
            </w:r>
          </w:p>
        </w:tc>
        <w:tc>
          <w:tcPr>
            <w:tcW w:w="2161" w:type="dxa"/>
          </w:tcPr>
          <w:p w14:paraId="2C991764"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 xml:space="preserve">0 </w:t>
            </w:r>
          </w:p>
        </w:tc>
      </w:tr>
      <w:tr w:rsidR="00FE75B5" w:rsidRPr="00FE75B5" w14:paraId="6714A807" w14:textId="77777777" w:rsidTr="00FE75B5">
        <w:tc>
          <w:tcPr>
            <w:tcW w:w="2161" w:type="dxa"/>
          </w:tcPr>
          <w:p w14:paraId="48FCB1F9" w14:textId="77777777" w:rsidR="00FE75B5" w:rsidRPr="00FE75B5" w:rsidRDefault="00FE75B5" w:rsidP="00FE75B5">
            <w:pPr>
              <w:spacing w:line="360" w:lineRule="auto"/>
              <w:jc w:val="center"/>
              <w:rPr>
                <w:rFonts w:asciiTheme="minorHAnsi" w:hAnsiTheme="minorHAnsi" w:cstheme="minorHAnsi"/>
                <w:b/>
              </w:rPr>
            </w:pPr>
            <w:r w:rsidRPr="00FE75B5">
              <w:rPr>
                <w:rFonts w:asciiTheme="minorHAnsi" w:hAnsiTheme="minorHAnsi" w:cstheme="minorHAnsi"/>
                <w:b/>
              </w:rPr>
              <w:t>IC_F</w:t>
            </w:r>
          </w:p>
        </w:tc>
        <w:tc>
          <w:tcPr>
            <w:tcW w:w="2161" w:type="dxa"/>
          </w:tcPr>
          <w:p w14:paraId="2144860F"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6,2 ± 2,5</w:t>
            </w:r>
          </w:p>
        </w:tc>
        <w:tc>
          <w:tcPr>
            <w:tcW w:w="2161" w:type="dxa"/>
          </w:tcPr>
          <w:p w14:paraId="5CD7B6CD"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1 ± 1</w:t>
            </w:r>
          </w:p>
        </w:tc>
        <w:tc>
          <w:tcPr>
            <w:tcW w:w="2161" w:type="dxa"/>
          </w:tcPr>
          <w:p w14:paraId="5A8CD001"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5,2 ± 2,3</w:t>
            </w:r>
          </w:p>
        </w:tc>
      </w:tr>
    </w:tbl>
    <w:p w14:paraId="1E7F0370"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 xml:space="preserve">* CV_F: Comunidad Valenciana fuera; IC_F: Islas Canarias fuera; </w:t>
      </w:r>
      <w:proofErr w:type="spellStart"/>
      <w:r w:rsidRPr="00FE75B5">
        <w:rPr>
          <w:rFonts w:asciiTheme="minorHAnsi" w:hAnsiTheme="minorHAnsi" w:cstheme="minorHAnsi"/>
        </w:rPr>
        <w:t>e.e</w:t>
      </w:r>
      <w:proofErr w:type="spellEnd"/>
      <w:r w:rsidRPr="00FE75B5">
        <w:rPr>
          <w:rFonts w:asciiTheme="minorHAnsi" w:hAnsiTheme="minorHAnsi" w:cstheme="minorHAnsi"/>
        </w:rPr>
        <w:t>: error estándar.</w:t>
      </w:r>
    </w:p>
    <w:p w14:paraId="09B3B2F0" w14:textId="77777777" w:rsidR="00FE75B5" w:rsidRPr="00FE75B5" w:rsidRDefault="00FE75B5" w:rsidP="00FE75B5">
      <w:pPr>
        <w:spacing w:line="360" w:lineRule="auto"/>
        <w:rPr>
          <w:rFonts w:asciiTheme="minorHAnsi" w:hAnsiTheme="minorHAnsi" w:cstheme="minorHAnsi"/>
        </w:rPr>
      </w:pPr>
    </w:p>
    <w:p w14:paraId="4DE44D18" w14:textId="77777777" w:rsidR="00FE75B5" w:rsidRPr="00FE75B5" w:rsidRDefault="00FE75B5" w:rsidP="00FE75B5">
      <w:pPr>
        <w:spacing w:line="360" w:lineRule="auto"/>
        <w:jc w:val="center"/>
        <w:rPr>
          <w:rFonts w:asciiTheme="minorHAnsi" w:hAnsiTheme="minorHAnsi" w:cstheme="minorHAnsi"/>
        </w:rPr>
      </w:pPr>
      <w:r w:rsidRPr="00FE75B5">
        <w:rPr>
          <w:rFonts w:asciiTheme="minorHAnsi" w:hAnsiTheme="minorHAnsi" w:cstheme="minorHAnsi"/>
          <w:noProof/>
          <w:lang w:eastAsia="es-ES"/>
        </w:rPr>
        <w:drawing>
          <wp:inline distT="0" distB="0" distL="0" distR="0" wp14:anchorId="1267C737" wp14:editId="325244A0">
            <wp:extent cx="3586480" cy="2118360"/>
            <wp:effectExtent l="0" t="0" r="13970" b="1524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A6E7C7E" w14:textId="7C09F475" w:rsidR="00FE75B5" w:rsidRPr="00FE75B5" w:rsidRDefault="00FE75B5" w:rsidP="00FE75B5">
      <w:pPr>
        <w:pStyle w:val="Descripcin"/>
        <w:spacing w:line="360" w:lineRule="auto"/>
        <w:jc w:val="both"/>
        <w:rPr>
          <w:rFonts w:asciiTheme="minorHAnsi" w:hAnsiTheme="minorHAnsi" w:cstheme="minorHAnsi"/>
          <w:color w:val="auto"/>
          <w:sz w:val="22"/>
          <w:szCs w:val="22"/>
        </w:rPr>
      </w:pPr>
      <w:bookmarkStart w:id="137" w:name="_Toc62491583"/>
      <w:bookmarkStart w:id="138" w:name="_Toc82174254"/>
      <w:r w:rsidRPr="00FE75B5">
        <w:rPr>
          <w:rFonts w:asciiTheme="minorHAnsi" w:hAnsiTheme="minorHAnsi" w:cstheme="minorHAnsi"/>
          <w:b/>
          <w:color w:val="auto"/>
          <w:sz w:val="22"/>
          <w:szCs w:val="22"/>
        </w:rPr>
        <w:t xml:space="preserve">Gráfica </w:t>
      </w:r>
      <w:r w:rsidRPr="00FE75B5">
        <w:rPr>
          <w:rFonts w:asciiTheme="minorHAnsi" w:hAnsiTheme="minorHAnsi" w:cstheme="minorHAnsi"/>
          <w:b/>
          <w:color w:val="auto"/>
          <w:sz w:val="22"/>
          <w:szCs w:val="22"/>
        </w:rPr>
        <w:fldChar w:fldCharType="begin"/>
      </w:r>
      <w:r w:rsidRPr="00FE75B5">
        <w:rPr>
          <w:rFonts w:asciiTheme="minorHAnsi" w:hAnsiTheme="minorHAnsi" w:cstheme="minorHAnsi"/>
          <w:b/>
          <w:color w:val="auto"/>
          <w:sz w:val="22"/>
          <w:szCs w:val="22"/>
        </w:rPr>
        <w:instrText xml:space="preserve"> SEQ Gráfica \* ARABIC </w:instrText>
      </w:r>
      <w:r w:rsidRPr="00FE75B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17</w:t>
      </w:r>
      <w:r w:rsidRPr="00FE75B5">
        <w:rPr>
          <w:rFonts w:asciiTheme="minorHAnsi" w:hAnsiTheme="minorHAnsi" w:cstheme="minorHAnsi"/>
          <w:b/>
          <w:color w:val="auto"/>
          <w:sz w:val="22"/>
          <w:szCs w:val="22"/>
        </w:rPr>
        <w:fldChar w:fldCharType="end"/>
      </w:r>
      <w:r w:rsidRPr="00FE75B5">
        <w:rPr>
          <w:rFonts w:asciiTheme="minorHAnsi" w:hAnsiTheme="minorHAnsi" w:cstheme="minorHAnsi"/>
          <w:b/>
          <w:color w:val="auto"/>
          <w:sz w:val="22"/>
          <w:szCs w:val="22"/>
        </w:rPr>
        <w:t>.</w:t>
      </w:r>
      <w:r w:rsidRPr="00FE75B5">
        <w:rPr>
          <w:rFonts w:asciiTheme="minorHAnsi" w:hAnsiTheme="minorHAnsi" w:cstheme="minorHAnsi"/>
          <w:color w:val="auto"/>
          <w:sz w:val="22"/>
          <w:szCs w:val="22"/>
        </w:rPr>
        <w:t xml:space="preserve"> Prevalencias de parasitación media global, para nematodos y acantocéfalos en ambas regiones de estudio.</w:t>
      </w:r>
      <w:bookmarkEnd w:id="137"/>
      <w:bookmarkEnd w:id="138"/>
    </w:p>
    <w:p w14:paraId="0BAAC166" w14:textId="77777777" w:rsidR="00FE75B5" w:rsidRPr="00FE75B5" w:rsidRDefault="00FE75B5" w:rsidP="00FE75B5">
      <w:pPr>
        <w:spacing w:line="360" w:lineRule="auto"/>
        <w:rPr>
          <w:rFonts w:asciiTheme="minorHAnsi" w:hAnsiTheme="minorHAnsi" w:cstheme="minorHAnsi"/>
        </w:rPr>
      </w:pPr>
    </w:p>
    <w:p w14:paraId="30CA0E71" w14:textId="77777777" w:rsidR="00E97670" w:rsidRDefault="00E97670">
      <w:pPr>
        <w:widowControl/>
        <w:autoSpaceDE/>
        <w:autoSpaceDN/>
        <w:spacing w:after="160" w:line="259" w:lineRule="auto"/>
        <w:rPr>
          <w:rFonts w:asciiTheme="minorHAnsi" w:hAnsiTheme="minorHAnsi" w:cstheme="minorHAnsi"/>
          <w:sz w:val="24"/>
        </w:rPr>
      </w:pPr>
      <w:r>
        <w:rPr>
          <w:rFonts w:asciiTheme="minorHAnsi" w:hAnsiTheme="minorHAnsi" w:cstheme="minorHAnsi"/>
          <w:sz w:val="24"/>
        </w:rPr>
        <w:br w:type="page"/>
      </w:r>
    </w:p>
    <w:p w14:paraId="5298DB38" w14:textId="77777777" w:rsidR="00FE75B5" w:rsidRDefault="00FE75B5" w:rsidP="00E97670">
      <w:pPr>
        <w:spacing w:line="360" w:lineRule="auto"/>
        <w:jc w:val="both"/>
        <w:rPr>
          <w:rFonts w:asciiTheme="minorHAnsi" w:hAnsiTheme="minorHAnsi" w:cstheme="minorHAnsi"/>
          <w:b/>
          <w:i/>
          <w:sz w:val="24"/>
        </w:rPr>
      </w:pPr>
      <w:r w:rsidRPr="00FE75B5">
        <w:rPr>
          <w:rFonts w:asciiTheme="minorHAnsi" w:hAnsiTheme="minorHAnsi" w:cstheme="minorHAnsi"/>
          <w:sz w:val="24"/>
        </w:rPr>
        <w:lastRenderedPageBreak/>
        <w:t xml:space="preserve">Considerando, más detalladamente, las prevalencias medias para cada grupo parasitario obtenemos la </w:t>
      </w:r>
      <w:r w:rsidRPr="00FE75B5">
        <w:rPr>
          <w:rFonts w:asciiTheme="minorHAnsi" w:hAnsiTheme="minorHAnsi" w:cstheme="minorHAnsi"/>
          <w:b/>
          <w:i/>
          <w:sz w:val="24"/>
        </w:rPr>
        <w:t xml:space="preserve">Tabla </w:t>
      </w:r>
      <w:r w:rsidR="00E97670">
        <w:rPr>
          <w:rFonts w:asciiTheme="minorHAnsi" w:hAnsiTheme="minorHAnsi" w:cstheme="minorHAnsi"/>
          <w:b/>
          <w:sz w:val="24"/>
        </w:rPr>
        <w:t>53</w:t>
      </w:r>
      <w:r w:rsidRPr="00FE75B5">
        <w:rPr>
          <w:rFonts w:asciiTheme="minorHAnsi" w:hAnsiTheme="minorHAnsi" w:cstheme="minorHAnsi"/>
          <w:sz w:val="24"/>
        </w:rPr>
        <w:t xml:space="preserve"> y su respectiva gráfica </w:t>
      </w:r>
      <w:r w:rsidR="00E97670">
        <w:rPr>
          <w:rFonts w:asciiTheme="minorHAnsi" w:hAnsiTheme="minorHAnsi" w:cstheme="minorHAnsi"/>
          <w:b/>
          <w:i/>
          <w:sz w:val="24"/>
        </w:rPr>
        <w:t>(Gráfica 18).</w:t>
      </w:r>
    </w:p>
    <w:p w14:paraId="4D1EC8D6" w14:textId="77777777" w:rsidR="00E97670" w:rsidRPr="00FE75B5" w:rsidRDefault="00E97670" w:rsidP="00E97670">
      <w:pPr>
        <w:spacing w:line="360" w:lineRule="auto"/>
        <w:jc w:val="both"/>
        <w:rPr>
          <w:rFonts w:asciiTheme="minorHAnsi" w:hAnsiTheme="minorHAnsi" w:cstheme="minorHAnsi"/>
          <w:b/>
          <w:i/>
          <w:sz w:val="24"/>
        </w:rPr>
      </w:pPr>
    </w:p>
    <w:p w14:paraId="310B9D40" w14:textId="4215A763" w:rsidR="00FE75B5" w:rsidRPr="00FE75B5" w:rsidRDefault="00FE75B5" w:rsidP="00FE75B5">
      <w:pPr>
        <w:pStyle w:val="Descripcin"/>
        <w:spacing w:line="360" w:lineRule="auto"/>
        <w:jc w:val="both"/>
        <w:rPr>
          <w:rFonts w:asciiTheme="minorHAnsi" w:hAnsiTheme="minorHAnsi" w:cstheme="minorHAnsi"/>
          <w:color w:val="auto"/>
          <w:sz w:val="22"/>
          <w:szCs w:val="24"/>
        </w:rPr>
      </w:pPr>
      <w:bookmarkStart w:id="139" w:name="_Toc62572469"/>
      <w:bookmarkStart w:id="140" w:name="_Toc82174219"/>
      <w:r w:rsidRPr="00FE75B5">
        <w:rPr>
          <w:rFonts w:asciiTheme="minorHAnsi" w:hAnsiTheme="minorHAnsi" w:cstheme="minorHAnsi"/>
          <w:b/>
          <w:color w:val="auto"/>
          <w:sz w:val="22"/>
          <w:szCs w:val="24"/>
        </w:rPr>
        <w:t xml:space="preserve">Tabla </w:t>
      </w:r>
      <w:r w:rsidRPr="00FE75B5">
        <w:rPr>
          <w:rFonts w:asciiTheme="minorHAnsi" w:hAnsiTheme="minorHAnsi" w:cstheme="minorHAnsi"/>
          <w:b/>
          <w:color w:val="auto"/>
          <w:sz w:val="22"/>
          <w:szCs w:val="24"/>
        </w:rPr>
        <w:fldChar w:fldCharType="begin"/>
      </w:r>
      <w:r w:rsidRPr="00FE75B5">
        <w:rPr>
          <w:rFonts w:asciiTheme="minorHAnsi" w:hAnsiTheme="minorHAnsi" w:cstheme="minorHAnsi"/>
          <w:b/>
          <w:color w:val="auto"/>
          <w:sz w:val="22"/>
          <w:szCs w:val="24"/>
        </w:rPr>
        <w:instrText xml:space="preserve"> SEQ Tabla \* ARABIC </w:instrText>
      </w:r>
      <w:r w:rsidRPr="00FE75B5">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33</w:t>
      </w:r>
      <w:r w:rsidRPr="00FE75B5">
        <w:rPr>
          <w:rFonts w:asciiTheme="minorHAnsi" w:hAnsiTheme="minorHAnsi" w:cstheme="minorHAnsi"/>
          <w:b/>
          <w:color w:val="auto"/>
          <w:sz w:val="22"/>
          <w:szCs w:val="24"/>
        </w:rPr>
        <w:fldChar w:fldCharType="end"/>
      </w:r>
      <w:r w:rsidRPr="00FE75B5">
        <w:rPr>
          <w:rFonts w:asciiTheme="minorHAnsi" w:hAnsiTheme="minorHAnsi" w:cstheme="minorHAnsi"/>
          <w:b/>
          <w:color w:val="auto"/>
          <w:sz w:val="22"/>
          <w:szCs w:val="24"/>
        </w:rPr>
        <w:t>.</w:t>
      </w:r>
      <w:r w:rsidRPr="00FE75B5">
        <w:rPr>
          <w:rFonts w:asciiTheme="minorHAnsi" w:hAnsiTheme="minorHAnsi" w:cstheme="minorHAnsi"/>
          <w:color w:val="auto"/>
          <w:sz w:val="22"/>
          <w:szCs w:val="24"/>
        </w:rPr>
        <w:t xml:space="preserve"> Prevalencia media y error estándar por especie parasita en ambas regiones de estudio.</w:t>
      </w:r>
      <w:bookmarkEnd w:id="139"/>
      <w:bookmarkEnd w:id="140"/>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544"/>
        <w:gridCol w:w="2093"/>
        <w:gridCol w:w="1529"/>
        <w:gridCol w:w="1621"/>
        <w:gridCol w:w="1259"/>
      </w:tblGrid>
      <w:tr w:rsidR="00FE75B5" w:rsidRPr="00FE75B5" w14:paraId="3215F06C" w14:textId="77777777" w:rsidTr="00FE75B5">
        <w:tc>
          <w:tcPr>
            <w:tcW w:w="674" w:type="dxa"/>
          </w:tcPr>
          <w:p w14:paraId="259C5C1F" w14:textId="77777777" w:rsidR="00FE75B5" w:rsidRPr="00FE75B5" w:rsidRDefault="00FE75B5" w:rsidP="00FE75B5">
            <w:pPr>
              <w:spacing w:line="360" w:lineRule="auto"/>
              <w:rPr>
                <w:rFonts w:asciiTheme="minorHAnsi" w:hAnsiTheme="minorHAnsi" w:cstheme="minorHAnsi"/>
              </w:rPr>
            </w:pPr>
          </w:p>
        </w:tc>
        <w:tc>
          <w:tcPr>
            <w:tcW w:w="1544" w:type="dxa"/>
          </w:tcPr>
          <w:p w14:paraId="7A86C9C1" w14:textId="77777777" w:rsidR="00FE75B5" w:rsidRPr="00FE75B5" w:rsidRDefault="00FE75B5" w:rsidP="00FE75B5">
            <w:pPr>
              <w:spacing w:line="360" w:lineRule="auto"/>
              <w:jc w:val="center"/>
              <w:rPr>
                <w:rFonts w:asciiTheme="minorHAnsi" w:hAnsiTheme="minorHAnsi" w:cstheme="minorHAnsi"/>
                <w:b/>
              </w:rPr>
            </w:pPr>
            <w:proofErr w:type="spellStart"/>
            <w:r w:rsidRPr="00FE75B5">
              <w:rPr>
                <w:rFonts w:asciiTheme="minorHAnsi" w:hAnsiTheme="minorHAnsi" w:cstheme="minorHAnsi"/>
                <w:b/>
              </w:rPr>
              <w:t>Prev</w:t>
            </w:r>
            <w:proofErr w:type="spellEnd"/>
            <w:r w:rsidRPr="00FE75B5">
              <w:rPr>
                <w:rFonts w:asciiTheme="minorHAnsi" w:hAnsiTheme="minorHAnsi" w:cstheme="minorHAnsi"/>
                <w:b/>
              </w:rPr>
              <w:t xml:space="preserve">. </w:t>
            </w:r>
            <w:r w:rsidRPr="00FE75B5">
              <w:rPr>
                <w:rFonts w:asciiTheme="minorHAnsi" w:hAnsiTheme="minorHAnsi" w:cstheme="minorHAnsi"/>
                <w:b/>
                <w:i/>
              </w:rPr>
              <w:t xml:space="preserve">Anisakis </w:t>
            </w:r>
            <w:proofErr w:type="spellStart"/>
            <w:r w:rsidRPr="00FE75B5">
              <w:rPr>
                <w:rFonts w:asciiTheme="minorHAnsi" w:hAnsiTheme="minorHAnsi" w:cstheme="minorHAnsi"/>
                <w:b/>
              </w:rPr>
              <w:t>sp</w:t>
            </w:r>
            <w:proofErr w:type="spellEnd"/>
            <w:r w:rsidRPr="00FE75B5">
              <w:rPr>
                <w:rFonts w:asciiTheme="minorHAnsi" w:hAnsiTheme="minorHAnsi" w:cstheme="minorHAnsi"/>
                <w:b/>
              </w:rPr>
              <w:t xml:space="preserve">. </w:t>
            </w:r>
          </w:p>
          <w:p w14:paraId="1FF6EFAB" w14:textId="77777777" w:rsidR="00FE75B5" w:rsidRPr="00FE75B5" w:rsidRDefault="00FE75B5" w:rsidP="00FE75B5">
            <w:pPr>
              <w:spacing w:line="360" w:lineRule="auto"/>
              <w:jc w:val="center"/>
              <w:rPr>
                <w:rFonts w:asciiTheme="minorHAnsi" w:hAnsiTheme="minorHAnsi" w:cstheme="minorHAnsi"/>
                <w:b/>
              </w:rPr>
            </w:pPr>
            <w:r w:rsidRPr="00FE75B5">
              <w:rPr>
                <w:rFonts w:asciiTheme="minorHAnsi" w:hAnsiTheme="minorHAnsi" w:cstheme="minorHAnsi"/>
                <w:b/>
              </w:rPr>
              <w:t xml:space="preserve">(media + </w:t>
            </w:r>
            <w:proofErr w:type="spellStart"/>
            <w:r w:rsidRPr="00FE75B5">
              <w:rPr>
                <w:rFonts w:asciiTheme="minorHAnsi" w:hAnsiTheme="minorHAnsi" w:cstheme="minorHAnsi"/>
                <w:b/>
              </w:rPr>
              <w:t>e.e</w:t>
            </w:r>
            <w:proofErr w:type="spellEnd"/>
            <w:r w:rsidRPr="00FE75B5">
              <w:rPr>
                <w:rFonts w:asciiTheme="minorHAnsi" w:hAnsiTheme="minorHAnsi" w:cstheme="minorHAnsi"/>
                <w:b/>
              </w:rPr>
              <w:t>)</w:t>
            </w:r>
          </w:p>
        </w:tc>
        <w:tc>
          <w:tcPr>
            <w:tcW w:w="2093" w:type="dxa"/>
          </w:tcPr>
          <w:p w14:paraId="5F554504" w14:textId="77777777" w:rsidR="00FE75B5" w:rsidRPr="00FE75B5" w:rsidRDefault="00FE75B5" w:rsidP="00FE75B5">
            <w:pPr>
              <w:spacing w:line="360" w:lineRule="auto"/>
              <w:jc w:val="center"/>
              <w:rPr>
                <w:rFonts w:asciiTheme="minorHAnsi" w:hAnsiTheme="minorHAnsi" w:cstheme="minorHAnsi"/>
                <w:b/>
                <w:lang w:val="en-US"/>
              </w:rPr>
            </w:pPr>
            <w:r w:rsidRPr="00FE75B5">
              <w:rPr>
                <w:rFonts w:asciiTheme="minorHAnsi" w:hAnsiTheme="minorHAnsi" w:cstheme="minorHAnsi"/>
                <w:b/>
                <w:lang w:val="en-US"/>
              </w:rPr>
              <w:t xml:space="preserve">Prev. </w:t>
            </w:r>
            <w:proofErr w:type="spellStart"/>
            <w:r w:rsidRPr="00FE75B5">
              <w:rPr>
                <w:rFonts w:asciiTheme="minorHAnsi" w:hAnsiTheme="minorHAnsi" w:cstheme="minorHAnsi"/>
                <w:b/>
                <w:i/>
                <w:lang w:val="en-US"/>
              </w:rPr>
              <w:t>Hysterothylacium</w:t>
            </w:r>
            <w:proofErr w:type="spellEnd"/>
            <w:r w:rsidRPr="00FE75B5">
              <w:rPr>
                <w:rFonts w:asciiTheme="minorHAnsi" w:hAnsiTheme="minorHAnsi" w:cstheme="minorHAnsi"/>
                <w:b/>
                <w:lang w:val="en-US"/>
              </w:rPr>
              <w:t xml:space="preserve"> sp. (media + </w:t>
            </w:r>
            <w:proofErr w:type="spellStart"/>
            <w:r w:rsidRPr="00FE75B5">
              <w:rPr>
                <w:rFonts w:asciiTheme="minorHAnsi" w:hAnsiTheme="minorHAnsi" w:cstheme="minorHAnsi"/>
                <w:b/>
                <w:lang w:val="en-US"/>
              </w:rPr>
              <w:t>e.e</w:t>
            </w:r>
            <w:proofErr w:type="spellEnd"/>
            <w:r w:rsidRPr="00FE75B5">
              <w:rPr>
                <w:rFonts w:asciiTheme="minorHAnsi" w:hAnsiTheme="minorHAnsi" w:cstheme="minorHAnsi"/>
                <w:b/>
                <w:lang w:val="en-US"/>
              </w:rPr>
              <w:t>)</w:t>
            </w:r>
          </w:p>
        </w:tc>
        <w:tc>
          <w:tcPr>
            <w:tcW w:w="1529" w:type="dxa"/>
          </w:tcPr>
          <w:p w14:paraId="654598BF" w14:textId="77777777" w:rsidR="00FE75B5" w:rsidRPr="00FE75B5" w:rsidRDefault="00FE75B5" w:rsidP="00FE75B5">
            <w:pPr>
              <w:spacing w:line="360" w:lineRule="auto"/>
              <w:jc w:val="center"/>
              <w:rPr>
                <w:rFonts w:asciiTheme="minorHAnsi" w:hAnsiTheme="minorHAnsi" w:cstheme="minorHAnsi"/>
                <w:b/>
              </w:rPr>
            </w:pPr>
            <w:proofErr w:type="spellStart"/>
            <w:r w:rsidRPr="00FE75B5">
              <w:rPr>
                <w:rFonts w:asciiTheme="minorHAnsi" w:hAnsiTheme="minorHAnsi" w:cstheme="minorHAnsi"/>
                <w:b/>
              </w:rPr>
              <w:t>Prev</w:t>
            </w:r>
            <w:proofErr w:type="spellEnd"/>
            <w:r w:rsidRPr="00FE75B5">
              <w:rPr>
                <w:rFonts w:asciiTheme="minorHAnsi" w:hAnsiTheme="minorHAnsi" w:cstheme="minorHAnsi"/>
                <w:b/>
              </w:rPr>
              <w:t xml:space="preserve">. </w:t>
            </w:r>
            <w:proofErr w:type="spellStart"/>
            <w:r w:rsidRPr="00FE75B5">
              <w:rPr>
                <w:rFonts w:asciiTheme="minorHAnsi" w:hAnsiTheme="minorHAnsi" w:cstheme="minorHAnsi"/>
                <w:b/>
                <w:i/>
              </w:rPr>
              <w:t>Cucullanus</w:t>
            </w:r>
            <w:r w:rsidRPr="00FE75B5">
              <w:rPr>
                <w:rFonts w:asciiTheme="minorHAnsi" w:hAnsiTheme="minorHAnsi" w:cstheme="minorHAnsi"/>
                <w:b/>
              </w:rPr>
              <w:t>sp</w:t>
            </w:r>
            <w:proofErr w:type="spellEnd"/>
            <w:r w:rsidRPr="00FE75B5">
              <w:rPr>
                <w:rFonts w:asciiTheme="minorHAnsi" w:hAnsiTheme="minorHAnsi" w:cstheme="minorHAnsi"/>
                <w:b/>
              </w:rPr>
              <w:t xml:space="preserve">.  (media + </w:t>
            </w:r>
            <w:proofErr w:type="spellStart"/>
            <w:r w:rsidRPr="00FE75B5">
              <w:rPr>
                <w:rFonts w:asciiTheme="minorHAnsi" w:hAnsiTheme="minorHAnsi" w:cstheme="minorHAnsi"/>
                <w:b/>
              </w:rPr>
              <w:t>e.e</w:t>
            </w:r>
            <w:proofErr w:type="spellEnd"/>
            <w:r w:rsidRPr="00FE75B5">
              <w:rPr>
                <w:rFonts w:asciiTheme="minorHAnsi" w:hAnsiTheme="minorHAnsi" w:cstheme="minorHAnsi"/>
                <w:b/>
              </w:rPr>
              <w:t>)</w:t>
            </w:r>
          </w:p>
        </w:tc>
        <w:tc>
          <w:tcPr>
            <w:tcW w:w="1621" w:type="dxa"/>
          </w:tcPr>
          <w:p w14:paraId="3A01BF9D" w14:textId="77777777" w:rsidR="00FE75B5" w:rsidRPr="00FE75B5" w:rsidRDefault="00FE75B5" w:rsidP="00FE75B5">
            <w:pPr>
              <w:spacing w:line="360" w:lineRule="auto"/>
              <w:jc w:val="center"/>
              <w:rPr>
                <w:rFonts w:asciiTheme="minorHAnsi" w:hAnsiTheme="minorHAnsi" w:cstheme="minorHAnsi"/>
                <w:b/>
              </w:rPr>
            </w:pPr>
            <w:proofErr w:type="spellStart"/>
            <w:r w:rsidRPr="00FE75B5">
              <w:rPr>
                <w:rFonts w:asciiTheme="minorHAnsi" w:hAnsiTheme="minorHAnsi" w:cstheme="minorHAnsi"/>
                <w:b/>
              </w:rPr>
              <w:t>Prev</w:t>
            </w:r>
            <w:proofErr w:type="spellEnd"/>
            <w:r w:rsidRPr="00FE75B5">
              <w:rPr>
                <w:rFonts w:asciiTheme="minorHAnsi" w:hAnsiTheme="minorHAnsi" w:cstheme="minorHAnsi"/>
                <w:b/>
              </w:rPr>
              <w:t xml:space="preserve">. </w:t>
            </w:r>
            <w:proofErr w:type="spellStart"/>
            <w:r w:rsidRPr="00FE75B5">
              <w:rPr>
                <w:rFonts w:asciiTheme="minorHAnsi" w:hAnsiTheme="minorHAnsi" w:cstheme="minorHAnsi"/>
                <w:b/>
                <w:i/>
              </w:rPr>
              <w:t>Phillometra</w:t>
            </w:r>
            <w:r w:rsidRPr="00FE75B5">
              <w:rPr>
                <w:rFonts w:asciiTheme="minorHAnsi" w:hAnsiTheme="minorHAnsi" w:cstheme="minorHAnsi"/>
                <w:b/>
              </w:rPr>
              <w:t>sp</w:t>
            </w:r>
            <w:proofErr w:type="spellEnd"/>
            <w:r w:rsidRPr="00FE75B5">
              <w:rPr>
                <w:rFonts w:asciiTheme="minorHAnsi" w:hAnsiTheme="minorHAnsi" w:cstheme="minorHAnsi"/>
                <w:b/>
              </w:rPr>
              <w:t xml:space="preserve">. (media + </w:t>
            </w:r>
            <w:proofErr w:type="spellStart"/>
            <w:r w:rsidRPr="00FE75B5">
              <w:rPr>
                <w:rFonts w:asciiTheme="minorHAnsi" w:hAnsiTheme="minorHAnsi" w:cstheme="minorHAnsi"/>
                <w:b/>
              </w:rPr>
              <w:t>e.e</w:t>
            </w:r>
            <w:proofErr w:type="spellEnd"/>
            <w:r w:rsidRPr="00FE75B5">
              <w:rPr>
                <w:rFonts w:asciiTheme="minorHAnsi" w:hAnsiTheme="minorHAnsi" w:cstheme="minorHAnsi"/>
                <w:b/>
              </w:rPr>
              <w:t>)</w:t>
            </w:r>
          </w:p>
        </w:tc>
        <w:tc>
          <w:tcPr>
            <w:tcW w:w="1259" w:type="dxa"/>
          </w:tcPr>
          <w:p w14:paraId="7020B6E9" w14:textId="77777777" w:rsidR="00FE75B5" w:rsidRPr="00FE75B5" w:rsidRDefault="00FE75B5" w:rsidP="00FE75B5">
            <w:pPr>
              <w:spacing w:line="360" w:lineRule="auto"/>
              <w:jc w:val="center"/>
              <w:rPr>
                <w:rFonts w:asciiTheme="minorHAnsi" w:hAnsiTheme="minorHAnsi" w:cstheme="minorHAnsi"/>
                <w:b/>
              </w:rPr>
            </w:pPr>
            <w:proofErr w:type="spellStart"/>
            <w:r w:rsidRPr="00FE75B5">
              <w:rPr>
                <w:rFonts w:asciiTheme="minorHAnsi" w:hAnsiTheme="minorHAnsi" w:cstheme="minorHAnsi"/>
                <w:b/>
              </w:rPr>
              <w:t>Prev</w:t>
            </w:r>
            <w:proofErr w:type="spellEnd"/>
            <w:r w:rsidRPr="00FE75B5">
              <w:rPr>
                <w:rFonts w:asciiTheme="minorHAnsi" w:hAnsiTheme="minorHAnsi" w:cstheme="minorHAnsi"/>
                <w:b/>
              </w:rPr>
              <w:t xml:space="preserve">. NI (media + </w:t>
            </w:r>
            <w:proofErr w:type="spellStart"/>
            <w:r w:rsidRPr="00FE75B5">
              <w:rPr>
                <w:rFonts w:asciiTheme="minorHAnsi" w:hAnsiTheme="minorHAnsi" w:cstheme="minorHAnsi"/>
                <w:b/>
              </w:rPr>
              <w:t>e.e</w:t>
            </w:r>
            <w:proofErr w:type="spellEnd"/>
            <w:r w:rsidRPr="00FE75B5">
              <w:rPr>
                <w:rFonts w:asciiTheme="minorHAnsi" w:hAnsiTheme="minorHAnsi" w:cstheme="minorHAnsi"/>
                <w:b/>
              </w:rPr>
              <w:t>.)</w:t>
            </w:r>
          </w:p>
        </w:tc>
      </w:tr>
      <w:tr w:rsidR="00FE75B5" w:rsidRPr="00FE75B5" w14:paraId="5518696E" w14:textId="77777777" w:rsidTr="00FE75B5">
        <w:tc>
          <w:tcPr>
            <w:tcW w:w="674" w:type="dxa"/>
          </w:tcPr>
          <w:p w14:paraId="0EB528BE" w14:textId="77777777" w:rsidR="00FE75B5" w:rsidRPr="00FE75B5" w:rsidRDefault="00FE75B5" w:rsidP="00FE75B5">
            <w:pPr>
              <w:spacing w:line="360" w:lineRule="auto"/>
              <w:jc w:val="center"/>
              <w:rPr>
                <w:rFonts w:asciiTheme="minorHAnsi" w:hAnsiTheme="minorHAnsi" w:cstheme="minorHAnsi"/>
                <w:b/>
              </w:rPr>
            </w:pPr>
            <w:r w:rsidRPr="00FE75B5">
              <w:rPr>
                <w:rFonts w:asciiTheme="minorHAnsi" w:hAnsiTheme="minorHAnsi" w:cstheme="minorHAnsi"/>
                <w:b/>
              </w:rPr>
              <w:t>CV_F</w:t>
            </w:r>
          </w:p>
        </w:tc>
        <w:tc>
          <w:tcPr>
            <w:tcW w:w="1544" w:type="dxa"/>
          </w:tcPr>
          <w:p w14:paraId="56E8BBC4"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3 ± 1,5</w:t>
            </w:r>
          </w:p>
        </w:tc>
        <w:tc>
          <w:tcPr>
            <w:tcW w:w="2093" w:type="dxa"/>
          </w:tcPr>
          <w:p w14:paraId="397837A1"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4,4 ± 1,8</w:t>
            </w:r>
          </w:p>
        </w:tc>
        <w:tc>
          <w:tcPr>
            <w:tcW w:w="1529" w:type="dxa"/>
          </w:tcPr>
          <w:p w14:paraId="53FAE4C4"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1,5 ± 1</w:t>
            </w:r>
          </w:p>
        </w:tc>
        <w:tc>
          <w:tcPr>
            <w:tcW w:w="1621" w:type="dxa"/>
          </w:tcPr>
          <w:p w14:paraId="5B2725C4"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0</w:t>
            </w:r>
          </w:p>
        </w:tc>
        <w:tc>
          <w:tcPr>
            <w:tcW w:w="1259" w:type="dxa"/>
          </w:tcPr>
          <w:p w14:paraId="07E0C5FF"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5,2 ± 1,9</w:t>
            </w:r>
          </w:p>
        </w:tc>
      </w:tr>
      <w:tr w:rsidR="00FE75B5" w:rsidRPr="00FE75B5" w14:paraId="63FCDB8B" w14:textId="77777777" w:rsidTr="00FE75B5">
        <w:tc>
          <w:tcPr>
            <w:tcW w:w="674" w:type="dxa"/>
          </w:tcPr>
          <w:p w14:paraId="249177BB" w14:textId="77777777" w:rsidR="00FE75B5" w:rsidRPr="00FE75B5" w:rsidRDefault="00FE75B5" w:rsidP="00FE75B5">
            <w:pPr>
              <w:spacing w:line="360" w:lineRule="auto"/>
              <w:jc w:val="center"/>
              <w:rPr>
                <w:rFonts w:asciiTheme="minorHAnsi" w:hAnsiTheme="minorHAnsi" w:cstheme="minorHAnsi"/>
                <w:b/>
              </w:rPr>
            </w:pPr>
            <w:r w:rsidRPr="00FE75B5">
              <w:rPr>
                <w:rFonts w:asciiTheme="minorHAnsi" w:hAnsiTheme="minorHAnsi" w:cstheme="minorHAnsi"/>
                <w:b/>
              </w:rPr>
              <w:t>IC_F</w:t>
            </w:r>
          </w:p>
        </w:tc>
        <w:tc>
          <w:tcPr>
            <w:tcW w:w="1544" w:type="dxa"/>
          </w:tcPr>
          <w:p w14:paraId="7BAB0172"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 xml:space="preserve">0 </w:t>
            </w:r>
          </w:p>
        </w:tc>
        <w:tc>
          <w:tcPr>
            <w:tcW w:w="2093" w:type="dxa"/>
          </w:tcPr>
          <w:p w14:paraId="6A635B50"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0</w:t>
            </w:r>
          </w:p>
        </w:tc>
        <w:tc>
          <w:tcPr>
            <w:tcW w:w="1529" w:type="dxa"/>
          </w:tcPr>
          <w:p w14:paraId="00B2F14B"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0</w:t>
            </w:r>
          </w:p>
        </w:tc>
        <w:tc>
          <w:tcPr>
            <w:tcW w:w="1621" w:type="dxa"/>
          </w:tcPr>
          <w:p w14:paraId="6BDF8CEE"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1 ± 1</w:t>
            </w:r>
          </w:p>
        </w:tc>
        <w:tc>
          <w:tcPr>
            <w:tcW w:w="1259" w:type="dxa"/>
          </w:tcPr>
          <w:p w14:paraId="7A2E79A0"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0</w:t>
            </w:r>
          </w:p>
        </w:tc>
      </w:tr>
    </w:tbl>
    <w:p w14:paraId="767F5D67" w14:textId="77777777" w:rsidR="00FE75B5" w:rsidRPr="00FE75B5" w:rsidRDefault="00FE75B5" w:rsidP="00FE75B5">
      <w:pPr>
        <w:spacing w:line="360" w:lineRule="auto"/>
        <w:rPr>
          <w:rFonts w:asciiTheme="minorHAnsi" w:hAnsiTheme="minorHAnsi" w:cstheme="minorHAnsi"/>
        </w:rPr>
      </w:pPr>
      <w:r w:rsidRPr="00FE75B5">
        <w:rPr>
          <w:rFonts w:asciiTheme="minorHAnsi" w:hAnsiTheme="minorHAnsi" w:cstheme="minorHAnsi"/>
        </w:rPr>
        <w:t xml:space="preserve">* CV_F: Comunidad Valenciana fuera; IC_F: Islas Canarias fuera; </w:t>
      </w:r>
      <w:proofErr w:type="spellStart"/>
      <w:r w:rsidRPr="00FE75B5">
        <w:rPr>
          <w:rFonts w:asciiTheme="minorHAnsi" w:hAnsiTheme="minorHAnsi" w:cstheme="minorHAnsi"/>
        </w:rPr>
        <w:t>Prev</w:t>
      </w:r>
      <w:proofErr w:type="spellEnd"/>
      <w:r w:rsidRPr="00FE75B5">
        <w:rPr>
          <w:rFonts w:asciiTheme="minorHAnsi" w:hAnsiTheme="minorHAnsi" w:cstheme="minorHAnsi"/>
        </w:rPr>
        <w:t xml:space="preserve">.: prevalencia; Prev.NI: prevalencia no identificados; </w:t>
      </w:r>
      <w:proofErr w:type="spellStart"/>
      <w:r w:rsidRPr="00FE75B5">
        <w:rPr>
          <w:rFonts w:asciiTheme="minorHAnsi" w:hAnsiTheme="minorHAnsi" w:cstheme="minorHAnsi"/>
        </w:rPr>
        <w:t>e.e</w:t>
      </w:r>
      <w:proofErr w:type="spellEnd"/>
      <w:r w:rsidRPr="00FE75B5">
        <w:rPr>
          <w:rFonts w:asciiTheme="minorHAnsi" w:hAnsiTheme="minorHAnsi" w:cstheme="minorHAnsi"/>
        </w:rPr>
        <w:t>: error estándar.</w:t>
      </w:r>
    </w:p>
    <w:p w14:paraId="0F2F2691" w14:textId="77777777" w:rsidR="00FE75B5" w:rsidRPr="00FE75B5" w:rsidRDefault="00FE75B5" w:rsidP="00FE75B5">
      <w:pPr>
        <w:spacing w:line="360" w:lineRule="auto"/>
        <w:jc w:val="both"/>
        <w:rPr>
          <w:rFonts w:asciiTheme="minorHAnsi" w:hAnsiTheme="minorHAnsi" w:cstheme="minorHAnsi"/>
          <w:sz w:val="24"/>
        </w:rPr>
      </w:pPr>
    </w:p>
    <w:p w14:paraId="1EE73CC1" w14:textId="77777777" w:rsidR="00FE75B5" w:rsidRDefault="00FE75B5" w:rsidP="00FE75B5">
      <w:pPr>
        <w:spacing w:line="360" w:lineRule="auto"/>
        <w:jc w:val="both"/>
        <w:rPr>
          <w:rFonts w:asciiTheme="minorHAnsi" w:hAnsiTheme="minorHAnsi" w:cstheme="minorHAnsi"/>
          <w:sz w:val="24"/>
        </w:rPr>
      </w:pPr>
      <w:r w:rsidRPr="00FE75B5">
        <w:rPr>
          <w:rFonts w:asciiTheme="minorHAnsi" w:hAnsiTheme="minorHAnsi" w:cstheme="minorHAnsi"/>
          <w:sz w:val="24"/>
        </w:rPr>
        <w:t xml:space="preserve">Como se observa en la </w:t>
      </w:r>
      <w:r w:rsidR="00E97670">
        <w:rPr>
          <w:rFonts w:asciiTheme="minorHAnsi" w:hAnsiTheme="minorHAnsi" w:cstheme="minorHAnsi"/>
          <w:b/>
          <w:i/>
          <w:sz w:val="24"/>
        </w:rPr>
        <w:t>Gráfica 18</w:t>
      </w:r>
      <w:r w:rsidRPr="00FE75B5">
        <w:rPr>
          <w:rFonts w:asciiTheme="minorHAnsi" w:hAnsiTheme="minorHAnsi" w:cstheme="minorHAnsi"/>
          <w:b/>
          <w:i/>
          <w:sz w:val="24"/>
        </w:rPr>
        <w:t xml:space="preserve"> </w:t>
      </w:r>
      <w:r w:rsidRPr="00FE75B5">
        <w:rPr>
          <w:rFonts w:asciiTheme="minorHAnsi" w:hAnsiTheme="minorHAnsi" w:cstheme="minorHAnsi"/>
          <w:sz w:val="24"/>
        </w:rPr>
        <w:t xml:space="preserve">existe una mayor prevalencia de los parásitos pertenecientes a la familia </w:t>
      </w:r>
      <w:proofErr w:type="spellStart"/>
      <w:r w:rsidRPr="00FE75B5">
        <w:rPr>
          <w:rFonts w:asciiTheme="minorHAnsi" w:hAnsiTheme="minorHAnsi" w:cstheme="minorHAnsi"/>
          <w:sz w:val="24"/>
        </w:rPr>
        <w:t>Anisakidae</w:t>
      </w:r>
      <w:proofErr w:type="spellEnd"/>
      <w:r w:rsidRPr="00FE75B5">
        <w:rPr>
          <w:rFonts w:asciiTheme="minorHAnsi" w:hAnsiTheme="minorHAnsi" w:cstheme="minorHAnsi"/>
          <w:sz w:val="24"/>
        </w:rPr>
        <w:t xml:space="preserve"> (</w:t>
      </w:r>
      <w:r w:rsidRPr="00AA2273">
        <w:rPr>
          <w:rFonts w:asciiTheme="minorHAnsi" w:hAnsiTheme="minorHAnsi" w:cstheme="minorHAnsi"/>
          <w:i/>
          <w:iCs/>
          <w:sz w:val="24"/>
        </w:rPr>
        <w:t>Anisakis</w:t>
      </w:r>
      <w:r w:rsidRPr="00FE75B5">
        <w:rPr>
          <w:rFonts w:asciiTheme="minorHAnsi" w:hAnsiTheme="minorHAnsi" w:cstheme="minorHAnsi"/>
          <w:sz w:val="24"/>
        </w:rPr>
        <w:t xml:space="preserve"> </w:t>
      </w:r>
      <w:proofErr w:type="spellStart"/>
      <w:r w:rsidRPr="00FE75B5">
        <w:rPr>
          <w:rFonts w:asciiTheme="minorHAnsi" w:hAnsiTheme="minorHAnsi" w:cstheme="minorHAnsi"/>
          <w:sz w:val="24"/>
        </w:rPr>
        <w:t>sp</w:t>
      </w:r>
      <w:proofErr w:type="spellEnd"/>
      <w:r w:rsidRPr="00FE75B5">
        <w:rPr>
          <w:rFonts w:asciiTheme="minorHAnsi" w:hAnsiTheme="minorHAnsi" w:cstheme="minorHAnsi"/>
          <w:sz w:val="24"/>
        </w:rPr>
        <w:t xml:space="preserve">., </w:t>
      </w:r>
      <w:proofErr w:type="spellStart"/>
      <w:r w:rsidRPr="00AA2273">
        <w:rPr>
          <w:rFonts w:asciiTheme="minorHAnsi" w:hAnsiTheme="minorHAnsi" w:cstheme="minorHAnsi"/>
          <w:i/>
          <w:iCs/>
          <w:sz w:val="24"/>
        </w:rPr>
        <w:t>Hysterothylacium</w:t>
      </w:r>
      <w:proofErr w:type="spellEnd"/>
      <w:r w:rsidRPr="00FE75B5">
        <w:rPr>
          <w:rFonts w:asciiTheme="minorHAnsi" w:hAnsiTheme="minorHAnsi" w:cstheme="minorHAnsi"/>
          <w:sz w:val="24"/>
        </w:rPr>
        <w:t xml:space="preserve"> </w:t>
      </w:r>
      <w:proofErr w:type="spellStart"/>
      <w:r w:rsidRPr="00FE75B5">
        <w:rPr>
          <w:rFonts w:asciiTheme="minorHAnsi" w:hAnsiTheme="minorHAnsi" w:cstheme="minorHAnsi"/>
          <w:sz w:val="24"/>
        </w:rPr>
        <w:t>sp</w:t>
      </w:r>
      <w:proofErr w:type="spellEnd"/>
      <w:r w:rsidRPr="00FE75B5">
        <w:rPr>
          <w:rFonts w:asciiTheme="minorHAnsi" w:hAnsiTheme="minorHAnsi" w:cstheme="minorHAnsi"/>
          <w:sz w:val="24"/>
        </w:rPr>
        <w:t>.). En algunos parásitos la identificación morfológica no ha sido posible, por lo que se requerirían técnicas de identificación específicas. Se han contabilizado de igual modo y su prevalencia en la gráfica aparece indicada como “</w:t>
      </w:r>
      <w:proofErr w:type="spellStart"/>
      <w:r w:rsidRPr="00FE75B5">
        <w:rPr>
          <w:rFonts w:asciiTheme="minorHAnsi" w:hAnsiTheme="minorHAnsi" w:cstheme="minorHAnsi"/>
          <w:sz w:val="24"/>
        </w:rPr>
        <w:t>Prev</w:t>
      </w:r>
      <w:proofErr w:type="spellEnd"/>
      <w:r w:rsidRPr="00FE75B5">
        <w:rPr>
          <w:rFonts w:asciiTheme="minorHAnsi" w:hAnsiTheme="minorHAnsi" w:cstheme="minorHAnsi"/>
          <w:sz w:val="24"/>
        </w:rPr>
        <w:t>. NI”.</w:t>
      </w:r>
    </w:p>
    <w:p w14:paraId="281274CF" w14:textId="77777777" w:rsidR="00E97670" w:rsidRPr="00FE75B5" w:rsidRDefault="00E97670" w:rsidP="00FE75B5">
      <w:pPr>
        <w:spacing w:line="360" w:lineRule="auto"/>
        <w:jc w:val="both"/>
        <w:rPr>
          <w:rFonts w:asciiTheme="minorHAnsi" w:hAnsiTheme="minorHAnsi" w:cstheme="minorHAnsi"/>
          <w:sz w:val="24"/>
        </w:rPr>
      </w:pPr>
    </w:p>
    <w:p w14:paraId="6717E19E" w14:textId="77777777" w:rsidR="00FE75B5" w:rsidRPr="00FE75B5" w:rsidRDefault="00FE75B5" w:rsidP="00FE75B5">
      <w:pPr>
        <w:spacing w:line="360" w:lineRule="auto"/>
        <w:jc w:val="center"/>
        <w:rPr>
          <w:rFonts w:asciiTheme="minorHAnsi" w:hAnsiTheme="minorHAnsi" w:cstheme="minorHAnsi"/>
        </w:rPr>
      </w:pPr>
      <w:r w:rsidRPr="00FE75B5">
        <w:rPr>
          <w:rFonts w:asciiTheme="minorHAnsi" w:hAnsiTheme="minorHAnsi" w:cstheme="minorHAnsi"/>
          <w:noProof/>
          <w:lang w:eastAsia="es-ES"/>
        </w:rPr>
        <w:drawing>
          <wp:inline distT="0" distB="0" distL="0" distR="0" wp14:anchorId="191F7815" wp14:editId="674E7BD1">
            <wp:extent cx="4572000" cy="2743200"/>
            <wp:effectExtent l="0" t="0" r="0" b="0"/>
            <wp:docPr id="435" name="Gráfico 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A3761FD" w14:textId="6ABF3FD8" w:rsidR="00FE75B5" w:rsidRPr="00FE75B5" w:rsidRDefault="00FE75B5" w:rsidP="00FE75B5">
      <w:pPr>
        <w:pStyle w:val="Descripcin"/>
        <w:spacing w:line="360" w:lineRule="auto"/>
        <w:jc w:val="both"/>
        <w:rPr>
          <w:rFonts w:asciiTheme="minorHAnsi" w:hAnsiTheme="minorHAnsi" w:cstheme="minorHAnsi"/>
          <w:color w:val="auto"/>
          <w:sz w:val="22"/>
          <w:szCs w:val="22"/>
        </w:rPr>
      </w:pPr>
      <w:bookmarkStart w:id="141" w:name="_Toc62491584"/>
      <w:bookmarkStart w:id="142" w:name="_Toc82174255"/>
      <w:r w:rsidRPr="00FE75B5">
        <w:rPr>
          <w:rFonts w:asciiTheme="minorHAnsi" w:hAnsiTheme="minorHAnsi" w:cstheme="minorHAnsi"/>
          <w:b/>
          <w:color w:val="auto"/>
          <w:sz w:val="22"/>
          <w:szCs w:val="22"/>
        </w:rPr>
        <w:t xml:space="preserve">Gráfica </w:t>
      </w:r>
      <w:r w:rsidRPr="00FE75B5">
        <w:rPr>
          <w:rFonts w:asciiTheme="minorHAnsi" w:hAnsiTheme="minorHAnsi" w:cstheme="minorHAnsi"/>
          <w:b/>
          <w:color w:val="auto"/>
          <w:sz w:val="22"/>
          <w:szCs w:val="22"/>
        </w:rPr>
        <w:fldChar w:fldCharType="begin"/>
      </w:r>
      <w:r w:rsidRPr="00FE75B5">
        <w:rPr>
          <w:rFonts w:asciiTheme="minorHAnsi" w:hAnsiTheme="minorHAnsi" w:cstheme="minorHAnsi"/>
          <w:b/>
          <w:color w:val="auto"/>
          <w:sz w:val="22"/>
          <w:szCs w:val="22"/>
        </w:rPr>
        <w:instrText xml:space="preserve"> SEQ Gráfica \* ARABIC </w:instrText>
      </w:r>
      <w:r w:rsidRPr="00FE75B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18</w:t>
      </w:r>
      <w:r w:rsidRPr="00FE75B5">
        <w:rPr>
          <w:rFonts w:asciiTheme="minorHAnsi" w:hAnsiTheme="minorHAnsi" w:cstheme="minorHAnsi"/>
          <w:b/>
          <w:color w:val="auto"/>
          <w:sz w:val="22"/>
          <w:szCs w:val="22"/>
        </w:rPr>
        <w:fldChar w:fldCharType="end"/>
      </w:r>
      <w:r w:rsidRPr="00FE75B5">
        <w:rPr>
          <w:rFonts w:asciiTheme="minorHAnsi" w:hAnsiTheme="minorHAnsi" w:cstheme="minorHAnsi"/>
          <w:b/>
          <w:color w:val="auto"/>
          <w:sz w:val="22"/>
          <w:szCs w:val="22"/>
        </w:rPr>
        <w:t>.</w:t>
      </w:r>
      <w:r w:rsidRPr="00FE75B5">
        <w:rPr>
          <w:rFonts w:asciiTheme="minorHAnsi" w:hAnsiTheme="minorHAnsi" w:cstheme="minorHAnsi"/>
          <w:color w:val="auto"/>
          <w:sz w:val="22"/>
          <w:szCs w:val="22"/>
        </w:rPr>
        <w:t xml:space="preserve"> Prevalencia de parasitación media por especie parásita en ambas regiones de estudio. </w:t>
      </w:r>
      <w:proofErr w:type="spellStart"/>
      <w:r w:rsidRPr="00FE75B5">
        <w:rPr>
          <w:rFonts w:asciiTheme="minorHAnsi" w:hAnsiTheme="minorHAnsi" w:cstheme="minorHAnsi"/>
          <w:color w:val="auto"/>
          <w:sz w:val="22"/>
          <w:szCs w:val="22"/>
        </w:rPr>
        <w:t>Prev</w:t>
      </w:r>
      <w:proofErr w:type="spellEnd"/>
      <w:r w:rsidRPr="00FE75B5">
        <w:rPr>
          <w:rFonts w:asciiTheme="minorHAnsi" w:hAnsiTheme="minorHAnsi" w:cstheme="minorHAnsi"/>
          <w:color w:val="auto"/>
          <w:sz w:val="22"/>
          <w:szCs w:val="22"/>
        </w:rPr>
        <w:t>.: prevalencia; CV_F: Comunidad Valenciana fuera; IC_F: Islas Canarias fuera.</w:t>
      </w:r>
      <w:bookmarkEnd w:id="141"/>
      <w:bookmarkEnd w:id="142"/>
    </w:p>
    <w:p w14:paraId="59B6D67D" w14:textId="77777777" w:rsidR="00E97670" w:rsidRDefault="00E97670" w:rsidP="00FE75B5">
      <w:pPr>
        <w:pStyle w:val="Descripcin"/>
        <w:spacing w:line="360" w:lineRule="auto"/>
        <w:jc w:val="both"/>
        <w:rPr>
          <w:rFonts w:asciiTheme="minorHAnsi" w:hAnsiTheme="minorHAnsi" w:cstheme="minorHAnsi"/>
          <w:i w:val="0"/>
          <w:color w:val="auto"/>
          <w:sz w:val="24"/>
          <w:szCs w:val="24"/>
        </w:rPr>
      </w:pPr>
    </w:p>
    <w:p w14:paraId="564F605C" w14:textId="77777777" w:rsidR="00FE75B5" w:rsidRPr="00FE75B5" w:rsidRDefault="00FE75B5" w:rsidP="00FE75B5">
      <w:pPr>
        <w:pStyle w:val="Descripcin"/>
        <w:spacing w:line="360" w:lineRule="auto"/>
        <w:jc w:val="both"/>
        <w:rPr>
          <w:rFonts w:asciiTheme="minorHAnsi" w:hAnsiTheme="minorHAnsi" w:cstheme="minorHAnsi"/>
          <w:i w:val="0"/>
          <w:color w:val="auto"/>
          <w:sz w:val="22"/>
          <w:szCs w:val="22"/>
        </w:rPr>
      </w:pPr>
      <w:r w:rsidRPr="00FE75B5">
        <w:rPr>
          <w:rFonts w:asciiTheme="minorHAnsi" w:hAnsiTheme="minorHAnsi" w:cstheme="minorHAnsi"/>
          <w:i w:val="0"/>
          <w:color w:val="auto"/>
          <w:sz w:val="24"/>
          <w:szCs w:val="24"/>
        </w:rPr>
        <w:lastRenderedPageBreak/>
        <w:t xml:space="preserve">En cuanto a los parásitos que afectan al tracto gastrointestinal, han afectado únicamente a especies salvajes, siendo en su mayoría nematodos, entre los que se encuentran larvas de la familia </w:t>
      </w:r>
      <w:proofErr w:type="spellStart"/>
      <w:r w:rsidRPr="00FE75B5">
        <w:rPr>
          <w:rFonts w:asciiTheme="minorHAnsi" w:hAnsiTheme="minorHAnsi" w:cstheme="minorHAnsi"/>
          <w:i w:val="0"/>
          <w:color w:val="auto"/>
          <w:sz w:val="24"/>
          <w:szCs w:val="24"/>
        </w:rPr>
        <w:t>Anisakidae</w:t>
      </w:r>
      <w:proofErr w:type="spellEnd"/>
      <w:r w:rsidRPr="00FE75B5">
        <w:rPr>
          <w:rFonts w:asciiTheme="minorHAnsi" w:hAnsiTheme="minorHAnsi" w:cstheme="minorHAnsi"/>
          <w:i w:val="0"/>
          <w:color w:val="auto"/>
          <w:sz w:val="24"/>
          <w:szCs w:val="24"/>
        </w:rPr>
        <w:t xml:space="preserve">. </w:t>
      </w:r>
    </w:p>
    <w:p w14:paraId="3E30994A" w14:textId="77777777" w:rsidR="00FE75B5" w:rsidRPr="00FE75B5" w:rsidRDefault="00FE75B5" w:rsidP="00FE75B5">
      <w:pPr>
        <w:spacing w:line="360" w:lineRule="auto"/>
        <w:jc w:val="both"/>
        <w:rPr>
          <w:rFonts w:asciiTheme="minorHAnsi" w:hAnsiTheme="minorHAnsi" w:cstheme="minorHAnsi"/>
          <w:sz w:val="24"/>
          <w:szCs w:val="24"/>
        </w:rPr>
      </w:pPr>
      <w:r w:rsidRPr="00FE75B5">
        <w:rPr>
          <w:rFonts w:asciiTheme="minorHAnsi" w:hAnsiTheme="minorHAnsi" w:cstheme="minorHAnsi"/>
          <w:sz w:val="24"/>
          <w:szCs w:val="24"/>
        </w:rPr>
        <w:t>La prevalencia de nematodos en peces salvajes fue mayor en Comunidad Valenciana que en Islas Canarias, mientras que la de acantocéfalos fue mayor en Islas Canarias que en Comunidad Valenciana.</w:t>
      </w:r>
    </w:p>
    <w:p w14:paraId="69758CFD" w14:textId="1FE1042B" w:rsidR="00FE75B5" w:rsidRDefault="00FE75B5" w:rsidP="00FE75B5">
      <w:pPr>
        <w:spacing w:line="360" w:lineRule="auto"/>
        <w:jc w:val="both"/>
        <w:rPr>
          <w:rFonts w:asciiTheme="minorHAnsi" w:hAnsiTheme="minorHAnsi" w:cstheme="minorHAnsi"/>
          <w:sz w:val="24"/>
          <w:szCs w:val="24"/>
        </w:rPr>
      </w:pPr>
      <w:r w:rsidRPr="00FE75B5">
        <w:rPr>
          <w:rFonts w:asciiTheme="minorHAnsi" w:hAnsiTheme="minorHAnsi" w:cstheme="minorHAnsi"/>
          <w:sz w:val="24"/>
          <w:szCs w:val="24"/>
        </w:rPr>
        <w:t xml:space="preserve">Los diferentes hospedadores se indican en la </w:t>
      </w:r>
      <w:r w:rsidR="00E97670">
        <w:rPr>
          <w:rFonts w:asciiTheme="minorHAnsi" w:hAnsiTheme="minorHAnsi" w:cstheme="minorHAnsi"/>
          <w:b/>
          <w:i/>
          <w:sz w:val="24"/>
          <w:szCs w:val="24"/>
        </w:rPr>
        <w:t>Tabla 54</w:t>
      </w:r>
      <w:r w:rsidR="00725DFA">
        <w:rPr>
          <w:rFonts w:asciiTheme="minorHAnsi" w:hAnsiTheme="minorHAnsi" w:cstheme="minorHAnsi"/>
          <w:b/>
          <w:i/>
          <w:sz w:val="24"/>
          <w:szCs w:val="24"/>
        </w:rPr>
        <w:t xml:space="preserve"> </w:t>
      </w:r>
      <w:r w:rsidRPr="00FE75B5">
        <w:rPr>
          <w:rFonts w:asciiTheme="minorHAnsi" w:hAnsiTheme="minorHAnsi" w:cstheme="minorHAnsi"/>
          <w:sz w:val="24"/>
          <w:szCs w:val="24"/>
        </w:rPr>
        <w:t>junto a la especie parásita hallada.</w:t>
      </w:r>
    </w:p>
    <w:p w14:paraId="5DAEAF55" w14:textId="77777777" w:rsidR="00725DFA" w:rsidRPr="00FE75B5" w:rsidRDefault="00725DFA" w:rsidP="00FE75B5">
      <w:pPr>
        <w:spacing w:line="360" w:lineRule="auto"/>
        <w:jc w:val="both"/>
        <w:rPr>
          <w:rFonts w:asciiTheme="minorHAnsi" w:hAnsiTheme="minorHAnsi" w:cstheme="minorHAnsi"/>
          <w:sz w:val="24"/>
          <w:szCs w:val="24"/>
        </w:rPr>
      </w:pPr>
    </w:p>
    <w:tbl>
      <w:tblPr>
        <w:tblpPr w:leftFromText="141" w:rightFromText="141" w:vertAnchor="text" w:horzAnchor="margin" w:tblpXSpec="center" w:tblpY="889"/>
        <w:tblW w:w="9171" w:type="dxa"/>
        <w:tblCellMar>
          <w:left w:w="0" w:type="dxa"/>
          <w:right w:w="0" w:type="dxa"/>
        </w:tblCellMar>
        <w:tblLook w:val="0420" w:firstRow="1" w:lastRow="0" w:firstColumn="0" w:lastColumn="0" w:noHBand="0" w:noVBand="1"/>
      </w:tblPr>
      <w:tblGrid>
        <w:gridCol w:w="1683"/>
        <w:gridCol w:w="1126"/>
        <w:gridCol w:w="1868"/>
        <w:gridCol w:w="1436"/>
        <w:gridCol w:w="1437"/>
        <w:gridCol w:w="1621"/>
      </w:tblGrid>
      <w:tr w:rsidR="00570579" w:rsidRPr="00FE75B5" w14:paraId="18D9F734" w14:textId="77777777" w:rsidTr="00570579">
        <w:trPr>
          <w:trHeight w:val="1712"/>
        </w:trPr>
        <w:tc>
          <w:tcPr>
            <w:tcW w:w="1683" w:type="dxa"/>
            <w:vMerge w:val="restart"/>
            <w:tcBorders>
              <w:top w:val="single" w:sz="8" w:space="0" w:color="FFFFFF"/>
              <w:left w:val="single" w:sz="8" w:space="0" w:color="FFFFFF"/>
              <w:bottom w:val="single" w:sz="24" w:space="0" w:color="FFFFFF"/>
              <w:right w:val="single" w:sz="8" w:space="0" w:color="FFFFFF"/>
            </w:tcBorders>
            <w:shd w:val="clear" w:color="auto" w:fill="E7E6E6" w:themeFill="background2"/>
            <w:tcMar>
              <w:top w:w="10" w:type="dxa"/>
              <w:left w:w="10" w:type="dxa"/>
              <w:bottom w:w="0" w:type="dxa"/>
              <w:right w:w="10" w:type="dxa"/>
            </w:tcMar>
            <w:vAlign w:val="center"/>
            <w:hideMark/>
          </w:tcPr>
          <w:p w14:paraId="11893F86" w14:textId="77777777" w:rsidR="00570579" w:rsidRPr="00FE75B5" w:rsidRDefault="00570579" w:rsidP="00570579">
            <w:pPr>
              <w:spacing w:line="360" w:lineRule="auto"/>
              <w:jc w:val="center"/>
              <w:rPr>
                <w:rFonts w:asciiTheme="minorHAnsi" w:hAnsiTheme="minorHAnsi" w:cstheme="minorHAnsi"/>
                <w:szCs w:val="24"/>
              </w:rPr>
            </w:pPr>
            <w:bookmarkStart w:id="143" w:name="_Toc62572470"/>
            <w:r w:rsidRPr="00FE75B5">
              <w:rPr>
                <w:rFonts w:asciiTheme="minorHAnsi" w:hAnsiTheme="minorHAnsi" w:cstheme="minorHAnsi"/>
                <w:b/>
                <w:bCs/>
                <w:szCs w:val="24"/>
              </w:rPr>
              <w:t>Especies parásitas identificadas</w:t>
            </w:r>
          </w:p>
        </w:tc>
        <w:tc>
          <w:tcPr>
            <w:tcW w:w="5867" w:type="dxa"/>
            <w:gridSpan w:val="4"/>
            <w:tcBorders>
              <w:top w:val="single" w:sz="8" w:space="0" w:color="FFFFFF"/>
              <w:left w:val="single" w:sz="8" w:space="0" w:color="FFFFFF"/>
              <w:bottom w:val="single" w:sz="24"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5956C3E1" w14:textId="77777777" w:rsidR="00570579" w:rsidRPr="00FE75B5" w:rsidRDefault="00570579" w:rsidP="00570579">
            <w:pPr>
              <w:spacing w:line="360" w:lineRule="auto"/>
              <w:jc w:val="center"/>
              <w:rPr>
                <w:rFonts w:asciiTheme="minorHAnsi" w:hAnsiTheme="minorHAnsi" w:cstheme="minorHAnsi"/>
                <w:szCs w:val="24"/>
              </w:rPr>
            </w:pPr>
            <w:r w:rsidRPr="00FE75B5">
              <w:rPr>
                <w:rFonts w:asciiTheme="minorHAnsi" w:hAnsiTheme="minorHAnsi" w:cstheme="minorHAnsi"/>
                <w:b/>
                <w:bCs/>
                <w:szCs w:val="24"/>
              </w:rPr>
              <w:t>Nematodos – 7,3 % de especies salvajes</w:t>
            </w:r>
          </w:p>
        </w:tc>
        <w:tc>
          <w:tcPr>
            <w:tcW w:w="1621" w:type="dxa"/>
            <w:tcBorders>
              <w:top w:val="single" w:sz="8" w:space="0" w:color="FFFFFF"/>
              <w:left w:val="single" w:sz="8" w:space="0" w:color="FFFFFF"/>
              <w:bottom w:val="single" w:sz="24" w:space="0" w:color="FFFFFF"/>
              <w:right w:val="single" w:sz="8" w:space="0" w:color="FFFFFF"/>
            </w:tcBorders>
            <w:shd w:val="clear" w:color="auto" w:fill="A5A5A5" w:themeFill="accent3"/>
            <w:tcMar>
              <w:top w:w="10" w:type="dxa"/>
              <w:left w:w="10" w:type="dxa"/>
              <w:bottom w:w="0" w:type="dxa"/>
              <w:right w:w="10" w:type="dxa"/>
            </w:tcMar>
            <w:vAlign w:val="center"/>
            <w:hideMark/>
          </w:tcPr>
          <w:p w14:paraId="70A58486" w14:textId="77777777" w:rsidR="00570579" w:rsidRPr="00FE75B5" w:rsidRDefault="00570579" w:rsidP="00570579">
            <w:pPr>
              <w:spacing w:line="360" w:lineRule="auto"/>
              <w:jc w:val="center"/>
              <w:rPr>
                <w:rFonts w:asciiTheme="minorHAnsi" w:hAnsiTheme="minorHAnsi" w:cstheme="minorHAnsi"/>
                <w:szCs w:val="24"/>
              </w:rPr>
            </w:pPr>
            <w:r w:rsidRPr="00FE75B5">
              <w:rPr>
                <w:rFonts w:asciiTheme="minorHAnsi" w:hAnsiTheme="minorHAnsi" w:cstheme="minorHAnsi"/>
                <w:b/>
                <w:bCs/>
                <w:szCs w:val="24"/>
              </w:rPr>
              <w:t>Acantocéfalos – 2,2 % de especies salvajes</w:t>
            </w:r>
          </w:p>
        </w:tc>
      </w:tr>
      <w:tr w:rsidR="00570579" w:rsidRPr="00FE75B5" w14:paraId="02007EC5" w14:textId="77777777" w:rsidTr="00570579">
        <w:trPr>
          <w:trHeight w:val="942"/>
        </w:trPr>
        <w:tc>
          <w:tcPr>
            <w:tcW w:w="0" w:type="auto"/>
            <w:vMerge/>
            <w:tcBorders>
              <w:top w:val="single" w:sz="8" w:space="0" w:color="FFFFFF"/>
              <w:left w:val="single" w:sz="8" w:space="0" w:color="FFFFFF"/>
              <w:bottom w:val="single" w:sz="24" w:space="0" w:color="FFFFFF"/>
              <w:right w:val="single" w:sz="8" w:space="0" w:color="FFFFFF"/>
            </w:tcBorders>
            <w:shd w:val="clear" w:color="auto" w:fill="E7E6E6" w:themeFill="background2"/>
            <w:vAlign w:val="center"/>
            <w:hideMark/>
          </w:tcPr>
          <w:p w14:paraId="7CED365E" w14:textId="77777777" w:rsidR="00570579" w:rsidRPr="00FE75B5" w:rsidRDefault="00570579" w:rsidP="00570579">
            <w:pPr>
              <w:spacing w:line="360" w:lineRule="auto"/>
              <w:jc w:val="both"/>
              <w:rPr>
                <w:rFonts w:asciiTheme="minorHAnsi" w:hAnsiTheme="minorHAnsi" w:cstheme="minorHAnsi"/>
                <w:szCs w:val="24"/>
              </w:rPr>
            </w:pPr>
          </w:p>
        </w:tc>
        <w:tc>
          <w:tcPr>
            <w:tcW w:w="1126" w:type="dxa"/>
            <w:tcBorders>
              <w:top w:val="single" w:sz="24" w:space="0" w:color="FFFFFF"/>
              <w:left w:val="single" w:sz="24"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334BA1FF" w14:textId="77777777" w:rsidR="00570579" w:rsidRPr="00FE75B5" w:rsidRDefault="00570579" w:rsidP="00570579">
            <w:pPr>
              <w:spacing w:line="360" w:lineRule="auto"/>
              <w:jc w:val="center"/>
              <w:rPr>
                <w:rFonts w:asciiTheme="minorHAnsi" w:hAnsiTheme="minorHAnsi" w:cstheme="minorHAnsi"/>
                <w:sz w:val="20"/>
                <w:szCs w:val="24"/>
              </w:rPr>
            </w:pPr>
            <w:r w:rsidRPr="00FE75B5">
              <w:rPr>
                <w:rFonts w:asciiTheme="minorHAnsi" w:hAnsiTheme="minorHAnsi" w:cstheme="minorHAnsi"/>
                <w:b/>
                <w:bCs/>
                <w:i/>
                <w:iCs/>
                <w:sz w:val="20"/>
                <w:szCs w:val="24"/>
              </w:rPr>
              <w:t>Anisakis</w:t>
            </w:r>
            <w:r w:rsidRPr="00FE75B5">
              <w:rPr>
                <w:rFonts w:asciiTheme="minorHAnsi" w:hAnsiTheme="minorHAnsi" w:cstheme="minorHAnsi"/>
                <w:b/>
                <w:bCs/>
                <w:sz w:val="20"/>
                <w:szCs w:val="24"/>
              </w:rPr>
              <w:t xml:space="preserve"> </w:t>
            </w:r>
            <w:proofErr w:type="spellStart"/>
            <w:r w:rsidRPr="00FE75B5">
              <w:rPr>
                <w:rFonts w:asciiTheme="minorHAnsi" w:hAnsiTheme="minorHAnsi" w:cstheme="minorHAnsi"/>
                <w:b/>
                <w:bCs/>
                <w:sz w:val="20"/>
                <w:szCs w:val="24"/>
              </w:rPr>
              <w:t>sp</w:t>
            </w:r>
            <w:proofErr w:type="spellEnd"/>
            <w:r w:rsidRPr="00FE75B5">
              <w:rPr>
                <w:rFonts w:asciiTheme="minorHAnsi" w:hAnsiTheme="minorHAnsi" w:cstheme="minorHAnsi"/>
                <w:b/>
                <w:bCs/>
                <w:sz w:val="20"/>
                <w:szCs w:val="24"/>
              </w:rPr>
              <w:t>.</w:t>
            </w:r>
          </w:p>
        </w:tc>
        <w:tc>
          <w:tcPr>
            <w:tcW w:w="1868"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77927233" w14:textId="77777777" w:rsidR="00570579" w:rsidRPr="00FE75B5" w:rsidRDefault="00570579" w:rsidP="00570579">
            <w:pPr>
              <w:spacing w:line="360" w:lineRule="auto"/>
              <w:jc w:val="center"/>
              <w:rPr>
                <w:rFonts w:asciiTheme="minorHAnsi" w:hAnsiTheme="minorHAnsi" w:cstheme="minorHAnsi"/>
                <w:sz w:val="20"/>
                <w:szCs w:val="24"/>
              </w:rPr>
            </w:pPr>
            <w:proofErr w:type="spellStart"/>
            <w:r w:rsidRPr="00FE75B5">
              <w:rPr>
                <w:rFonts w:asciiTheme="minorHAnsi" w:hAnsiTheme="minorHAnsi" w:cstheme="minorHAnsi"/>
                <w:b/>
                <w:bCs/>
                <w:i/>
                <w:iCs/>
                <w:sz w:val="20"/>
                <w:szCs w:val="24"/>
              </w:rPr>
              <w:t>Hysterothylacium</w:t>
            </w:r>
            <w:proofErr w:type="spellEnd"/>
            <w:r w:rsidRPr="00FE75B5">
              <w:rPr>
                <w:rFonts w:asciiTheme="minorHAnsi" w:hAnsiTheme="minorHAnsi" w:cstheme="minorHAnsi"/>
                <w:b/>
                <w:bCs/>
                <w:sz w:val="20"/>
                <w:szCs w:val="24"/>
              </w:rPr>
              <w:t xml:space="preserve"> </w:t>
            </w:r>
            <w:proofErr w:type="spellStart"/>
            <w:r w:rsidRPr="00FE75B5">
              <w:rPr>
                <w:rFonts w:asciiTheme="minorHAnsi" w:hAnsiTheme="minorHAnsi" w:cstheme="minorHAnsi"/>
                <w:b/>
                <w:bCs/>
                <w:sz w:val="20"/>
                <w:szCs w:val="24"/>
              </w:rPr>
              <w:t>sp</w:t>
            </w:r>
            <w:proofErr w:type="spellEnd"/>
            <w:r w:rsidRPr="00FE75B5">
              <w:rPr>
                <w:rFonts w:asciiTheme="minorHAnsi" w:hAnsiTheme="minorHAnsi" w:cstheme="minorHAnsi"/>
                <w:b/>
                <w:bCs/>
                <w:sz w:val="20"/>
                <w:szCs w:val="24"/>
              </w:rPr>
              <w:t>.</w:t>
            </w:r>
          </w:p>
        </w:tc>
        <w:tc>
          <w:tcPr>
            <w:tcW w:w="1436"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48340211" w14:textId="77777777" w:rsidR="00570579" w:rsidRPr="00FE75B5" w:rsidRDefault="00570579" w:rsidP="00570579">
            <w:pPr>
              <w:spacing w:line="360" w:lineRule="auto"/>
              <w:jc w:val="center"/>
              <w:rPr>
                <w:rFonts w:asciiTheme="minorHAnsi" w:hAnsiTheme="minorHAnsi" w:cstheme="minorHAnsi"/>
                <w:sz w:val="20"/>
                <w:szCs w:val="24"/>
              </w:rPr>
            </w:pPr>
            <w:proofErr w:type="spellStart"/>
            <w:r w:rsidRPr="00FE75B5">
              <w:rPr>
                <w:rFonts w:asciiTheme="minorHAnsi" w:hAnsiTheme="minorHAnsi" w:cstheme="minorHAnsi"/>
                <w:b/>
                <w:bCs/>
                <w:i/>
                <w:iCs/>
                <w:sz w:val="20"/>
                <w:szCs w:val="24"/>
              </w:rPr>
              <w:t>Cucullanus</w:t>
            </w:r>
            <w:proofErr w:type="spellEnd"/>
            <w:r w:rsidRPr="00FE75B5">
              <w:rPr>
                <w:rFonts w:asciiTheme="minorHAnsi" w:hAnsiTheme="minorHAnsi" w:cstheme="minorHAnsi"/>
                <w:b/>
                <w:bCs/>
                <w:sz w:val="20"/>
                <w:szCs w:val="24"/>
              </w:rPr>
              <w:t xml:space="preserve"> </w:t>
            </w:r>
            <w:proofErr w:type="spellStart"/>
            <w:r w:rsidRPr="00FE75B5">
              <w:rPr>
                <w:rFonts w:asciiTheme="minorHAnsi" w:hAnsiTheme="minorHAnsi" w:cstheme="minorHAnsi"/>
                <w:b/>
                <w:bCs/>
                <w:sz w:val="20"/>
                <w:szCs w:val="24"/>
              </w:rPr>
              <w:t>sp</w:t>
            </w:r>
            <w:proofErr w:type="spellEnd"/>
            <w:r w:rsidRPr="00FE75B5">
              <w:rPr>
                <w:rFonts w:asciiTheme="minorHAnsi" w:hAnsiTheme="minorHAnsi" w:cstheme="minorHAnsi"/>
                <w:b/>
                <w:bCs/>
                <w:sz w:val="20"/>
                <w:szCs w:val="24"/>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0E40239D" w14:textId="77777777" w:rsidR="00570579" w:rsidRPr="00FE75B5" w:rsidRDefault="00570579" w:rsidP="00570579">
            <w:pPr>
              <w:spacing w:line="360" w:lineRule="auto"/>
              <w:jc w:val="center"/>
              <w:rPr>
                <w:rFonts w:asciiTheme="minorHAnsi" w:hAnsiTheme="minorHAnsi" w:cstheme="minorHAnsi"/>
                <w:sz w:val="20"/>
                <w:szCs w:val="24"/>
              </w:rPr>
            </w:pPr>
            <w:proofErr w:type="spellStart"/>
            <w:r w:rsidRPr="00FE75B5">
              <w:rPr>
                <w:rFonts w:asciiTheme="minorHAnsi" w:hAnsiTheme="minorHAnsi" w:cstheme="minorHAnsi"/>
                <w:b/>
                <w:bCs/>
                <w:i/>
                <w:iCs/>
                <w:sz w:val="20"/>
                <w:szCs w:val="24"/>
              </w:rPr>
              <w:t>Phillometra</w:t>
            </w:r>
            <w:proofErr w:type="spellEnd"/>
            <w:r w:rsidRPr="00FE75B5">
              <w:rPr>
                <w:rFonts w:asciiTheme="minorHAnsi" w:hAnsiTheme="minorHAnsi" w:cstheme="minorHAnsi"/>
                <w:b/>
                <w:bCs/>
                <w:sz w:val="20"/>
                <w:szCs w:val="24"/>
              </w:rPr>
              <w:t xml:space="preserve"> </w:t>
            </w:r>
            <w:proofErr w:type="spellStart"/>
            <w:r w:rsidRPr="00FE75B5">
              <w:rPr>
                <w:rFonts w:asciiTheme="minorHAnsi" w:hAnsiTheme="minorHAnsi" w:cstheme="minorHAnsi"/>
                <w:b/>
                <w:bCs/>
                <w:sz w:val="20"/>
                <w:szCs w:val="24"/>
              </w:rPr>
              <w:t>sp</w:t>
            </w:r>
            <w:proofErr w:type="spellEnd"/>
            <w:r w:rsidRPr="00FE75B5">
              <w:rPr>
                <w:rFonts w:asciiTheme="minorHAnsi" w:hAnsiTheme="minorHAnsi" w:cstheme="minorHAnsi"/>
                <w:b/>
                <w:bCs/>
                <w:sz w:val="20"/>
                <w:szCs w:val="24"/>
              </w:rPr>
              <w:t>.</w:t>
            </w:r>
          </w:p>
        </w:tc>
        <w:tc>
          <w:tcPr>
            <w:tcW w:w="1621" w:type="dxa"/>
            <w:tcBorders>
              <w:top w:val="single" w:sz="24" w:space="0" w:color="FFFFFF"/>
              <w:left w:val="single" w:sz="8" w:space="0" w:color="FFFFFF"/>
              <w:bottom w:val="single" w:sz="8" w:space="0" w:color="FFFFFF"/>
              <w:right w:val="single" w:sz="8" w:space="0" w:color="FFFFFF"/>
            </w:tcBorders>
            <w:shd w:val="clear" w:color="auto" w:fill="EDEDED" w:themeFill="accent3" w:themeFillTint="33"/>
            <w:tcMar>
              <w:top w:w="10" w:type="dxa"/>
              <w:left w:w="10" w:type="dxa"/>
              <w:bottom w:w="0" w:type="dxa"/>
              <w:right w:w="10" w:type="dxa"/>
            </w:tcMar>
            <w:vAlign w:val="center"/>
            <w:hideMark/>
          </w:tcPr>
          <w:p w14:paraId="4DA304EB" w14:textId="77777777" w:rsidR="00570579" w:rsidRPr="00FE75B5" w:rsidRDefault="00570579" w:rsidP="00570579">
            <w:pPr>
              <w:spacing w:line="360" w:lineRule="auto"/>
              <w:jc w:val="center"/>
              <w:rPr>
                <w:rFonts w:asciiTheme="minorHAnsi" w:hAnsiTheme="minorHAnsi" w:cstheme="minorHAnsi"/>
                <w:sz w:val="20"/>
                <w:szCs w:val="24"/>
              </w:rPr>
            </w:pPr>
            <w:r w:rsidRPr="00FE75B5">
              <w:rPr>
                <w:rFonts w:asciiTheme="minorHAnsi" w:hAnsiTheme="minorHAnsi" w:cstheme="minorHAnsi"/>
                <w:b/>
                <w:bCs/>
                <w:sz w:val="20"/>
                <w:szCs w:val="24"/>
              </w:rPr>
              <w:t>-</w:t>
            </w:r>
          </w:p>
        </w:tc>
      </w:tr>
      <w:tr w:rsidR="00570579" w:rsidRPr="00FE75B5" w14:paraId="2BDC22F4" w14:textId="77777777" w:rsidTr="00570579">
        <w:trPr>
          <w:trHeight w:val="839"/>
        </w:trPr>
        <w:tc>
          <w:tcPr>
            <w:tcW w:w="1683" w:type="dxa"/>
            <w:vMerge w:val="restar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680C0569" w14:textId="77777777" w:rsidR="00570579" w:rsidRPr="00FE75B5" w:rsidRDefault="00570579" w:rsidP="00570579">
            <w:pPr>
              <w:spacing w:line="360" w:lineRule="auto"/>
              <w:jc w:val="both"/>
              <w:rPr>
                <w:rFonts w:asciiTheme="minorHAnsi" w:hAnsiTheme="minorHAnsi" w:cstheme="minorHAnsi"/>
                <w:szCs w:val="24"/>
              </w:rPr>
            </w:pPr>
            <w:r w:rsidRPr="00FE75B5">
              <w:rPr>
                <w:rFonts w:asciiTheme="minorHAnsi" w:hAnsiTheme="minorHAnsi" w:cstheme="minorHAnsi"/>
                <w:b/>
                <w:bCs/>
                <w:szCs w:val="24"/>
              </w:rPr>
              <w:t>Hospedadores</w:t>
            </w:r>
          </w:p>
        </w:tc>
        <w:tc>
          <w:tcPr>
            <w:tcW w:w="1126"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30386FAE" w14:textId="77777777" w:rsidR="00570579" w:rsidRPr="00FE75B5" w:rsidRDefault="00570579" w:rsidP="00570579">
            <w:pPr>
              <w:spacing w:line="360" w:lineRule="auto"/>
              <w:jc w:val="both"/>
              <w:rPr>
                <w:rFonts w:asciiTheme="minorHAnsi" w:hAnsiTheme="minorHAnsi" w:cstheme="minorHAnsi"/>
                <w:szCs w:val="24"/>
              </w:rPr>
            </w:pPr>
            <w:proofErr w:type="spellStart"/>
            <w:r w:rsidRPr="00FE75B5">
              <w:rPr>
                <w:rFonts w:asciiTheme="minorHAnsi" w:hAnsiTheme="minorHAnsi" w:cstheme="minorHAnsi"/>
                <w:i/>
                <w:iCs/>
                <w:szCs w:val="24"/>
              </w:rPr>
              <w:t>Spicara</w:t>
            </w:r>
            <w:proofErr w:type="spellEnd"/>
            <w:r w:rsidRPr="00FE75B5">
              <w:rPr>
                <w:rFonts w:asciiTheme="minorHAnsi" w:hAnsiTheme="minorHAnsi" w:cstheme="minorHAnsi"/>
                <w:i/>
                <w:iCs/>
                <w:szCs w:val="24"/>
              </w:rPr>
              <w:t xml:space="preserve"> </w:t>
            </w:r>
            <w:proofErr w:type="spellStart"/>
            <w:r w:rsidRPr="00FE75B5">
              <w:rPr>
                <w:rFonts w:asciiTheme="minorHAnsi" w:hAnsiTheme="minorHAnsi" w:cstheme="minorHAnsi"/>
                <w:i/>
                <w:iCs/>
                <w:szCs w:val="24"/>
              </w:rPr>
              <w:t>maena</w:t>
            </w:r>
            <w:proofErr w:type="spellEnd"/>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00212B39" w14:textId="77777777" w:rsidR="00570579" w:rsidRPr="00FE75B5" w:rsidRDefault="00570579" w:rsidP="00570579">
            <w:pPr>
              <w:spacing w:line="360" w:lineRule="auto"/>
              <w:jc w:val="both"/>
              <w:rPr>
                <w:rFonts w:asciiTheme="minorHAnsi" w:hAnsiTheme="minorHAnsi" w:cstheme="minorHAnsi"/>
                <w:szCs w:val="24"/>
              </w:rPr>
            </w:pPr>
            <w:proofErr w:type="spellStart"/>
            <w:r w:rsidRPr="00FE75B5">
              <w:rPr>
                <w:rFonts w:asciiTheme="minorHAnsi" w:hAnsiTheme="minorHAnsi" w:cstheme="minorHAnsi"/>
                <w:i/>
                <w:iCs/>
                <w:szCs w:val="24"/>
              </w:rPr>
              <w:t>Spicara</w:t>
            </w:r>
            <w:proofErr w:type="spellEnd"/>
            <w:r w:rsidRPr="00FE75B5">
              <w:rPr>
                <w:rFonts w:asciiTheme="minorHAnsi" w:hAnsiTheme="minorHAnsi" w:cstheme="minorHAnsi"/>
                <w:i/>
                <w:iCs/>
                <w:szCs w:val="24"/>
              </w:rPr>
              <w:t xml:space="preserve"> </w:t>
            </w:r>
            <w:proofErr w:type="spellStart"/>
            <w:r w:rsidRPr="00FE75B5">
              <w:rPr>
                <w:rFonts w:asciiTheme="minorHAnsi" w:hAnsiTheme="minorHAnsi" w:cstheme="minorHAnsi"/>
                <w:i/>
                <w:iCs/>
                <w:szCs w:val="24"/>
              </w:rPr>
              <w:t>maena</w:t>
            </w:r>
            <w:proofErr w:type="spellEnd"/>
          </w:p>
        </w:tc>
        <w:tc>
          <w:tcPr>
            <w:tcW w:w="143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1383E85A" w14:textId="77777777" w:rsidR="00570579" w:rsidRPr="00FE75B5" w:rsidRDefault="00570579" w:rsidP="00570579">
            <w:pPr>
              <w:spacing w:line="360" w:lineRule="auto"/>
              <w:jc w:val="both"/>
              <w:rPr>
                <w:rFonts w:asciiTheme="minorHAnsi" w:hAnsiTheme="minorHAnsi" w:cstheme="minorHAnsi"/>
                <w:szCs w:val="24"/>
              </w:rPr>
            </w:pPr>
            <w:r w:rsidRPr="00FE75B5">
              <w:rPr>
                <w:rFonts w:asciiTheme="minorHAnsi" w:hAnsiTheme="minorHAnsi" w:cstheme="minorHAnsi"/>
                <w:i/>
                <w:iCs/>
                <w:szCs w:val="24"/>
              </w:rPr>
              <w:t xml:space="preserve">Pagellus </w:t>
            </w:r>
            <w:proofErr w:type="spellStart"/>
            <w:r w:rsidRPr="00FE75B5">
              <w:rPr>
                <w:rFonts w:asciiTheme="minorHAnsi" w:hAnsiTheme="minorHAnsi" w:cstheme="minorHAnsi"/>
                <w:i/>
                <w:iCs/>
                <w:szCs w:val="24"/>
              </w:rPr>
              <w:t>acarne</w:t>
            </w:r>
            <w:proofErr w:type="spellEnd"/>
          </w:p>
        </w:tc>
        <w:tc>
          <w:tcPr>
            <w:tcW w:w="1437"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4675727A" w14:textId="77777777" w:rsidR="00570579" w:rsidRPr="00FE75B5" w:rsidRDefault="00570579" w:rsidP="00570579">
            <w:pPr>
              <w:spacing w:line="360" w:lineRule="auto"/>
              <w:jc w:val="both"/>
              <w:rPr>
                <w:rFonts w:asciiTheme="minorHAnsi" w:hAnsiTheme="minorHAnsi" w:cstheme="minorHAnsi"/>
                <w:szCs w:val="24"/>
              </w:rPr>
            </w:pPr>
            <w:r w:rsidRPr="00FE75B5">
              <w:rPr>
                <w:rFonts w:asciiTheme="minorHAnsi" w:hAnsiTheme="minorHAnsi" w:cstheme="minorHAnsi"/>
                <w:i/>
                <w:iCs/>
                <w:szCs w:val="24"/>
              </w:rPr>
              <w:t>Pagellus erythrinus</w:t>
            </w:r>
          </w:p>
        </w:tc>
        <w:tc>
          <w:tcPr>
            <w:tcW w:w="1621"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22B599DB" w14:textId="77777777" w:rsidR="00570579" w:rsidRPr="00FE75B5" w:rsidRDefault="00570579" w:rsidP="00570579">
            <w:pPr>
              <w:spacing w:line="360" w:lineRule="auto"/>
              <w:jc w:val="both"/>
              <w:rPr>
                <w:rFonts w:asciiTheme="minorHAnsi" w:hAnsiTheme="minorHAnsi" w:cstheme="minorHAnsi"/>
                <w:szCs w:val="24"/>
              </w:rPr>
            </w:pPr>
            <w:proofErr w:type="spellStart"/>
            <w:r w:rsidRPr="00FE75B5">
              <w:rPr>
                <w:rFonts w:asciiTheme="minorHAnsi" w:hAnsiTheme="minorHAnsi" w:cstheme="minorHAnsi"/>
                <w:i/>
                <w:iCs/>
                <w:szCs w:val="24"/>
              </w:rPr>
              <w:t>Trachinotus</w:t>
            </w:r>
            <w:proofErr w:type="spellEnd"/>
            <w:r w:rsidRPr="00FE75B5">
              <w:rPr>
                <w:rFonts w:asciiTheme="minorHAnsi" w:hAnsiTheme="minorHAnsi" w:cstheme="minorHAnsi"/>
                <w:i/>
                <w:iCs/>
                <w:szCs w:val="24"/>
              </w:rPr>
              <w:t xml:space="preserve"> </w:t>
            </w:r>
            <w:proofErr w:type="spellStart"/>
            <w:r w:rsidRPr="00FE75B5">
              <w:rPr>
                <w:rFonts w:asciiTheme="minorHAnsi" w:hAnsiTheme="minorHAnsi" w:cstheme="minorHAnsi"/>
                <w:i/>
                <w:iCs/>
                <w:szCs w:val="24"/>
              </w:rPr>
              <w:t>ovatus</w:t>
            </w:r>
            <w:proofErr w:type="spellEnd"/>
          </w:p>
        </w:tc>
      </w:tr>
      <w:tr w:rsidR="00570579" w:rsidRPr="00FE75B5" w14:paraId="38D078FF"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3735AD8D" w14:textId="77777777" w:rsidR="00570579" w:rsidRPr="00FE75B5" w:rsidRDefault="00570579" w:rsidP="00570579">
            <w:pPr>
              <w:spacing w:line="360" w:lineRule="auto"/>
              <w:jc w:val="both"/>
              <w:rPr>
                <w:rFonts w:asciiTheme="minorHAnsi" w:hAnsiTheme="minorHAnsi" w:cstheme="minorHAnsi"/>
                <w:szCs w:val="24"/>
              </w:rPr>
            </w:pPr>
          </w:p>
        </w:tc>
        <w:tc>
          <w:tcPr>
            <w:tcW w:w="11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214FDBEE" w14:textId="77777777" w:rsidR="00570579" w:rsidRPr="00FE75B5" w:rsidRDefault="00570579" w:rsidP="00570579">
            <w:pPr>
              <w:spacing w:line="360" w:lineRule="auto"/>
              <w:jc w:val="both"/>
              <w:rPr>
                <w:rFonts w:asciiTheme="minorHAnsi" w:hAnsiTheme="minorHAnsi" w:cstheme="minorHAnsi"/>
                <w:szCs w:val="24"/>
              </w:rPr>
            </w:pPr>
            <w:proofErr w:type="spellStart"/>
            <w:r w:rsidRPr="00FE75B5">
              <w:rPr>
                <w:rFonts w:asciiTheme="minorHAnsi" w:hAnsiTheme="minorHAnsi" w:cstheme="minorHAnsi"/>
                <w:i/>
                <w:iCs/>
                <w:szCs w:val="24"/>
              </w:rPr>
              <w:t>Serranus</w:t>
            </w:r>
            <w:proofErr w:type="spellEnd"/>
            <w:r w:rsidRPr="00FE75B5">
              <w:rPr>
                <w:rFonts w:asciiTheme="minorHAnsi" w:hAnsiTheme="minorHAnsi" w:cstheme="minorHAnsi"/>
                <w:i/>
                <w:iCs/>
                <w:szCs w:val="24"/>
              </w:rPr>
              <w:t xml:space="preserve"> cabrilla</w:t>
            </w:r>
          </w:p>
        </w:tc>
        <w:tc>
          <w:tcPr>
            <w:tcW w:w="1868"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0FB50DE9" w14:textId="77777777" w:rsidR="00570579" w:rsidRPr="00FE75B5" w:rsidRDefault="00570579" w:rsidP="00570579">
            <w:pPr>
              <w:spacing w:line="360" w:lineRule="auto"/>
              <w:jc w:val="both"/>
              <w:rPr>
                <w:rFonts w:asciiTheme="minorHAnsi" w:hAnsiTheme="minorHAnsi" w:cstheme="minorHAnsi"/>
                <w:szCs w:val="24"/>
              </w:rPr>
            </w:pPr>
            <w:proofErr w:type="spellStart"/>
            <w:r w:rsidRPr="00FE75B5">
              <w:rPr>
                <w:rFonts w:asciiTheme="minorHAnsi" w:hAnsiTheme="minorHAnsi" w:cstheme="minorHAnsi"/>
                <w:i/>
                <w:iCs/>
                <w:szCs w:val="24"/>
              </w:rPr>
              <w:t>Serranus</w:t>
            </w:r>
            <w:proofErr w:type="spellEnd"/>
            <w:r w:rsidRPr="00FE75B5">
              <w:rPr>
                <w:rFonts w:asciiTheme="minorHAnsi" w:hAnsiTheme="minorHAnsi" w:cstheme="minorHAnsi"/>
                <w:i/>
                <w:iCs/>
                <w:szCs w:val="24"/>
              </w:rPr>
              <w:t xml:space="preserve"> cabrilla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FE34BF5" w14:textId="77777777" w:rsidR="00570579" w:rsidRPr="00FE75B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DE5C534" w14:textId="77777777" w:rsidR="00570579" w:rsidRPr="00FE75B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32CB3582" w14:textId="77777777" w:rsidR="00570579" w:rsidRPr="00FE75B5" w:rsidRDefault="00570579" w:rsidP="00570579">
            <w:pPr>
              <w:spacing w:line="360" w:lineRule="auto"/>
              <w:jc w:val="both"/>
              <w:rPr>
                <w:rFonts w:asciiTheme="minorHAnsi" w:hAnsiTheme="minorHAnsi" w:cstheme="minorHAnsi"/>
                <w:szCs w:val="24"/>
              </w:rPr>
            </w:pPr>
          </w:p>
        </w:tc>
      </w:tr>
      <w:tr w:rsidR="00570579" w:rsidRPr="00FE75B5" w14:paraId="5F19A5A2"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30BE8E07" w14:textId="77777777" w:rsidR="00570579" w:rsidRPr="00FE75B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95B6FA6" w14:textId="77777777" w:rsidR="00570579" w:rsidRPr="00FE75B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3D6E342" w14:textId="77777777" w:rsidR="00570579" w:rsidRPr="00FE75B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5D93E68" w14:textId="77777777" w:rsidR="00570579" w:rsidRPr="00FE75B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A3BF70B" w14:textId="77777777" w:rsidR="00570579" w:rsidRPr="00FE75B5" w:rsidRDefault="00570579" w:rsidP="00570579">
            <w:pPr>
              <w:spacing w:line="360" w:lineRule="auto"/>
              <w:jc w:val="both"/>
              <w:rPr>
                <w:rFonts w:asciiTheme="minorHAnsi" w:hAnsiTheme="minorHAnsi" w:cstheme="minorHAnsi"/>
                <w:szCs w:val="24"/>
              </w:rPr>
            </w:pPr>
          </w:p>
        </w:tc>
        <w:tc>
          <w:tcPr>
            <w:tcW w:w="1621"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298143FA" w14:textId="77777777" w:rsidR="00570579" w:rsidRPr="00FE75B5" w:rsidRDefault="00570579" w:rsidP="00570579">
            <w:pPr>
              <w:spacing w:line="360" w:lineRule="auto"/>
              <w:jc w:val="both"/>
              <w:rPr>
                <w:rFonts w:asciiTheme="minorHAnsi" w:hAnsiTheme="minorHAnsi" w:cstheme="minorHAnsi"/>
                <w:szCs w:val="24"/>
              </w:rPr>
            </w:pPr>
            <w:proofErr w:type="spellStart"/>
            <w:r w:rsidRPr="00FE75B5">
              <w:rPr>
                <w:rFonts w:asciiTheme="minorHAnsi" w:hAnsiTheme="minorHAnsi" w:cstheme="minorHAnsi"/>
                <w:i/>
                <w:iCs/>
                <w:szCs w:val="24"/>
              </w:rPr>
              <w:t>Scomber</w:t>
            </w:r>
            <w:proofErr w:type="spellEnd"/>
            <w:r w:rsidRPr="00FE75B5">
              <w:rPr>
                <w:rFonts w:asciiTheme="minorHAnsi" w:hAnsiTheme="minorHAnsi" w:cstheme="minorHAnsi"/>
                <w:szCs w:val="24"/>
              </w:rPr>
              <w:t xml:space="preserve"> </w:t>
            </w:r>
            <w:proofErr w:type="spellStart"/>
            <w:r w:rsidRPr="00FE75B5">
              <w:rPr>
                <w:rFonts w:asciiTheme="minorHAnsi" w:hAnsiTheme="minorHAnsi" w:cstheme="minorHAnsi"/>
                <w:szCs w:val="24"/>
              </w:rPr>
              <w:t>sp</w:t>
            </w:r>
            <w:proofErr w:type="spellEnd"/>
            <w:r w:rsidRPr="00FE75B5">
              <w:rPr>
                <w:rFonts w:asciiTheme="minorHAnsi" w:hAnsiTheme="minorHAnsi" w:cstheme="minorHAnsi"/>
                <w:szCs w:val="24"/>
              </w:rPr>
              <w:t>.</w:t>
            </w:r>
          </w:p>
        </w:tc>
      </w:tr>
      <w:tr w:rsidR="00570579" w:rsidRPr="00FE75B5" w14:paraId="766F5ADD" w14:textId="77777777" w:rsidTr="00570579">
        <w:trPr>
          <w:trHeight w:val="454"/>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75F4338E" w14:textId="77777777" w:rsidR="00570579" w:rsidRPr="00FE75B5" w:rsidRDefault="00570579" w:rsidP="00570579">
            <w:pPr>
              <w:spacing w:line="360" w:lineRule="auto"/>
              <w:jc w:val="both"/>
              <w:rPr>
                <w:rFonts w:asciiTheme="minorHAnsi" w:hAnsiTheme="minorHAnsi" w:cstheme="minorHAnsi"/>
                <w:szCs w:val="24"/>
              </w:rPr>
            </w:pPr>
          </w:p>
        </w:tc>
        <w:tc>
          <w:tcPr>
            <w:tcW w:w="11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346ACA85" w14:textId="77777777" w:rsidR="00570579" w:rsidRPr="00FE75B5" w:rsidRDefault="00570579" w:rsidP="00570579">
            <w:pPr>
              <w:spacing w:line="360" w:lineRule="auto"/>
              <w:jc w:val="both"/>
              <w:rPr>
                <w:rFonts w:asciiTheme="minorHAnsi" w:hAnsiTheme="minorHAnsi" w:cstheme="minorHAnsi"/>
                <w:szCs w:val="24"/>
              </w:rPr>
            </w:pPr>
            <w:r w:rsidRPr="00FE75B5">
              <w:rPr>
                <w:rFonts w:asciiTheme="minorHAnsi" w:hAnsiTheme="minorHAnsi" w:cstheme="minorHAnsi"/>
                <w:i/>
                <w:iCs/>
                <w:szCs w:val="24"/>
              </w:rPr>
              <w:t xml:space="preserve">Pagellus </w:t>
            </w:r>
            <w:proofErr w:type="spellStart"/>
            <w:r w:rsidRPr="00FE75B5">
              <w:rPr>
                <w:rFonts w:asciiTheme="minorHAnsi" w:hAnsiTheme="minorHAnsi" w:cstheme="minorHAnsi"/>
                <w:i/>
                <w:iCs/>
                <w:szCs w:val="24"/>
              </w:rPr>
              <w:t>acarne</w:t>
            </w:r>
            <w:proofErr w:type="spellEnd"/>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7FE81493" w14:textId="77777777" w:rsidR="00570579" w:rsidRPr="00FE75B5" w:rsidRDefault="00570579" w:rsidP="00570579">
            <w:pPr>
              <w:spacing w:line="360" w:lineRule="auto"/>
              <w:jc w:val="both"/>
              <w:rPr>
                <w:rFonts w:asciiTheme="minorHAnsi" w:hAnsiTheme="minorHAnsi" w:cstheme="minorHAnsi"/>
                <w:szCs w:val="24"/>
              </w:rPr>
            </w:pPr>
            <w:r w:rsidRPr="00FE75B5">
              <w:rPr>
                <w:rFonts w:asciiTheme="minorHAnsi" w:hAnsiTheme="minorHAnsi" w:cstheme="minorHAnsi"/>
                <w:i/>
                <w:iCs/>
                <w:szCs w:val="24"/>
              </w:rPr>
              <w:t xml:space="preserve">Pagellus </w:t>
            </w:r>
            <w:proofErr w:type="spellStart"/>
            <w:r w:rsidRPr="00FE75B5">
              <w:rPr>
                <w:rFonts w:asciiTheme="minorHAnsi" w:hAnsiTheme="minorHAnsi" w:cstheme="minorHAnsi"/>
                <w:i/>
                <w:iCs/>
                <w:szCs w:val="24"/>
              </w:rPr>
              <w:t>acarne</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56A3774" w14:textId="77777777" w:rsidR="00570579" w:rsidRPr="00FE75B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6DE0DEB" w14:textId="77777777" w:rsidR="00570579" w:rsidRPr="00FE75B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1FC8D3BA" w14:textId="77777777" w:rsidR="00570579" w:rsidRPr="00FE75B5" w:rsidRDefault="00570579" w:rsidP="00570579">
            <w:pPr>
              <w:spacing w:line="360" w:lineRule="auto"/>
              <w:jc w:val="both"/>
              <w:rPr>
                <w:rFonts w:asciiTheme="minorHAnsi" w:hAnsiTheme="minorHAnsi" w:cstheme="minorHAnsi"/>
                <w:szCs w:val="24"/>
              </w:rPr>
            </w:pPr>
          </w:p>
        </w:tc>
      </w:tr>
      <w:tr w:rsidR="00570579" w:rsidRPr="00FE75B5" w14:paraId="42CB80B6" w14:textId="77777777" w:rsidTr="00570579">
        <w:trPr>
          <w:trHeight w:val="1135"/>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28FDB763" w14:textId="77777777" w:rsidR="00570579" w:rsidRPr="00FE75B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8712868" w14:textId="77777777" w:rsidR="00570579" w:rsidRPr="00FE75B5" w:rsidRDefault="00570579" w:rsidP="00570579">
            <w:pPr>
              <w:spacing w:line="360" w:lineRule="auto"/>
              <w:jc w:val="both"/>
              <w:rPr>
                <w:rFonts w:asciiTheme="minorHAnsi" w:hAnsiTheme="minorHAnsi" w:cstheme="minorHAnsi"/>
                <w:szCs w:val="24"/>
              </w:rPr>
            </w:pPr>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1827F6A6" w14:textId="77777777" w:rsidR="00570579" w:rsidRPr="00FE75B5" w:rsidRDefault="00570579" w:rsidP="00570579">
            <w:pPr>
              <w:spacing w:line="360" w:lineRule="auto"/>
              <w:jc w:val="both"/>
              <w:rPr>
                <w:rFonts w:asciiTheme="minorHAnsi" w:hAnsiTheme="minorHAnsi" w:cstheme="minorHAnsi"/>
                <w:szCs w:val="24"/>
              </w:rPr>
            </w:pPr>
            <w:proofErr w:type="spellStart"/>
            <w:r w:rsidRPr="00FE75B5">
              <w:rPr>
                <w:rFonts w:asciiTheme="minorHAnsi" w:hAnsiTheme="minorHAnsi" w:cstheme="minorHAnsi"/>
                <w:i/>
                <w:iCs/>
                <w:szCs w:val="24"/>
              </w:rPr>
              <w:t>Trachurus</w:t>
            </w:r>
            <w:proofErr w:type="spellEnd"/>
            <w:r w:rsidRPr="00FE75B5">
              <w:rPr>
                <w:rFonts w:asciiTheme="minorHAnsi" w:hAnsiTheme="minorHAnsi" w:cstheme="minorHAnsi"/>
                <w:i/>
                <w:iCs/>
                <w:szCs w:val="24"/>
              </w:rPr>
              <w:t xml:space="preserve"> </w:t>
            </w:r>
            <w:proofErr w:type="spellStart"/>
            <w:r w:rsidRPr="00FE75B5">
              <w:rPr>
                <w:rFonts w:asciiTheme="minorHAnsi" w:hAnsiTheme="minorHAnsi" w:cstheme="minorHAnsi"/>
                <w:i/>
                <w:iCs/>
                <w:szCs w:val="24"/>
              </w:rPr>
              <w:t>mediterraneus</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02E021D" w14:textId="77777777" w:rsidR="00570579" w:rsidRPr="00FE75B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013FB23" w14:textId="77777777" w:rsidR="00570579" w:rsidRPr="00FE75B5"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69963711" w14:textId="77777777" w:rsidR="00570579" w:rsidRPr="00FE75B5" w:rsidRDefault="00570579" w:rsidP="00570579">
            <w:pPr>
              <w:spacing w:line="360" w:lineRule="auto"/>
              <w:jc w:val="both"/>
              <w:rPr>
                <w:rFonts w:asciiTheme="minorHAnsi" w:hAnsiTheme="minorHAnsi" w:cstheme="minorHAnsi"/>
                <w:szCs w:val="24"/>
              </w:rPr>
            </w:pPr>
          </w:p>
        </w:tc>
      </w:tr>
    </w:tbl>
    <w:p w14:paraId="1415916C" w14:textId="57579C96" w:rsidR="00FE75B5" w:rsidRPr="00FE75B5" w:rsidRDefault="00FE75B5" w:rsidP="00FE75B5">
      <w:pPr>
        <w:pStyle w:val="Descripcin"/>
        <w:keepNext/>
        <w:spacing w:line="360" w:lineRule="auto"/>
        <w:jc w:val="both"/>
        <w:rPr>
          <w:rFonts w:asciiTheme="minorHAnsi" w:hAnsiTheme="minorHAnsi" w:cstheme="minorHAnsi"/>
          <w:color w:val="auto"/>
          <w:sz w:val="22"/>
          <w:szCs w:val="22"/>
        </w:rPr>
      </w:pPr>
      <w:bookmarkStart w:id="144" w:name="_Toc82174220"/>
      <w:r w:rsidRPr="00FE75B5">
        <w:rPr>
          <w:rFonts w:asciiTheme="minorHAnsi" w:hAnsiTheme="minorHAnsi" w:cstheme="minorHAnsi"/>
          <w:b/>
          <w:color w:val="auto"/>
          <w:sz w:val="22"/>
          <w:szCs w:val="22"/>
        </w:rPr>
        <w:t xml:space="preserve">Tabla </w:t>
      </w:r>
      <w:r w:rsidRPr="00FE75B5">
        <w:rPr>
          <w:rFonts w:asciiTheme="minorHAnsi" w:hAnsiTheme="minorHAnsi" w:cstheme="minorHAnsi"/>
          <w:b/>
          <w:color w:val="auto"/>
          <w:sz w:val="22"/>
          <w:szCs w:val="22"/>
        </w:rPr>
        <w:fldChar w:fldCharType="begin"/>
      </w:r>
      <w:r w:rsidRPr="00FE75B5">
        <w:rPr>
          <w:rFonts w:asciiTheme="minorHAnsi" w:hAnsiTheme="minorHAnsi" w:cstheme="minorHAnsi"/>
          <w:b/>
          <w:color w:val="auto"/>
          <w:sz w:val="22"/>
          <w:szCs w:val="22"/>
        </w:rPr>
        <w:instrText xml:space="preserve"> SEQ Tabla \* ARABIC </w:instrText>
      </w:r>
      <w:r w:rsidRPr="00FE75B5">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34</w:t>
      </w:r>
      <w:r w:rsidRPr="00FE75B5">
        <w:rPr>
          <w:rFonts w:asciiTheme="minorHAnsi" w:hAnsiTheme="minorHAnsi" w:cstheme="minorHAnsi"/>
          <w:b/>
          <w:color w:val="auto"/>
          <w:sz w:val="22"/>
          <w:szCs w:val="22"/>
        </w:rPr>
        <w:fldChar w:fldCharType="end"/>
      </w:r>
      <w:r w:rsidRPr="00FE75B5">
        <w:rPr>
          <w:rFonts w:asciiTheme="minorHAnsi" w:hAnsiTheme="minorHAnsi" w:cstheme="minorHAnsi"/>
          <w:b/>
          <w:color w:val="auto"/>
          <w:sz w:val="22"/>
          <w:szCs w:val="22"/>
        </w:rPr>
        <w:t>.</w:t>
      </w:r>
      <w:r w:rsidRPr="00FE75B5">
        <w:rPr>
          <w:rFonts w:asciiTheme="minorHAnsi" w:hAnsiTheme="minorHAnsi" w:cstheme="minorHAnsi"/>
          <w:color w:val="auto"/>
          <w:sz w:val="22"/>
          <w:szCs w:val="22"/>
        </w:rPr>
        <w:t xml:space="preserve"> Especies parásitas del tracto digestivo/cavidad abdominal halladas en cada una de las especies salvajes parasitadas.</w:t>
      </w:r>
      <w:bookmarkEnd w:id="143"/>
      <w:bookmarkEnd w:id="144"/>
    </w:p>
    <w:p w14:paraId="1A78A4C5" w14:textId="77777777" w:rsidR="00FE75B5" w:rsidRPr="00FE75B5" w:rsidRDefault="00FE75B5" w:rsidP="00FE75B5">
      <w:pPr>
        <w:spacing w:line="360" w:lineRule="auto"/>
        <w:jc w:val="both"/>
        <w:rPr>
          <w:rFonts w:asciiTheme="minorHAnsi" w:hAnsiTheme="minorHAnsi" w:cstheme="minorHAnsi"/>
          <w:sz w:val="24"/>
          <w:szCs w:val="24"/>
        </w:rPr>
      </w:pPr>
    </w:p>
    <w:p w14:paraId="2155C673" w14:textId="77777777" w:rsidR="00FE75B5" w:rsidRPr="00FE75B5" w:rsidRDefault="00FE75B5" w:rsidP="00FE75B5">
      <w:pPr>
        <w:spacing w:line="360" w:lineRule="auto"/>
        <w:jc w:val="both"/>
        <w:rPr>
          <w:rFonts w:asciiTheme="minorHAnsi" w:hAnsiTheme="minorHAnsi" w:cstheme="minorHAnsi"/>
          <w:sz w:val="24"/>
          <w:szCs w:val="24"/>
        </w:rPr>
      </w:pPr>
    </w:p>
    <w:p w14:paraId="72AAFC0C" w14:textId="77777777" w:rsidR="00FE75B5" w:rsidRPr="00FE75B5" w:rsidRDefault="00FE75B5" w:rsidP="00FE75B5">
      <w:pPr>
        <w:spacing w:line="360" w:lineRule="auto"/>
        <w:jc w:val="both"/>
        <w:rPr>
          <w:rFonts w:asciiTheme="minorHAnsi" w:hAnsiTheme="minorHAnsi" w:cstheme="minorHAnsi"/>
          <w:sz w:val="24"/>
          <w:szCs w:val="24"/>
        </w:rPr>
      </w:pPr>
    </w:p>
    <w:p w14:paraId="4478F914" w14:textId="77777777" w:rsidR="00725DFA" w:rsidRDefault="00725DFA">
      <w:pPr>
        <w:widowControl/>
        <w:autoSpaceDE/>
        <w:autoSpaceDN/>
        <w:spacing w:after="160" w:line="259" w:lineRule="auto"/>
        <w:rPr>
          <w:rFonts w:asciiTheme="minorHAnsi" w:eastAsiaTheme="majorEastAsia" w:hAnsiTheme="minorHAnsi" w:cstheme="minorHAnsi"/>
          <w:b/>
          <w:iCs/>
          <w:sz w:val="24"/>
        </w:rPr>
      </w:pPr>
      <w:r>
        <w:rPr>
          <w:rFonts w:asciiTheme="minorHAnsi" w:hAnsiTheme="minorHAnsi" w:cstheme="minorHAnsi"/>
          <w:b/>
          <w:i/>
          <w:sz w:val="24"/>
        </w:rPr>
        <w:br w:type="page"/>
      </w:r>
    </w:p>
    <w:p w14:paraId="6FF8464F" w14:textId="74D3AD90" w:rsidR="00725DFA" w:rsidRPr="00B52E81" w:rsidRDefault="00E97670" w:rsidP="00B52E81">
      <w:pPr>
        <w:pStyle w:val="Ttulo2"/>
        <w:spacing w:line="360" w:lineRule="auto"/>
        <w:jc w:val="both"/>
        <w:rPr>
          <w:rFonts w:cstheme="minorHAnsi"/>
          <w:szCs w:val="24"/>
        </w:rPr>
      </w:pPr>
      <w:r>
        <w:rPr>
          <w:rFonts w:cstheme="minorHAnsi"/>
          <w:szCs w:val="24"/>
        </w:rPr>
        <w:lastRenderedPageBreak/>
        <w:tab/>
      </w:r>
      <w:bookmarkStart w:id="145" w:name="_Toc82173986"/>
      <w:r>
        <w:rPr>
          <w:rFonts w:cstheme="minorHAnsi"/>
          <w:szCs w:val="24"/>
        </w:rPr>
        <w:t xml:space="preserve">4.7 </w:t>
      </w:r>
      <w:r w:rsidR="00725DFA" w:rsidRPr="00B52E81">
        <w:rPr>
          <w:rFonts w:cstheme="minorHAnsi"/>
          <w:szCs w:val="24"/>
        </w:rPr>
        <w:t>Explotación acuícola</w:t>
      </w:r>
      <w:r w:rsidR="00AC4519">
        <w:rPr>
          <w:rFonts w:cstheme="minorHAnsi"/>
          <w:szCs w:val="24"/>
        </w:rPr>
        <w:t xml:space="preserve"> A de las Islas Canarias</w:t>
      </w:r>
      <w:r w:rsidR="00725DFA" w:rsidRPr="00B52E81">
        <w:rPr>
          <w:rFonts w:cstheme="minorHAnsi"/>
          <w:szCs w:val="24"/>
        </w:rPr>
        <w:t>:</w:t>
      </w:r>
      <w:bookmarkEnd w:id="145"/>
    </w:p>
    <w:p w14:paraId="22AE40EF" w14:textId="7367C6CD" w:rsidR="00725DFA" w:rsidRPr="00B52E81" w:rsidRDefault="00B52E81" w:rsidP="00B52E81">
      <w:pPr>
        <w:pStyle w:val="Ttulo4"/>
        <w:spacing w:line="360" w:lineRule="auto"/>
        <w:ind w:firstLine="708"/>
        <w:jc w:val="both"/>
        <w:rPr>
          <w:rFonts w:asciiTheme="minorHAnsi" w:hAnsiTheme="minorHAnsi" w:cstheme="minorHAnsi"/>
          <w:b/>
          <w:i w:val="0"/>
          <w:color w:val="auto"/>
          <w:szCs w:val="24"/>
        </w:rPr>
      </w:pPr>
      <w:r>
        <w:rPr>
          <w:rFonts w:asciiTheme="minorHAnsi" w:hAnsiTheme="minorHAnsi" w:cstheme="minorHAnsi"/>
          <w:b/>
          <w:i w:val="0"/>
          <w:color w:val="auto"/>
          <w:szCs w:val="24"/>
        </w:rPr>
        <w:t>4.</w:t>
      </w:r>
      <w:r w:rsidR="00E97670">
        <w:rPr>
          <w:rFonts w:asciiTheme="minorHAnsi" w:hAnsiTheme="minorHAnsi" w:cstheme="minorHAnsi"/>
          <w:b/>
          <w:i w:val="0"/>
          <w:color w:val="auto"/>
          <w:szCs w:val="24"/>
        </w:rPr>
        <w:t>7.1</w:t>
      </w:r>
      <w:r w:rsidR="00725DFA" w:rsidRPr="00B52E81">
        <w:rPr>
          <w:rFonts w:asciiTheme="minorHAnsi" w:hAnsiTheme="minorHAnsi" w:cstheme="minorHAnsi"/>
          <w:b/>
          <w:i w:val="0"/>
          <w:color w:val="auto"/>
          <w:szCs w:val="24"/>
        </w:rPr>
        <w:t xml:space="preserve"> Resultados estadísticos de la prevalencia de parasitación branquial en </w:t>
      </w:r>
      <w:r w:rsidR="00AC4519">
        <w:rPr>
          <w:rFonts w:asciiTheme="minorHAnsi" w:hAnsiTheme="minorHAnsi" w:cstheme="minorHAnsi"/>
          <w:b/>
          <w:i w:val="0"/>
          <w:color w:val="auto"/>
          <w:szCs w:val="24"/>
        </w:rPr>
        <w:t>IC-A:</w:t>
      </w:r>
    </w:p>
    <w:p w14:paraId="11FDCA99" w14:textId="77777777" w:rsidR="00725DFA" w:rsidRPr="00B52E81" w:rsidRDefault="00725DFA" w:rsidP="00B52E81">
      <w:pPr>
        <w:spacing w:line="360" w:lineRule="auto"/>
        <w:jc w:val="both"/>
        <w:rPr>
          <w:rFonts w:asciiTheme="minorHAnsi" w:hAnsiTheme="minorHAnsi" w:cstheme="minorHAnsi"/>
          <w:sz w:val="24"/>
          <w:szCs w:val="24"/>
        </w:rPr>
      </w:pPr>
    </w:p>
    <w:p w14:paraId="505204C8" w14:textId="0E5D717E" w:rsidR="00725DFA" w:rsidRPr="00B52E81" w:rsidRDefault="00725DFA" w:rsidP="00B52E81">
      <w:pPr>
        <w:spacing w:line="360" w:lineRule="auto"/>
        <w:jc w:val="both"/>
        <w:rPr>
          <w:rFonts w:asciiTheme="minorHAnsi" w:hAnsiTheme="minorHAnsi" w:cstheme="minorHAnsi"/>
          <w:b/>
          <w:i/>
          <w:sz w:val="24"/>
          <w:szCs w:val="24"/>
        </w:rPr>
      </w:pPr>
      <w:r w:rsidRPr="00B52E81">
        <w:rPr>
          <w:rFonts w:asciiTheme="minorHAnsi" w:hAnsiTheme="minorHAnsi" w:cstheme="minorHAnsi"/>
          <w:sz w:val="24"/>
          <w:szCs w:val="24"/>
        </w:rPr>
        <w:t xml:space="preserve">En la explotación acuícola </w:t>
      </w:r>
      <w:r w:rsidR="00AC4519" w:rsidRPr="00AC4519">
        <w:rPr>
          <w:rFonts w:asciiTheme="minorHAnsi" w:hAnsiTheme="minorHAnsi" w:cstheme="minorHAnsi"/>
          <w:bCs/>
          <w:i/>
          <w:szCs w:val="24"/>
        </w:rPr>
        <w:t>IC-A</w:t>
      </w:r>
      <w:r w:rsidRPr="00AC4519">
        <w:rPr>
          <w:rFonts w:asciiTheme="minorHAnsi" w:hAnsiTheme="minorHAnsi" w:cstheme="minorHAnsi"/>
          <w:bCs/>
          <w:sz w:val="24"/>
          <w:szCs w:val="24"/>
        </w:rPr>
        <w:t>,</w:t>
      </w:r>
      <w:r w:rsidRPr="00B52E81">
        <w:rPr>
          <w:rFonts w:asciiTheme="minorHAnsi" w:hAnsiTheme="minorHAnsi" w:cstheme="minorHAnsi"/>
          <w:sz w:val="24"/>
          <w:szCs w:val="24"/>
        </w:rPr>
        <w:t xml:space="preserve"> la prevalencia de parasitación media global de los peces cultivados es superior a la prevalencia de parasitación media global de los peces salvajes. Podemos destacar la mayor prevalencia de especies </w:t>
      </w:r>
      <w:proofErr w:type="spellStart"/>
      <w:r w:rsidRPr="00B52E81">
        <w:rPr>
          <w:rFonts w:asciiTheme="minorHAnsi" w:hAnsiTheme="minorHAnsi" w:cstheme="minorHAnsi"/>
          <w:sz w:val="24"/>
          <w:szCs w:val="24"/>
        </w:rPr>
        <w:t>monogénidas</w:t>
      </w:r>
      <w:proofErr w:type="spellEnd"/>
      <w:r w:rsidRPr="00B52E81">
        <w:rPr>
          <w:rFonts w:asciiTheme="minorHAnsi" w:hAnsiTheme="minorHAnsi" w:cstheme="minorHAnsi"/>
          <w:sz w:val="24"/>
          <w:szCs w:val="24"/>
        </w:rPr>
        <w:t xml:space="preserve"> en los peces de acuicultura. Por el contrario, los parásitos pertenecientes al subfilo </w:t>
      </w:r>
      <w:proofErr w:type="spellStart"/>
      <w:r w:rsidRPr="00B52E81">
        <w:rPr>
          <w:rFonts w:asciiTheme="minorHAnsi" w:hAnsiTheme="minorHAnsi" w:cstheme="minorHAnsi"/>
          <w:sz w:val="24"/>
          <w:szCs w:val="24"/>
        </w:rPr>
        <w:t>crustacea</w:t>
      </w:r>
      <w:proofErr w:type="spellEnd"/>
      <w:r w:rsidRPr="00B52E81">
        <w:rPr>
          <w:rFonts w:asciiTheme="minorHAnsi" w:hAnsiTheme="minorHAnsi" w:cstheme="minorHAnsi"/>
          <w:sz w:val="24"/>
          <w:szCs w:val="24"/>
        </w:rPr>
        <w:t xml:space="preserve"> se hallaron únicamente en especies salvajes con una prevalencia media de 7,7%. Pese a que la prevalencia de parasitación media de los peces salvajes fue menor, la intensidad de parasitación por </w:t>
      </w:r>
      <w:proofErr w:type="spellStart"/>
      <w:r w:rsidRPr="00B52E81">
        <w:rPr>
          <w:rFonts w:asciiTheme="minorHAnsi" w:hAnsiTheme="minorHAnsi" w:cstheme="minorHAnsi"/>
          <w:sz w:val="24"/>
          <w:szCs w:val="24"/>
        </w:rPr>
        <w:t>monogénidos</w:t>
      </w:r>
      <w:proofErr w:type="spellEnd"/>
      <w:r w:rsidRPr="00B52E81">
        <w:rPr>
          <w:rFonts w:asciiTheme="minorHAnsi" w:hAnsiTheme="minorHAnsi" w:cstheme="minorHAnsi"/>
          <w:sz w:val="24"/>
          <w:szCs w:val="24"/>
        </w:rPr>
        <w:t xml:space="preserve"> fue mayor que en peces de acuicultura </w:t>
      </w:r>
      <w:r w:rsidR="00E97670">
        <w:rPr>
          <w:rFonts w:asciiTheme="minorHAnsi" w:hAnsiTheme="minorHAnsi" w:cstheme="minorHAnsi"/>
          <w:b/>
          <w:i/>
          <w:sz w:val="24"/>
          <w:szCs w:val="24"/>
        </w:rPr>
        <w:t>(Tabla 35; Gráfica 19</w:t>
      </w:r>
      <w:r w:rsidRPr="00B52E81">
        <w:rPr>
          <w:rFonts w:asciiTheme="minorHAnsi" w:hAnsiTheme="minorHAnsi" w:cstheme="minorHAnsi"/>
          <w:b/>
          <w:i/>
          <w:sz w:val="24"/>
          <w:szCs w:val="24"/>
        </w:rPr>
        <w:t>).</w:t>
      </w:r>
    </w:p>
    <w:p w14:paraId="758E4525" w14:textId="77777777" w:rsidR="00725DFA" w:rsidRPr="00B52E81" w:rsidRDefault="00725DFA" w:rsidP="00B52E81">
      <w:pPr>
        <w:spacing w:line="360" w:lineRule="auto"/>
        <w:jc w:val="both"/>
        <w:rPr>
          <w:rFonts w:asciiTheme="minorHAnsi" w:hAnsiTheme="minorHAnsi" w:cstheme="minorHAnsi"/>
          <w:sz w:val="24"/>
          <w:szCs w:val="24"/>
        </w:rPr>
      </w:pPr>
    </w:p>
    <w:p w14:paraId="6DFF8A22" w14:textId="73D5D904" w:rsidR="00725DFA" w:rsidRPr="00E97670" w:rsidRDefault="00E97670" w:rsidP="00E97670">
      <w:pPr>
        <w:pStyle w:val="Descripcin"/>
        <w:spacing w:line="360" w:lineRule="auto"/>
        <w:rPr>
          <w:rFonts w:asciiTheme="minorHAnsi" w:hAnsiTheme="minorHAnsi" w:cstheme="minorHAnsi"/>
          <w:b/>
          <w:i w:val="0"/>
          <w:color w:val="auto"/>
          <w:sz w:val="22"/>
          <w:szCs w:val="22"/>
        </w:rPr>
      </w:pPr>
      <w:bookmarkStart w:id="146" w:name="_Toc82174221"/>
      <w:r w:rsidRPr="00E97670">
        <w:rPr>
          <w:rFonts w:asciiTheme="minorHAnsi" w:hAnsiTheme="minorHAnsi" w:cstheme="minorHAnsi"/>
          <w:b/>
          <w:color w:val="auto"/>
        </w:rPr>
        <w:t xml:space="preserve">Tabla </w:t>
      </w:r>
      <w:r w:rsidRPr="00E97670">
        <w:rPr>
          <w:rFonts w:asciiTheme="minorHAnsi" w:hAnsiTheme="minorHAnsi" w:cstheme="minorHAnsi"/>
          <w:b/>
          <w:color w:val="auto"/>
        </w:rPr>
        <w:fldChar w:fldCharType="begin"/>
      </w:r>
      <w:r w:rsidRPr="00E97670">
        <w:rPr>
          <w:rFonts w:asciiTheme="minorHAnsi" w:hAnsiTheme="minorHAnsi" w:cstheme="minorHAnsi"/>
          <w:b/>
          <w:color w:val="auto"/>
        </w:rPr>
        <w:instrText xml:space="preserve"> SEQ Tabla \* ARABIC </w:instrText>
      </w:r>
      <w:r w:rsidRPr="00E97670">
        <w:rPr>
          <w:rFonts w:asciiTheme="minorHAnsi" w:hAnsiTheme="minorHAnsi" w:cstheme="minorHAnsi"/>
          <w:b/>
          <w:color w:val="auto"/>
        </w:rPr>
        <w:fldChar w:fldCharType="separate"/>
      </w:r>
      <w:r w:rsidR="009D3A31">
        <w:rPr>
          <w:rFonts w:asciiTheme="minorHAnsi" w:hAnsiTheme="minorHAnsi" w:cstheme="minorHAnsi"/>
          <w:b/>
          <w:noProof/>
          <w:color w:val="auto"/>
        </w:rPr>
        <w:t>35</w:t>
      </w:r>
      <w:r w:rsidRPr="00E97670">
        <w:rPr>
          <w:rFonts w:asciiTheme="minorHAnsi" w:hAnsiTheme="minorHAnsi" w:cstheme="minorHAnsi"/>
          <w:b/>
          <w:color w:val="auto"/>
        </w:rPr>
        <w:fldChar w:fldCharType="end"/>
      </w:r>
      <w:r w:rsidRPr="00E97670">
        <w:rPr>
          <w:rFonts w:asciiTheme="minorHAnsi" w:hAnsiTheme="minorHAnsi" w:cstheme="minorHAnsi"/>
          <w:b/>
          <w:color w:val="auto"/>
          <w:sz w:val="22"/>
          <w:szCs w:val="22"/>
        </w:rPr>
        <w:t>.</w:t>
      </w:r>
      <w:r w:rsidRPr="00E97670">
        <w:rPr>
          <w:rFonts w:asciiTheme="minorHAnsi" w:hAnsiTheme="minorHAnsi" w:cstheme="minorHAnsi"/>
          <w:color w:val="auto"/>
          <w:sz w:val="22"/>
          <w:szCs w:val="22"/>
        </w:rPr>
        <w:t xml:space="preserve"> Prevalencia de parasitación media global, para </w:t>
      </w:r>
      <w:proofErr w:type="spellStart"/>
      <w:r w:rsidRPr="00E97670">
        <w:rPr>
          <w:rFonts w:asciiTheme="minorHAnsi" w:hAnsiTheme="minorHAnsi" w:cstheme="minorHAnsi"/>
          <w:color w:val="auto"/>
          <w:sz w:val="22"/>
          <w:szCs w:val="22"/>
        </w:rPr>
        <w:t>monogeneas</w:t>
      </w:r>
      <w:proofErr w:type="spellEnd"/>
      <w:r w:rsidRPr="00E97670">
        <w:rPr>
          <w:rFonts w:asciiTheme="minorHAnsi" w:hAnsiTheme="minorHAnsi" w:cstheme="minorHAnsi"/>
          <w:color w:val="auto"/>
          <w:sz w:val="22"/>
          <w:szCs w:val="22"/>
        </w:rPr>
        <w:t xml:space="preserve"> y para crustáceos junto con su error estándar para la explotación acuícola</w:t>
      </w:r>
      <w:r w:rsidR="00AC4519">
        <w:rPr>
          <w:rFonts w:asciiTheme="minorHAnsi" w:hAnsiTheme="minorHAnsi" w:cstheme="minorHAnsi"/>
          <w:bCs/>
          <w:i w:val="0"/>
          <w:color w:val="auto"/>
          <w:szCs w:val="24"/>
        </w:rPr>
        <w:t xml:space="preserve"> IC-A</w:t>
      </w:r>
      <w:r w:rsidRPr="00E97670">
        <w:rPr>
          <w:rFonts w:asciiTheme="minorHAnsi" w:hAnsiTheme="minorHAnsi" w:cstheme="minorHAnsi"/>
          <w:color w:val="auto"/>
          <w:sz w:val="22"/>
          <w:szCs w:val="22"/>
        </w:rPr>
        <w:t>.</w:t>
      </w:r>
      <w:bookmarkEnd w:id="146"/>
    </w:p>
    <w:tbl>
      <w:tblPr>
        <w:tblStyle w:val="Tablaconcuadrcula"/>
        <w:tblpPr w:leftFromText="141" w:rightFromText="141" w:vertAnchor="text" w:horzAnchor="margin" w:tblpY="-99"/>
        <w:tblW w:w="0" w:type="auto"/>
        <w:tblLook w:val="04A0" w:firstRow="1" w:lastRow="0" w:firstColumn="1" w:lastColumn="0" w:noHBand="0" w:noVBand="1"/>
      </w:tblPr>
      <w:tblGrid>
        <w:gridCol w:w="1369"/>
        <w:gridCol w:w="355"/>
        <w:gridCol w:w="1380"/>
        <w:gridCol w:w="1944"/>
        <w:gridCol w:w="1799"/>
        <w:gridCol w:w="1647"/>
      </w:tblGrid>
      <w:tr w:rsidR="00725DFA" w:rsidRPr="00B52E81" w14:paraId="63A63435" w14:textId="77777777" w:rsidTr="00725DFA">
        <w:tc>
          <w:tcPr>
            <w:tcW w:w="1369" w:type="dxa"/>
          </w:tcPr>
          <w:p w14:paraId="7F63378E" w14:textId="77777777" w:rsidR="00725DFA" w:rsidRPr="00B52E81" w:rsidRDefault="00725DFA" w:rsidP="00B52E81">
            <w:pPr>
              <w:spacing w:line="360" w:lineRule="auto"/>
              <w:jc w:val="both"/>
              <w:rPr>
                <w:rFonts w:asciiTheme="minorHAnsi" w:hAnsiTheme="minorHAnsi" w:cstheme="minorHAnsi"/>
              </w:rPr>
            </w:pPr>
          </w:p>
        </w:tc>
        <w:tc>
          <w:tcPr>
            <w:tcW w:w="355" w:type="dxa"/>
          </w:tcPr>
          <w:p w14:paraId="1C573082" w14:textId="77777777" w:rsidR="00725DFA" w:rsidRPr="00B52E81" w:rsidRDefault="00725DFA" w:rsidP="00B52E81">
            <w:pPr>
              <w:spacing w:line="360" w:lineRule="auto"/>
              <w:jc w:val="both"/>
              <w:rPr>
                <w:rFonts w:asciiTheme="minorHAnsi" w:hAnsiTheme="minorHAnsi" w:cstheme="minorHAnsi"/>
              </w:rPr>
            </w:pPr>
          </w:p>
        </w:tc>
        <w:tc>
          <w:tcPr>
            <w:tcW w:w="1380" w:type="dxa"/>
            <w:vAlign w:val="center"/>
          </w:tcPr>
          <w:p w14:paraId="57ECB0AF" w14:textId="77777777" w:rsidR="00725DFA" w:rsidRPr="00B52E81" w:rsidRDefault="00725DFA" w:rsidP="00B52E81">
            <w:pPr>
              <w:spacing w:line="360" w:lineRule="auto"/>
              <w:jc w:val="both"/>
              <w:rPr>
                <w:rFonts w:asciiTheme="minorHAnsi" w:hAnsiTheme="minorHAnsi" w:cstheme="minorHAnsi"/>
                <w:b/>
              </w:rPr>
            </w:pPr>
            <w:proofErr w:type="spellStart"/>
            <w:r w:rsidRPr="00B52E81">
              <w:rPr>
                <w:rFonts w:asciiTheme="minorHAnsi" w:hAnsiTheme="minorHAnsi" w:cstheme="minorHAnsi"/>
                <w:b/>
              </w:rPr>
              <w:t>Prev</w:t>
            </w:r>
            <w:proofErr w:type="spellEnd"/>
            <w:r w:rsidRPr="00B52E81">
              <w:rPr>
                <w:rFonts w:asciiTheme="minorHAnsi" w:hAnsiTheme="minorHAnsi" w:cstheme="minorHAnsi"/>
                <w:b/>
              </w:rPr>
              <w:t xml:space="preserve">. global (media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c>
          <w:tcPr>
            <w:tcW w:w="1944" w:type="dxa"/>
            <w:vAlign w:val="center"/>
          </w:tcPr>
          <w:p w14:paraId="2E431207" w14:textId="77777777" w:rsidR="00725DFA" w:rsidRPr="00B52E81" w:rsidRDefault="00725DFA" w:rsidP="00B52E81">
            <w:pPr>
              <w:spacing w:line="360" w:lineRule="auto"/>
              <w:jc w:val="both"/>
              <w:rPr>
                <w:rFonts w:asciiTheme="minorHAnsi" w:hAnsiTheme="minorHAnsi" w:cstheme="minorHAnsi"/>
                <w:b/>
              </w:rPr>
            </w:pPr>
            <w:proofErr w:type="spellStart"/>
            <w:r w:rsidRPr="00B52E81">
              <w:rPr>
                <w:rFonts w:asciiTheme="minorHAnsi" w:hAnsiTheme="minorHAnsi" w:cstheme="minorHAnsi"/>
                <w:b/>
              </w:rPr>
              <w:t>Prev</w:t>
            </w:r>
            <w:proofErr w:type="spellEnd"/>
            <w:r w:rsidRPr="00B52E81">
              <w:rPr>
                <w:rFonts w:asciiTheme="minorHAnsi" w:hAnsiTheme="minorHAnsi" w:cstheme="minorHAnsi"/>
                <w:b/>
              </w:rPr>
              <w:t xml:space="preserve">. </w:t>
            </w:r>
            <w:proofErr w:type="spellStart"/>
            <w:r w:rsidRPr="00B52E81">
              <w:rPr>
                <w:rFonts w:asciiTheme="minorHAnsi" w:hAnsiTheme="minorHAnsi" w:cstheme="minorHAnsi"/>
                <w:b/>
              </w:rPr>
              <w:t>monogeneas</w:t>
            </w:r>
            <w:proofErr w:type="spellEnd"/>
            <w:r w:rsidRPr="00B52E81">
              <w:rPr>
                <w:rFonts w:asciiTheme="minorHAnsi" w:hAnsiTheme="minorHAnsi" w:cstheme="minorHAnsi"/>
                <w:b/>
              </w:rPr>
              <w:t xml:space="preserve"> (media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c>
          <w:tcPr>
            <w:tcW w:w="1799" w:type="dxa"/>
            <w:tcBorders>
              <w:bottom w:val="single" w:sz="4" w:space="0" w:color="000000" w:themeColor="text1"/>
            </w:tcBorders>
            <w:vAlign w:val="center"/>
          </w:tcPr>
          <w:p w14:paraId="5E1751F6" w14:textId="77777777" w:rsidR="00725DFA" w:rsidRPr="00B52E81" w:rsidRDefault="00725DFA" w:rsidP="00B52E81">
            <w:pPr>
              <w:spacing w:line="360" w:lineRule="auto"/>
              <w:jc w:val="both"/>
              <w:rPr>
                <w:rFonts w:asciiTheme="minorHAnsi" w:hAnsiTheme="minorHAnsi" w:cstheme="minorHAnsi"/>
                <w:b/>
              </w:rPr>
            </w:pPr>
            <w:proofErr w:type="spellStart"/>
            <w:r w:rsidRPr="00B52E81">
              <w:rPr>
                <w:rFonts w:asciiTheme="minorHAnsi" w:hAnsiTheme="minorHAnsi" w:cstheme="minorHAnsi"/>
                <w:b/>
              </w:rPr>
              <w:t>Prev</w:t>
            </w:r>
            <w:proofErr w:type="spellEnd"/>
            <w:r w:rsidRPr="00B52E81">
              <w:rPr>
                <w:rFonts w:asciiTheme="minorHAnsi" w:hAnsiTheme="minorHAnsi" w:cstheme="minorHAnsi"/>
                <w:b/>
              </w:rPr>
              <w:t xml:space="preserve">. crustáceos (media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c>
          <w:tcPr>
            <w:tcW w:w="1647" w:type="dxa"/>
            <w:vAlign w:val="center"/>
          </w:tcPr>
          <w:p w14:paraId="3FB025C8" w14:textId="77777777" w:rsidR="00725DFA" w:rsidRPr="00B52E81" w:rsidRDefault="00725DFA" w:rsidP="00B52E81">
            <w:pPr>
              <w:spacing w:line="360" w:lineRule="auto"/>
              <w:jc w:val="both"/>
              <w:rPr>
                <w:rFonts w:asciiTheme="minorHAnsi" w:hAnsiTheme="minorHAnsi" w:cstheme="minorHAnsi"/>
                <w:b/>
              </w:rPr>
            </w:pPr>
            <w:r w:rsidRPr="00B52E81">
              <w:rPr>
                <w:rFonts w:asciiTheme="minorHAnsi" w:hAnsiTheme="minorHAnsi" w:cstheme="minorHAnsi"/>
                <w:b/>
              </w:rPr>
              <w:t xml:space="preserve">I </w:t>
            </w:r>
            <w:proofErr w:type="spellStart"/>
            <w:r w:rsidRPr="00B52E81">
              <w:rPr>
                <w:rFonts w:asciiTheme="minorHAnsi" w:hAnsiTheme="minorHAnsi" w:cstheme="minorHAnsi"/>
                <w:b/>
              </w:rPr>
              <w:t>monogeneas</w:t>
            </w:r>
            <w:proofErr w:type="spellEnd"/>
            <w:r w:rsidRPr="00B52E81">
              <w:rPr>
                <w:rFonts w:asciiTheme="minorHAnsi" w:hAnsiTheme="minorHAnsi" w:cstheme="minorHAnsi"/>
                <w:b/>
              </w:rPr>
              <w:t xml:space="preserve"> (media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r>
      <w:tr w:rsidR="00725DFA" w:rsidRPr="00B52E81" w14:paraId="220AF2E2" w14:textId="77777777" w:rsidTr="00725DFA">
        <w:tc>
          <w:tcPr>
            <w:tcW w:w="1369" w:type="dxa"/>
            <w:vMerge w:val="restart"/>
          </w:tcPr>
          <w:p w14:paraId="7A2DCB30" w14:textId="77777777" w:rsidR="00725DFA" w:rsidRPr="00B52E81" w:rsidRDefault="00725DFA" w:rsidP="00B52E81">
            <w:pPr>
              <w:spacing w:line="360" w:lineRule="auto"/>
              <w:jc w:val="both"/>
              <w:rPr>
                <w:rFonts w:asciiTheme="minorHAnsi" w:hAnsiTheme="minorHAnsi" w:cstheme="minorHAnsi"/>
                <w:b/>
                <w:lang w:val="en-US"/>
              </w:rPr>
            </w:pPr>
            <w:r w:rsidRPr="00B52E81">
              <w:rPr>
                <w:rFonts w:asciiTheme="minorHAnsi" w:hAnsiTheme="minorHAnsi" w:cstheme="minorHAnsi"/>
                <w:b/>
                <w:lang w:val="en-US"/>
              </w:rPr>
              <w:t>La Palma</w:t>
            </w:r>
          </w:p>
        </w:tc>
        <w:tc>
          <w:tcPr>
            <w:tcW w:w="355" w:type="dxa"/>
          </w:tcPr>
          <w:p w14:paraId="49D8ECE5" w14:textId="77777777" w:rsidR="00725DFA" w:rsidRPr="00B52E81" w:rsidRDefault="00725DFA" w:rsidP="00B52E81">
            <w:pPr>
              <w:spacing w:line="360" w:lineRule="auto"/>
              <w:jc w:val="both"/>
              <w:rPr>
                <w:rFonts w:asciiTheme="minorHAnsi" w:hAnsiTheme="minorHAnsi" w:cstheme="minorHAnsi"/>
                <w:b/>
                <w:lang w:val="en-US"/>
              </w:rPr>
            </w:pPr>
            <w:r w:rsidRPr="00B52E81">
              <w:rPr>
                <w:rFonts w:asciiTheme="minorHAnsi" w:hAnsiTheme="minorHAnsi" w:cstheme="minorHAnsi"/>
                <w:b/>
                <w:lang w:val="en-US"/>
              </w:rPr>
              <w:t>D</w:t>
            </w:r>
          </w:p>
        </w:tc>
        <w:tc>
          <w:tcPr>
            <w:tcW w:w="1380" w:type="dxa"/>
          </w:tcPr>
          <w:p w14:paraId="2204DBCB" w14:textId="77777777" w:rsidR="00725DFA" w:rsidRPr="00B52E81" w:rsidRDefault="00725DFA" w:rsidP="00B52E81">
            <w:pPr>
              <w:spacing w:line="360" w:lineRule="auto"/>
              <w:jc w:val="both"/>
              <w:rPr>
                <w:rFonts w:asciiTheme="minorHAnsi" w:hAnsiTheme="minorHAnsi" w:cstheme="minorHAnsi"/>
                <w:lang w:val="en-US"/>
              </w:rPr>
            </w:pPr>
            <w:r w:rsidRPr="00B52E81">
              <w:rPr>
                <w:rFonts w:asciiTheme="minorHAnsi" w:hAnsiTheme="minorHAnsi" w:cstheme="minorHAnsi"/>
                <w:lang w:val="en-US"/>
              </w:rPr>
              <w:t>92,6 ± 5,1</w:t>
            </w:r>
          </w:p>
        </w:tc>
        <w:tc>
          <w:tcPr>
            <w:tcW w:w="1944" w:type="dxa"/>
          </w:tcPr>
          <w:p w14:paraId="2F70C2FA" w14:textId="77777777" w:rsidR="00725DFA" w:rsidRPr="00B52E81" w:rsidRDefault="00725DFA" w:rsidP="00B52E81">
            <w:pPr>
              <w:spacing w:line="360" w:lineRule="auto"/>
              <w:jc w:val="both"/>
              <w:rPr>
                <w:rFonts w:asciiTheme="minorHAnsi" w:hAnsiTheme="minorHAnsi" w:cstheme="minorHAnsi"/>
                <w:lang w:val="en-US"/>
              </w:rPr>
            </w:pPr>
            <w:r w:rsidRPr="00B52E81">
              <w:rPr>
                <w:rFonts w:asciiTheme="minorHAnsi" w:hAnsiTheme="minorHAnsi" w:cstheme="minorHAnsi"/>
                <w:lang w:val="en-US"/>
              </w:rPr>
              <w:t xml:space="preserve">92,6 ± 5,1 </w:t>
            </w:r>
          </w:p>
        </w:tc>
        <w:tc>
          <w:tcPr>
            <w:tcW w:w="1799" w:type="dxa"/>
          </w:tcPr>
          <w:p w14:paraId="13F4CE8F" w14:textId="77777777" w:rsidR="00725DFA" w:rsidRPr="00B52E81" w:rsidRDefault="00725DFA" w:rsidP="00B52E81">
            <w:pPr>
              <w:spacing w:line="360" w:lineRule="auto"/>
              <w:jc w:val="both"/>
              <w:rPr>
                <w:rFonts w:asciiTheme="minorHAnsi" w:hAnsiTheme="minorHAnsi" w:cstheme="minorHAnsi"/>
                <w:lang w:val="en-US"/>
              </w:rPr>
            </w:pPr>
            <w:r w:rsidRPr="00B52E81">
              <w:rPr>
                <w:rFonts w:asciiTheme="minorHAnsi" w:hAnsiTheme="minorHAnsi" w:cstheme="minorHAnsi"/>
                <w:lang w:val="en-US"/>
              </w:rPr>
              <w:t xml:space="preserve">0 </w:t>
            </w:r>
          </w:p>
        </w:tc>
        <w:tc>
          <w:tcPr>
            <w:tcW w:w="1647" w:type="dxa"/>
          </w:tcPr>
          <w:p w14:paraId="31A50058" w14:textId="77777777" w:rsidR="00725DFA" w:rsidRPr="00B52E81" w:rsidRDefault="00725DFA" w:rsidP="00B52E81">
            <w:pPr>
              <w:spacing w:line="360" w:lineRule="auto"/>
              <w:jc w:val="both"/>
              <w:rPr>
                <w:rFonts w:asciiTheme="minorHAnsi" w:hAnsiTheme="minorHAnsi" w:cstheme="minorHAnsi"/>
                <w:lang w:val="en-US"/>
              </w:rPr>
            </w:pPr>
            <w:r w:rsidRPr="00B52E81">
              <w:rPr>
                <w:rFonts w:asciiTheme="minorHAnsi" w:hAnsiTheme="minorHAnsi" w:cstheme="minorHAnsi"/>
                <w:lang w:val="en-US"/>
              </w:rPr>
              <w:t xml:space="preserve">6,46 ± 1,01 </w:t>
            </w:r>
          </w:p>
        </w:tc>
      </w:tr>
      <w:tr w:rsidR="00725DFA" w:rsidRPr="00B52E81" w14:paraId="50EB73AD" w14:textId="77777777" w:rsidTr="00725DFA">
        <w:tc>
          <w:tcPr>
            <w:tcW w:w="1369" w:type="dxa"/>
            <w:vMerge/>
          </w:tcPr>
          <w:p w14:paraId="19148373" w14:textId="77777777" w:rsidR="00725DFA" w:rsidRPr="00B52E81" w:rsidRDefault="00725DFA" w:rsidP="00B52E81">
            <w:pPr>
              <w:spacing w:line="360" w:lineRule="auto"/>
              <w:jc w:val="both"/>
              <w:rPr>
                <w:rFonts w:asciiTheme="minorHAnsi" w:hAnsiTheme="minorHAnsi" w:cstheme="minorHAnsi"/>
                <w:b/>
                <w:lang w:val="en-US"/>
              </w:rPr>
            </w:pPr>
          </w:p>
        </w:tc>
        <w:tc>
          <w:tcPr>
            <w:tcW w:w="355" w:type="dxa"/>
          </w:tcPr>
          <w:p w14:paraId="430380DC" w14:textId="77777777" w:rsidR="00725DFA" w:rsidRPr="00B52E81" w:rsidRDefault="00725DFA" w:rsidP="00B52E81">
            <w:pPr>
              <w:spacing w:line="360" w:lineRule="auto"/>
              <w:jc w:val="both"/>
              <w:rPr>
                <w:rFonts w:asciiTheme="minorHAnsi" w:hAnsiTheme="minorHAnsi" w:cstheme="minorHAnsi"/>
                <w:b/>
                <w:lang w:val="en-US"/>
              </w:rPr>
            </w:pPr>
            <w:r w:rsidRPr="00B52E81">
              <w:rPr>
                <w:rFonts w:asciiTheme="minorHAnsi" w:hAnsiTheme="minorHAnsi" w:cstheme="minorHAnsi"/>
                <w:b/>
                <w:lang w:val="en-US"/>
              </w:rPr>
              <w:t>F</w:t>
            </w:r>
          </w:p>
        </w:tc>
        <w:tc>
          <w:tcPr>
            <w:tcW w:w="1380" w:type="dxa"/>
          </w:tcPr>
          <w:p w14:paraId="78734698" w14:textId="77777777" w:rsidR="00725DFA" w:rsidRPr="00B52E81" w:rsidRDefault="00725DFA" w:rsidP="00B52E81">
            <w:pPr>
              <w:spacing w:line="360" w:lineRule="auto"/>
              <w:jc w:val="both"/>
              <w:rPr>
                <w:rFonts w:asciiTheme="minorHAnsi" w:hAnsiTheme="minorHAnsi" w:cstheme="minorHAnsi"/>
                <w:lang w:val="en-US"/>
              </w:rPr>
            </w:pPr>
            <w:r w:rsidRPr="00B52E81">
              <w:rPr>
                <w:rFonts w:asciiTheme="minorHAnsi" w:hAnsiTheme="minorHAnsi" w:cstheme="minorHAnsi"/>
                <w:lang w:val="en-US"/>
              </w:rPr>
              <w:t>50 ± 10</w:t>
            </w:r>
          </w:p>
        </w:tc>
        <w:tc>
          <w:tcPr>
            <w:tcW w:w="1944" w:type="dxa"/>
          </w:tcPr>
          <w:p w14:paraId="79682AC7" w14:textId="77777777" w:rsidR="00725DFA" w:rsidRPr="00B52E81" w:rsidRDefault="00725DFA" w:rsidP="00B52E81">
            <w:pPr>
              <w:spacing w:line="360" w:lineRule="auto"/>
              <w:jc w:val="both"/>
              <w:rPr>
                <w:rFonts w:asciiTheme="minorHAnsi" w:hAnsiTheme="minorHAnsi" w:cstheme="minorHAnsi"/>
                <w:lang w:val="en-US"/>
              </w:rPr>
            </w:pPr>
            <w:r w:rsidRPr="00B52E81">
              <w:rPr>
                <w:rFonts w:asciiTheme="minorHAnsi" w:hAnsiTheme="minorHAnsi" w:cstheme="minorHAnsi"/>
                <w:lang w:val="en-US"/>
              </w:rPr>
              <w:t>50 ± 10</w:t>
            </w:r>
          </w:p>
        </w:tc>
        <w:tc>
          <w:tcPr>
            <w:tcW w:w="1799" w:type="dxa"/>
          </w:tcPr>
          <w:p w14:paraId="2C3E1459" w14:textId="77777777" w:rsidR="00725DFA" w:rsidRPr="00B52E81" w:rsidRDefault="00725DFA" w:rsidP="00B52E81">
            <w:pPr>
              <w:spacing w:line="360" w:lineRule="auto"/>
              <w:jc w:val="both"/>
              <w:rPr>
                <w:rFonts w:asciiTheme="minorHAnsi" w:hAnsiTheme="minorHAnsi" w:cstheme="minorHAnsi"/>
                <w:lang w:val="en-US"/>
              </w:rPr>
            </w:pPr>
            <w:r w:rsidRPr="00B52E81">
              <w:rPr>
                <w:rFonts w:asciiTheme="minorHAnsi" w:hAnsiTheme="minorHAnsi" w:cstheme="minorHAnsi"/>
                <w:lang w:val="en-US"/>
              </w:rPr>
              <w:t>7,7 ± 5,3</w:t>
            </w:r>
          </w:p>
        </w:tc>
        <w:tc>
          <w:tcPr>
            <w:tcW w:w="1647" w:type="dxa"/>
          </w:tcPr>
          <w:p w14:paraId="649F5E24" w14:textId="77777777" w:rsidR="00725DFA" w:rsidRPr="00B52E81" w:rsidRDefault="00725DFA" w:rsidP="00B52E81">
            <w:pPr>
              <w:spacing w:line="360" w:lineRule="auto"/>
              <w:jc w:val="both"/>
              <w:rPr>
                <w:rFonts w:asciiTheme="minorHAnsi" w:hAnsiTheme="minorHAnsi" w:cstheme="minorHAnsi"/>
                <w:lang w:val="en-US"/>
              </w:rPr>
            </w:pPr>
            <w:r w:rsidRPr="00B52E81">
              <w:rPr>
                <w:rFonts w:asciiTheme="minorHAnsi" w:hAnsiTheme="minorHAnsi" w:cstheme="minorHAnsi"/>
                <w:lang w:val="en-US"/>
              </w:rPr>
              <w:t>17,14 ± 13,84</w:t>
            </w:r>
          </w:p>
        </w:tc>
      </w:tr>
    </w:tbl>
    <w:p w14:paraId="73C1A390"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 xml:space="preserve">*D: dentro; F: fuera; </w:t>
      </w:r>
      <w:proofErr w:type="spellStart"/>
      <w:r w:rsidRPr="00B52E81">
        <w:rPr>
          <w:rFonts w:asciiTheme="minorHAnsi" w:hAnsiTheme="minorHAnsi" w:cstheme="minorHAnsi"/>
        </w:rPr>
        <w:t>Prev</w:t>
      </w:r>
      <w:proofErr w:type="spellEnd"/>
      <w:r w:rsidRPr="00B52E81">
        <w:rPr>
          <w:rFonts w:asciiTheme="minorHAnsi" w:hAnsiTheme="minorHAnsi" w:cstheme="minorHAnsi"/>
        </w:rPr>
        <w:t xml:space="preserve">.: prevalencia; </w:t>
      </w:r>
      <w:proofErr w:type="spellStart"/>
      <w:r w:rsidRPr="00B52E81">
        <w:rPr>
          <w:rFonts w:asciiTheme="minorHAnsi" w:hAnsiTheme="minorHAnsi" w:cstheme="minorHAnsi"/>
        </w:rPr>
        <w:t>e.e</w:t>
      </w:r>
      <w:proofErr w:type="spellEnd"/>
      <w:r w:rsidRPr="00B52E81">
        <w:rPr>
          <w:rFonts w:asciiTheme="minorHAnsi" w:hAnsiTheme="minorHAnsi" w:cstheme="minorHAnsi"/>
        </w:rPr>
        <w:t>: error estándar.</w:t>
      </w:r>
    </w:p>
    <w:p w14:paraId="66ACC4D8" w14:textId="77777777" w:rsidR="00725DFA" w:rsidRPr="00B52E81" w:rsidRDefault="00725DFA" w:rsidP="00B52E81">
      <w:pPr>
        <w:spacing w:line="360" w:lineRule="auto"/>
        <w:jc w:val="both"/>
        <w:rPr>
          <w:rFonts w:asciiTheme="minorHAnsi" w:hAnsiTheme="minorHAnsi" w:cstheme="minorHAnsi"/>
        </w:rPr>
      </w:pPr>
    </w:p>
    <w:p w14:paraId="0D08844A" w14:textId="77777777" w:rsidR="00725DFA" w:rsidRPr="00B52E81" w:rsidRDefault="00725DFA" w:rsidP="00B52E81">
      <w:pPr>
        <w:spacing w:line="360" w:lineRule="auto"/>
        <w:jc w:val="both"/>
        <w:rPr>
          <w:rFonts w:asciiTheme="minorHAnsi" w:hAnsiTheme="minorHAnsi" w:cstheme="minorHAnsi"/>
        </w:rPr>
      </w:pPr>
    </w:p>
    <w:p w14:paraId="1AC7BAFD" w14:textId="77777777" w:rsidR="00725DFA" w:rsidRPr="00B52E81" w:rsidRDefault="00725DFA" w:rsidP="00763BF4">
      <w:pPr>
        <w:pStyle w:val="Descripcin"/>
        <w:spacing w:line="360" w:lineRule="auto"/>
        <w:jc w:val="center"/>
        <w:rPr>
          <w:rFonts w:asciiTheme="minorHAnsi" w:hAnsiTheme="minorHAnsi" w:cstheme="minorHAnsi"/>
          <w:color w:val="auto"/>
          <w:sz w:val="22"/>
          <w:szCs w:val="22"/>
        </w:rPr>
      </w:pPr>
      <w:r w:rsidRPr="00B52E81">
        <w:rPr>
          <w:rFonts w:asciiTheme="minorHAnsi" w:hAnsiTheme="minorHAnsi" w:cstheme="minorHAnsi"/>
          <w:noProof/>
          <w:lang w:eastAsia="es-ES"/>
        </w:rPr>
        <w:drawing>
          <wp:inline distT="0" distB="0" distL="0" distR="0" wp14:anchorId="15496052" wp14:editId="1D475BDF">
            <wp:extent cx="4572000" cy="2743200"/>
            <wp:effectExtent l="0" t="0" r="12700" b="12700"/>
            <wp:docPr id="10247" name="Gráfico 10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B5D46E9" w14:textId="373F1933" w:rsidR="00725DFA" w:rsidRPr="00B52E81" w:rsidRDefault="00725DFA" w:rsidP="00B52E81">
      <w:pPr>
        <w:pStyle w:val="Descripcin"/>
        <w:spacing w:line="360" w:lineRule="auto"/>
        <w:jc w:val="both"/>
        <w:rPr>
          <w:rFonts w:asciiTheme="minorHAnsi" w:hAnsiTheme="minorHAnsi" w:cstheme="minorHAnsi"/>
          <w:color w:val="auto"/>
          <w:sz w:val="22"/>
          <w:szCs w:val="22"/>
        </w:rPr>
      </w:pPr>
      <w:bookmarkStart w:id="147" w:name="_Toc62561147"/>
      <w:bookmarkStart w:id="148" w:name="_Toc82174256"/>
      <w:r w:rsidRPr="00B52E81">
        <w:rPr>
          <w:rFonts w:asciiTheme="minorHAnsi" w:hAnsiTheme="minorHAnsi" w:cstheme="minorHAnsi"/>
          <w:b/>
          <w:color w:val="auto"/>
          <w:sz w:val="22"/>
          <w:szCs w:val="22"/>
        </w:rPr>
        <w:lastRenderedPageBreak/>
        <w:t xml:space="preserve">Gráfica </w:t>
      </w:r>
      <w:r w:rsidRPr="00B52E81">
        <w:rPr>
          <w:rFonts w:asciiTheme="minorHAnsi" w:hAnsiTheme="minorHAnsi" w:cstheme="minorHAnsi"/>
          <w:b/>
          <w:color w:val="auto"/>
          <w:sz w:val="22"/>
          <w:szCs w:val="22"/>
        </w:rPr>
        <w:fldChar w:fldCharType="begin"/>
      </w:r>
      <w:r w:rsidRPr="00B52E81">
        <w:rPr>
          <w:rFonts w:asciiTheme="minorHAnsi" w:hAnsiTheme="minorHAnsi" w:cstheme="minorHAnsi"/>
          <w:b/>
          <w:color w:val="auto"/>
          <w:sz w:val="22"/>
          <w:szCs w:val="22"/>
        </w:rPr>
        <w:instrText xml:space="preserve"> SEQ Gráfica \* ARABIC </w:instrText>
      </w:r>
      <w:r w:rsidRPr="00B52E81">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19</w:t>
      </w:r>
      <w:r w:rsidRPr="00B52E81">
        <w:rPr>
          <w:rFonts w:asciiTheme="minorHAnsi" w:hAnsiTheme="minorHAnsi" w:cstheme="minorHAnsi"/>
          <w:b/>
          <w:color w:val="auto"/>
          <w:sz w:val="22"/>
          <w:szCs w:val="22"/>
        </w:rPr>
        <w:fldChar w:fldCharType="end"/>
      </w:r>
      <w:r w:rsidRPr="00B52E81">
        <w:rPr>
          <w:rFonts w:asciiTheme="minorHAnsi" w:hAnsiTheme="minorHAnsi" w:cstheme="minorHAnsi"/>
          <w:b/>
          <w:color w:val="auto"/>
          <w:sz w:val="22"/>
          <w:szCs w:val="22"/>
        </w:rPr>
        <w:t>.</w:t>
      </w:r>
      <w:r w:rsidRPr="00B52E81">
        <w:rPr>
          <w:rFonts w:asciiTheme="minorHAnsi" w:hAnsiTheme="minorHAnsi" w:cstheme="minorHAnsi"/>
          <w:color w:val="auto"/>
          <w:sz w:val="22"/>
          <w:szCs w:val="22"/>
        </w:rPr>
        <w:t xml:space="preserve"> Prevalencia de parasitación media global, para </w:t>
      </w:r>
      <w:proofErr w:type="spellStart"/>
      <w:r w:rsidRPr="00B52E81">
        <w:rPr>
          <w:rFonts w:asciiTheme="minorHAnsi" w:hAnsiTheme="minorHAnsi" w:cstheme="minorHAnsi"/>
          <w:color w:val="auto"/>
          <w:sz w:val="22"/>
          <w:szCs w:val="22"/>
        </w:rPr>
        <w:t>monogénidos</w:t>
      </w:r>
      <w:proofErr w:type="spellEnd"/>
      <w:r w:rsidRPr="00B52E81">
        <w:rPr>
          <w:rFonts w:asciiTheme="minorHAnsi" w:hAnsiTheme="minorHAnsi" w:cstheme="minorHAnsi"/>
          <w:color w:val="auto"/>
          <w:sz w:val="22"/>
          <w:szCs w:val="22"/>
        </w:rPr>
        <w:t xml:space="preserve"> y para crustáceos en la explotación acuícola de</w:t>
      </w:r>
      <w:r w:rsidR="00AC4519">
        <w:rPr>
          <w:rFonts w:asciiTheme="minorHAnsi" w:hAnsiTheme="minorHAnsi" w:cstheme="minorHAnsi"/>
          <w:color w:val="auto"/>
          <w:sz w:val="22"/>
          <w:szCs w:val="22"/>
        </w:rPr>
        <w:t xml:space="preserve"> IC-A</w:t>
      </w:r>
      <w:r w:rsidRPr="00B52E81">
        <w:rPr>
          <w:rFonts w:asciiTheme="minorHAnsi" w:hAnsiTheme="minorHAnsi" w:cstheme="minorHAnsi"/>
          <w:color w:val="auto"/>
          <w:sz w:val="22"/>
          <w:szCs w:val="22"/>
        </w:rPr>
        <w:t>. D: dentro; F: fuera.</w:t>
      </w:r>
      <w:bookmarkEnd w:id="147"/>
      <w:bookmarkEnd w:id="148"/>
    </w:p>
    <w:p w14:paraId="44765207" w14:textId="77777777" w:rsidR="00725DFA" w:rsidRPr="00B52E81" w:rsidRDefault="00725DFA" w:rsidP="00B52E81">
      <w:pPr>
        <w:spacing w:line="360" w:lineRule="auto"/>
        <w:jc w:val="both"/>
        <w:rPr>
          <w:rFonts w:asciiTheme="minorHAnsi" w:hAnsiTheme="minorHAnsi" w:cstheme="minorHAnsi"/>
        </w:rPr>
      </w:pPr>
    </w:p>
    <w:p w14:paraId="0A35BA47" w14:textId="77777777" w:rsidR="00725DFA" w:rsidRPr="00B52E81" w:rsidRDefault="00E97670" w:rsidP="00B52E81">
      <w:pPr>
        <w:pStyle w:val="Ttulo4"/>
        <w:spacing w:line="360" w:lineRule="auto"/>
        <w:ind w:firstLine="708"/>
        <w:jc w:val="both"/>
        <w:rPr>
          <w:rFonts w:asciiTheme="minorHAnsi" w:hAnsiTheme="minorHAnsi" w:cstheme="minorHAnsi"/>
          <w:b/>
          <w:i w:val="0"/>
          <w:color w:val="auto"/>
          <w:szCs w:val="24"/>
        </w:rPr>
      </w:pPr>
      <w:r>
        <w:rPr>
          <w:rFonts w:asciiTheme="minorHAnsi" w:hAnsiTheme="minorHAnsi" w:cstheme="minorHAnsi"/>
          <w:b/>
          <w:i w:val="0"/>
          <w:color w:val="auto"/>
          <w:szCs w:val="24"/>
        </w:rPr>
        <w:t>4.7.2</w:t>
      </w:r>
      <w:r w:rsidR="00725DFA" w:rsidRPr="00B52E81">
        <w:rPr>
          <w:rFonts w:asciiTheme="minorHAnsi" w:hAnsiTheme="minorHAnsi" w:cstheme="minorHAnsi"/>
          <w:b/>
          <w:i w:val="0"/>
          <w:color w:val="auto"/>
          <w:szCs w:val="24"/>
        </w:rPr>
        <w:t xml:space="preserve"> Resultados estadísticos del porcentaje de parasitación intestinal por región de estudio:</w:t>
      </w:r>
    </w:p>
    <w:p w14:paraId="4A37E034" w14:textId="77777777" w:rsidR="00725DFA" w:rsidRPr="00B52E81" w:rsidRDefault="00725DFA" w:rsidP="00B52E81">
      <w:pPr>
        <w:spacing w:line="360" w:lineRule="auto"/>
        <w:jc w:val="both"/>
        <w:rPr>
          <w:rFonts w:asciiTheme="minorHAnsi" w:hAnsiTheme="minorHAnsi" w:cstheme="minorHAnsi"/>
        </w:rPr>
      </w:pPr>
    </w:p>
    <w:p w14:paraId="5CA0FD63" w14:textId="1CAB4F2C" w:rsidR="00725DFA" w:rsidRPr="00B52E81" w:rsidRDefault="00725DFA" w:rsidP="00B52E81">
      <w:pPr>
        <w:spacing w:line="360" w:lineRule="auto"/>
        <w:jc w:val="both"/>
        <w:rPr>
          <w:rFonts w:asciiTheme="minorHAnsi" w:hAnsiTheme="minorHAnsi" w:cstheme="minorHAnsi"/>
          <w:sz w:val="24"/>
        </w:rPr>
      </w:pPr>
      <w:r w:rsidRPr="00B52E81">
        <w:rPr>
          <w:rFonts w:asciiTheme="minorHAnsi" w:hAnsiTheme="minorHAnsi" w:cstheme="minorHAnsi"/>
          <w:sz w:val="24"/>
        </w:rPr>
        <w:t xml:space="preserve">En la </w:t>
      </w:r>
      <w:r w:rsidR="00E97670">
        <w:rPr>
          <w:rFonts w:asciiTheme="minorHAnsi" w:hAnsiTheme="minorHAnsi" w:cstheme="minorHAnsi"/>
          <w:b/>
          <w:i/>
          <w:sz w:val="24"/>
        </w:rPr>
        <w:t xml:space="preserve">Tabla 36 </w:t>
      </w:r>
      <w:r w:rsidRPr="00B52E81">
        <w:rPr>
          <w:rFonts w:asciiTheme="minorHAnsi" w:hAnsiTheme="minorHAnsi" w:cstheme="minorHAnsi"/>
          <w:sz w:val="24"/>
        </w:rPr>
        <w:t xml:space="preserve">y la </w:t>
      </w:r>
      <w:r w:rsidR="00E97670">
        <w:rPr>
          <w:rFonts w:asciiTheme="minorHAnsi" w:hAnsiTheme="minorHAnsi" w:cstheme="minorHAnsi"/>
          <w:b/>
          <w:i/>
          <w:sz w:val="24"/>
        </w:rPr>
        <w:t>Gráfica 20</w:t>
      </w:r>
      <w:r w:rsidR="00763BF4">
        <w:rPr>
          <w:rFonts w:asciiTheme="minorHAnsi" w:hAnsiTheme="minorHAnsi" w:cstheme="minorHAnsi"/>
          <w:b/>
          <w:i/>
          <w:sz w:val="24"/>
        </w:rPr>
        <w:t xml:space="preserve"> </w:t>
      </w:r>
      <w:r w:rsidRPr="00B52E81">
        <w:rPr>
          <w:rFonts w:asciiTheme="minorHAnsi" w:hAnsiTheme="minorHAnsi" w:cstheme="minorHAnsi"/>
          <w:sz w:val="24"/>
        </w:rPr>
        <w:t xml:space="preserve"> se resumen los resultados de la prevalencia de parasitación global, por nematodos y acantocéfalos en especies salvajes de ambas regiones de estudio. Dado que los parásitos intestinales únicamente se han hallado en especies salvajes, en los siguientes gráficos no se contemplan las especies de cultivo.</w:t>
      </w:r>
    </w:p>
    <w:p w14:paraId="27259848" w14:textId="77777777" w:rsidR="00E97670" w:rsidRDefault="00E97670" w:rsidP="00B52E81">
      <w:pPr>
        <w:pStyle w:val="Descripcin"/>
        <w:spacing w:line="360" w:lineRule="auto"/>
        <w:jc w:val="both"/>
        <w:rPr>
          <w:rFonts w:asciiTheme="minorHAnsi" w:hAnsiTheme="minorHAnsi" w:cstheme="minorHAnsi"/>
          <w:b/>
          <w:color w:val="auto"/>
          <w:sz w:val="22"/>
          <w:szCs w:val="22"/>
        </w:rPr>
      </w:pPr>
      <w:bookmarkStart w:id="149" w:name="_Toc62561127"/>
    </w:p>
    <w:p w14:paraId="684FC969" w14:textId="64D4F9C0" w:rsidR="00725DFA" w:rsidRPr="00B52E81" w:rsidRDefault="00725DFA" w:rsidP="00B52E81">
      <w:pPr>
        <w:pStyle w:val="Descripcin"/>
        <w:spacing w:line="360" w:lineRule="auto"/>
        <w:jc w:val="both"/>
        <w:rPr>
          <w:rFonts w:asciiTheme="minorHAnsi" w:hAnsiTheme="minorHAnsi" w:cstheme="minorHAnsi"/>
          <w:color w:val="auto"/>
          <w:sz w:val="22"/>
          <w:szCs w:val="22"/>
        </w:rPr>
      </w:pPr>
      <w:bookmarkStart w:id="150" w:name="_Toc82174222"/>
      <w:r w:rsidRPr="00B52E81">
        <w:rPr>
          <w:rFonts w:asciiTheme="minorHAnsi" w:hAnsiTheme="minorHAnsi" w:cstheme="minorHAnsi"/>
          <w:b/>
          <w:color w:val="auto"/>
          <w:sz w:val="22"/>
          <w:szCs w:val="22"/>
        </w:rPr>
        <w:t xml:space="preserve">Tabla </w:t>
      </w:r>
      <w:r w:rsidRPr="00B52E81">
        <w:rPr>
          <w:rFonts w:asciiTheme="minorHAnsi" w:hAnsiTheme="minorHAnsi" w:cstheme="minorHAnsi"/>
          <w:b/>
          <w:color w:val="auto"/>
          <w:sz w:val="22"/>
          <w:szCs w:val="22"/>
        </w:rPr>
        <w:fldChar w:fldCharType="begin"/>
      </w:r>
      <w:r w:rsidRPr="00B52E81">
        <w:rPr>
          <w:rFonts w:asciiTheme="minorHAnsi" w:hAnsiTheme="minorHAnsi" w:cstheme="minorHAnsi"/>
          <w:b/>
          <w:color w:val="auto"/>
          <w:sz w:val="22"/>
          <w:szCs w:val="22"/>
        </w:rPr>
        <w:instrText xml:space="preserve"> SEQ Tabla \* ARABIC </w:instrText>
      </w:r>
      <w:r w:rsidRPr="00B52E81">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36</w:t>
      </w:r>
      <w:r w:rsidRPr="00B52E81">
        <w:rPr>
          <w:rFonts w:asciiTheme="minorHAnsi" w:hAnsiTheme="minorHAnsi" w:cstheme="minorHAnsi"/>
          <w:b/>
          <w:color w:val="auto"/>
          <w:sz w:val="22"/>
          <w:szCs w:val="22"/>
        </w:rPr>
        <w:fldChar w:fldCharType="end"/>
      </w:r>
      <w:r w:rsidRPr="00B52E81">
        <w:rPr>
          <w:rFonts w:asciiTheme="minorHAnsi" w:hAnsiTheme="minorHAnsi" w:cstheme="minorHAnsi"/>
          <w:b/>
          <w:color w:val="auto"/>
          <w:sz w:val="22"/>
          <w:szCs w:val="22"/>
        </w:rPr>
        <w:t>.</w:t>
      </w:r>
      <w:r w:rsidRPr="00B52E81">
        <w:rPr>
          <w:rFonts w:asciiTheme="minorHAnsi" w:hAnsiTheme="minorHAnsi" w:cstheme="minorHAnsi"/>
          <w:color w:val="auto"/>
          <w:sz w:val="22"/>
          <w:szCs w:val="22"/>
        </w:rPr>
        <w:t xml:space="preserve"> Prevalencias de parasitación media global, para nematodos y para acantocéfalos.</w:t>
      </w:r>
      <w:bookmarkEnd w:id="149"/>
      <w:bookmarkEnd w:id="150"/>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2161"/>
        <w:gridCol w:w="2161"/>
      </w:tblGrid>
      <w:tr w:rsidR="00725DFA" w:rsidRPr="00B52E81" w14:paraId="01BF8DD9" w14:textId="77777777" w:rsidTr="00725DFA">
        <w:tc>
          <w:tcPr>
            <w:tcW w:w="2161" w:type="dxa"/>
          </w:tcPr>
          <w:p w14:paraId="57EEB761" w14:textId="77777777" w:rsidR="00725DFA" w:rsidRPr="00B52E81" w:rsidRDefault="00725DFA" w:rsidP="00B52E81">
            <w:pPr>
              <w:spacing w:line="360" w:lineRule="auto"/>
              <w:jc w:val="both"/>
              <w:rPr>
                <w:rFonts w:asciiTheme="minorHAnsi" w:hAnsiTheme="minorHAnsi" w:cstheme="minorHAnsi"/>
              </w:rPr>
            </w:pPr>
          </w:p>
        </w:tc>
        <w:tc>
          <w:tcPr>
            <w:tcW w:w="2161" w:type="dxa"/>
          </w:tcPr>
          <w:p w14:paraId="7BFDF633" w14:textId="77777777" w:rsidR="00725DFA" w:rsidRPr="00B52E81" w:rsidRDefault="00725DFA" w:rsidP="00B52E81">
            <w:pPr>
              <w:spacing w:line="360" w:lineRule="auto"/>
              <w:jc w:val="both"/>
              <w:rPr>
                <w:rFonts w:asciiTheme="minorHAnsi" w:hAnsiTheme="minorHAnsi" w:cstheme="minorHAnsi"/>
                <w:b/>
              </w:rPr>
            </w:pPr>
            <w:r w:rsidRPr="00B52E81">
              <w:rPr>
                <w:rFonts w:asciiTheme="minorHAnsi" w:hAnsiTheme="minorHAnsi" w:cstheme="minorHAnsi"/>
                <w:b/>
              </w:rPr>
              <w:t xml:space="preserve">Prevalencia global </w:t>
            </w:r>
          </w:p>
          <w:p w14:paraId="58DB0D4B" w14:textId="77777777" w:rsidR="00725DFA" w:rsidRPr="00B52E81" w:rsidRDefault="00725DFA" w:rsidP="00B52E81">
            <w:pPr>
              <w:spacing w:line="360" w:lineRule="auto"/>
              <w:jc w:val="both"/>
              <w:rPr>
                <w:rFonts w:asciiTheme="minorHAnsi" w:hAnsiTheme="minorHAnsi" w:cstheme="minorHAnsi"/>
                <w:b/>
              </w:rPr>
            </w:pPr>
            <w:r w:rsidRPr="00B52E81">
              <w:rPr>
                <w:rFonts w:asciiTheme="minorHAnsi" w:hAnsiTheme="minorHAnsi" w:cstheme="minorHAnsi"/>
                <w:b/>
              </w:rPr>
              <w:t xml:space="preserve">(media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c>
          <w:tcPr>
            <w:tcW w:w="2161" w:type="dxa"/>
          </w:tcPr>
          <w:p w14:paraId="6699DF5E" w14:textId="77777777" w:rsidR="00725DFA" w:rsidRPr="00B52E81" w:rsidRDefault="00725DFA" w:rsidP="00B52E81">
            <w:pPr>
              <w:spacing w:line="360" w:lineRule="auto"/>
              <w:jc w:val="both"/>
              <w:rPr>
                <w:rFonts w:asciiTheme="minorHAnsi" w:hAnsiTheme="minorHAnsi" w:cstheme="minorHAnsi"/>
                <w:b/>
              </w:rPr>
            </w:pPr>
            <w:proofErr w:type="gramStart"/>
            <w:r w:rsidRPr="00B52E81">
              <w:rPr>
                <w:rFonts w:asciiTheme="minorHAnsi" w:hAnsiTheme="minorHAnsi" w:cstheme="minorHAnsi"/>
                <w:b/>
              </w:rPr>
              <w:t>Prevalencia nematodos</w:t>
            </w:r>
            <w:proofErr w:type="gramEnd"/>
            <w:r w:rsidRPr="00B52E81">
              <w:rPr>
                <w:rFonts w:asciiTheme="minorHAnsi" w:hAnsiTheme="minorHAnsi" w:cstheme="minorHAnsi"/>
                <w:b/>
              </w:rPr>
              <w:t xml:space="preserve"> (media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c>
          <w:tcPr>
            <w:tcW w:w="2161" w:type="dxa"/>
          </w:tcPr>
          <w:p w14:paraId="381B1348" w14:textId="77777777" w:rsidR="00725DFA" w:rsidRPr="00B52E81" w:rsidRDefault="00725DFA" w:rsidP="00B52E81">
            <w:pPr>
              <w:spacing w:line="360" w:lineRule="auto"/>
              <w:jc w:val="both"/>
              <w:rPr>
                <w:rFonts w:asciiTheme="minorHAnsi" w:hAnsiTheme="minorHAnsi" w:cstheme="minorHAnsi"/>
                <w:b/>
              </w:rPr>
            </w:pPr>
            <w:r w:rsidRPr="00B52E81">
              <w:rPr>
                <w:rFonts w:asciiTheme="minorHAnsi" w:hAnsiTheme="minorHAnsi" w:cstheme="minorHAnsi"/>
                <w:b/>
              </w:rPr>
              <w:t xml:space="preserve">Prevalencia acantocéfalos (media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r>
      <w:tr w:rsidR="00725DFA" w:rsidRPr="00B52E81" w14:paraId="5BB3D1F5" w14:textId="77777777" w:rsidTr="00725DFA">
        <w:tc>
          <w:tcPr>
            <w:tcW w:w="2161" w:type="dxa"/>
          </w:tcPr>
          <w:p w14:paraId="2CB16565" w14:textId="77777777" w:rsidR="00725DFA" w:rsidRPr="00B52E81" w:rsidRDefault="00725DFA" w:rsidP="00B52E81">
            <w:pPr>
              <w:spacing w:line="360" w:lineRule="auto"/>
              <w:jc w:val="both"/>
              <w:rPr>
                <w:rFonts w:asciiTheme="minorHAnsi" w:hAnsiTheme="minorHAnsi" w:cstheme="minorHAnsi"/>
                <w:b/>
              </w:rPr>
            </w:pPr>
            <w:r w:rsidRPr="00B52E81">
              <w:rPr>
                <w:rFonts w:asciiTheme="minorHAnsi" w:hAnsiTheme="minorHAnsi" w:cstheme="minorHAnsi"/>
                <w:b/>
              </w:rPr>
              <w:t>CV_F</w:t>
            </w:r>
          </w:p>
        </w:tc>
        <w:tc>
          <w:tcPr>
            <w:tcW w:w="2161" w:type="dxa"/>
          </w:tcPr>
          <w:p w14:paraId="2C8BA9F0"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11,9 ± 2,8</w:t>
            </w:r>
          </w:p>
        </w:tc>
        <w:tc>
          <w:tcPr>
            <w:tcW w:w="2161" w:type="dxa"/>
          </w:tcPr>
          <w:p w14:paraId="0503294B"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11,9 ± 2,8</w:t>
            </w:r>
          </w:p>
        </w:tc>
        <w:tc>
          <w:tcPr>
            <w:tcW w:w="2161" w:type="dxa"/>
          </w:tcPr>
          <w:p w14:paraId="6553D233"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 xml:space="preserve">0 </w:t>
            </w:r>
          </w:p>
        </w:tc>
      </w:tr>
      <w:tr w:rsidR="00725DFA" w:rsidRPr="00B52E81" w14:paraId="0AF6F00E" w14:textId="77777777" w:rsidTr="00725DFA">
        <w:tc>
          <w:tcPr>
            <w:tcW w:w="2161" w:type="dxa"/>
          </w:tcPr>
          <w:p w14:paraId="1C8A7F45" w14:textId="77777777" w:rsidR="00725DFA" w:rsidRPr="00B52E81" w:rsidRDefault="00725DFA" w:rsidP="00B52E81">
            <w:pPr>
              <w:spacing w:line="360" w:lineRule="auto"/>
              <w:jc w:val="both"/>
              <w:rPr>
                <w:rFonts w:asciiTheme="minorHAnsi" w:hAnsiTheme="minorHAnsi" w:cstheme="minorHAnsi"/>
                <w:b/>
              </w:rPr>
            </w:pPr>
            <w:r w:rsidRPr="00B52E81">
              <w:rPr>
                <w:rFonts w:asciiTheme="minorHAnsi" w:hAnsiTheme="minorHAnsi" w:cstheme="minorHAnsi"/>
                <w:b/>
              </w:rPr>
              <w:t>IC_F</w:t>
            </w:r>
          </w:p>
        </w:tc>
        <w:tc>
          <w:tcPr>
            <w:tcW w:w="2161" w:type="dxa"/>
          </w:tcPr>
          <w:p w14:paraId="084136B0"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6,2 ± 2,5</w:t>
            </w:r>
          </w:p>
        </w:tc>
        <w:tc>
          <w:tcPr>
            <w:tcW w:w="2161" w:type="dxa"/>
          </w:tcPr>
          <w:p w14:paraId="48DBAF64"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1 ± 1</w:t>
            </w:r>
          </w:p>
        </w:tc>
        <w:tc>
          <w:tcPr>
            <w:tcW w:w="2161" w:type="dxa"/>
          </w:tcPr>
          <w:p w14:paraId="2EE464AC"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5,2 ± 2,3</w:t>
            </w:r>
          </w:p>
        </w:tc>
      </w:tr>
    </w:tbl>
    <w:p w14:paraId="3E640D32"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 xml:space="preserve">* CV_F: Comunidad Valenciana fuera; IC_F: Islas Canarias fuera; </w:t>
      </w:r>
      <w:proofErr w:type="spellStart"/>
      <w:r w:rsidRPr="00B52E81">
        <w:rPr>
          <w:rFonts w:asciiTheme="minorHAnsi" w:hAnsiTheme="minorHAnsi" w:cstheme="minorHAnsi"/>
        </w:rPr>
        <w:t>e.e</w:t>
      </w:r>
      <w:proofErr w:type="spellEnd"/>
      <w:r w:rsidRPr="00B52E81">
        <w:rPr>
          <w:rFonts w:asciiTheme="minorHAnsi" w:hAnsiTheme="minorHAnsi" w:cstheme="minorHAnsi"/>
        </w:rPr>
        <w:t>: error estándar.</w:t>
      </w:r>
    </w:p>
    <w:p w14:paraId="1F5B1547" w14:textId="77777777" w:rsidR="00725DFA" w:rsidRPr="00B52E81" w:rsidRDefault="00725DFA" w:rsidP="00B52E81">
      <w:pPr>
        <w:spacing w:line="360" w:lineRule="auto"/>
        <w:jc w:val="both"/>
        <w:rPr>
          <w:rFonts w:asciiTheme="minorHAnsi" w:hAnsiTheme="minorHAnsi" w:cstheme="minorHAnsi"/>
        </w:rPr>
      </w:pPr>
    </w:p>
    <w:p w14:paraId="044BFDAB" w14:textId="77777777" w:rsidR="00725DFA" w:rsidRPr="00B52E81" w:rsidRDefault="00725DFA" w:rsidP="00763BF4">
      <w:pPr>
        <w:spacing w:line="360" w:lineRule="auto"/>
        <w:jc w:val="center"/>
        <w:rPr>
          <w:rFonts w:asciiTheme="minorHAnsi" w:hAnsiTheme="minorHAnsi" w:cstheme="minorHAnsi"/>
        </w:rPr>
      </w:pPr>
      <w:r w:rsidRPr="00B52E81">
        <w:rPr>
          <w:rFonts w:asciiTheme="minorHAnsi" w:hAnsiTheme="minorHAnsi" w:cstheme="minorHAnsi"/>
          <w:noProof/>
          <w:lang w:eastAsia="es-ES"/>
        </w:rPr>
        <w:drawing>
          <wp:inline distT="0" distB="0" distL="0" distR="0" wp14:anchorId="4122DD21" wp14:editId="718A2083">
            <wp:extent cx="3586480" cy="2118360"/>
            <wp:effectExtent l="0" t="0" r="13970" b="15240"/>
            <wp:docPr id="10248" name="Gráfico 10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24F376D" w14:textId="0CCDD832" w:rsidR="00725DFA" w:rsidRPr="00B52E81" w:rsidRDefault="00725DFA" w:rsidP="00B52E81">
      <w:pPr>
        <w:pStyle w:val="Descripcin"/>
        <w:spacing w:line="360" w:lineRule="auto"/>
        <w:jc w:val="both"/>
        <w:rPr>
          <w:rFonts w:asciiTheme="minorHAnsi" w:hAnsiTheme="minorHAnsi" w:cstheme="minorHAnsi"/>
          <w:color w:val="auto"/>
          <w:sz w:val="22"/>
          <w:szCs w:val="22"/>
        </w:rPr>
      </w:pPr>
      <w:bookmarkStart w:id="151" w:name="_Toc62561148"/>
      <w:bookmarkStart w:id="152" w:name="_Toc82174257"/>
      <w:r w:rsidRPr="00B52E81">
        <w:rPr>
          <w:rFonts w:asciiTheme="minorHAnsi" w:hAnsiTheme="minorHAnsi" w:cstheme="minorHAnsi"/>
          <w:b/>
          <w:color w:val="auto"/>
          <w:sz w:val="22"/>
          <w:szCs w:val="22"/>
        </w:rPr>
        <w:t xml:space="preserve">Gráfica </w:t>
      </w:r>
      <w:r w:rsidRPr="00B52E81">
        <w:rPr>
          <w:rFonts w:asciiTheme="minorHAnsi" w:hAnsiTheme="minorHAnsi" w:cstheme="minorHAnsi"/>
          <w:b/>
          <w:color w:val="auto"/>
          <w:sz w:val="22"/>
          <w:szCs w:val="22"/>
        </w:rPr>
        <w:fldChar w:fldCharType="begin"/>
      </w:r>
      <w:r w:rsidRPr="00B52E81">
        <w:rPr>
          <w:rFonts w:asciiTheme="minorHAnsi" w:hAnsiTheme="minorHAnsi" w:cstheme="minorHAnsi"/>
          <w:b/>
          <w:color w:val="auto"/>
          <w:sz w:val="22"/>
          <w:szCs w:val="22"/>
        </w:rPr>
        <w:instrText xml:space="preserve"> SEQ Gráfica \* ARABIC </w:instrText>
      </w:r>
      <w:r w:rsidRPr="00B52E81">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20</w:t>
      </w:r>
      <w:r w:rsidRPr="00B52E81">
        <w:rPr>
          <w:rFonts w:asciiTheme="minorHAnsi" w:hAnsiTheme="minorHAnsi" w:cstheme="minorHAnsi"/>
          <w:b/>
          <w:color w:val="auto"/>
          <w:sz w:val="22"/>
          <w:szCs w:val="22"/>
        </w:rPr>
        <w:fldChar w:fldCharType="end"/>
      </w:r>
      <w:r w:rsidRPr="00B52E81">
        <w:rPr>
          <w:rFonts w:asciiTheme="minorHAnsi" w:hAnsiTheme="minorHAnsi" w:cstheme="minorHAnsi"/>
          <w:b/>
          <w:color w:val="auto"/>
          <w:sz w:val="22"/>
          <w:szCs w:val="22"/>
        </w:rPr>
        <w:t>.</w:t>
      </w:r>
      <w:r w:rsidRPr="00B52E81">
        <w:rPr>
          <w:rFonts w:asciiTheme="minorHAnsi" w:hAnsiTheme="minorHAnsi" w:cstheme="minorHAnsi"/>
          <w:color w:val="auto"/>
          <w:sz w:val="22"/>
          <w:szCs w:val="22"/>
        </w:rPr>
        <w:t xml:space="preserve"> Prevalencias de parasitación media global, para nematodos y acantocéfalos en ambas regiones de estudio.</w:t>
      </w:r>
      <w:bookmarkEnd w:id="151"/>
      <w:bookmarkEnd w:id="152"/>
    </w:p>
    <w:p w14:paraId="640E342D" w14:textId="77777777" w:rsidR="00725DFA" w:rsidRPr="00B52E81" w:rsidRDefault="00725DFA" w:rsidP="00B52E81">
      <w:pPr>
        <w:spacing w:line="360" w:lineRule="auto"/>
        <w:jc w:val="both"/>
        <w:rPr>
          <w:rFonts w:asciiTheme="minorHAnsi" w:hAnsiTheme="minorHAnsi" w:cstheme="minorHAnsi"/>
        </w:rPr>
      </w:pPr>
    </w:p>
    <w:p w14:paraId="0FF48BA0" w14:textId="77777777" w:rsidR="00725DFA" w:rsidRPr="00B52E81" w:rsidRDefault="00725DFA" w:rsidP="00B52E81">
      <w:pPr>
        <w:spacing w:line="360" w:lineRule="auto"/>
        <w:jc w:val="both"/>
        <w:rPr>
          <w:rFonts w:asciiTheme="minorHAnsi" w:hAnsiTheme="minorHAnsi" w:cstheme="minorHAnsi"/>
          <w:b/>
          <w:i/>
          <w:sz w:val="24"/>
        </w:rPr>
      </w:pPr>
      <w:r w:rsidRPr="00B52E81">
        <w:rPr>
          <w:rFonts w:asciiTheme="minorHAnsi" w:hAnsiTheme="minorHAnsi" w:cstheme="minorHAnsi"/>
          <w:sz w:val="24"/>
        </w:rPr>
        <w:t xml:space="preserve">Considerando, más detalladamente, las prevalencias medias para cada grupo parasitario </w:t>
      </w:r>
      <w:r w:rsidRPr="00B52E81">
        <w:rPr>
          <w:rFonts w:asciiTheme="minorHAnsi" w:hAnsiTheme="minorHAnsi" w:cstheme="minorHAnsi"/>
          <w:sz w:val="24"/>
        </w:rPr>
        <w:lastRenderedPageBreak/>
        <w:t xml:space="preserve">obtenemos la </w:t>
      </w:r>
      <w:r w:rsidRPr="00B52E81">
        <w:rPr>
          <w:rFonts w:asciiTheme="minorHAnsi" w:hAnsiTheme="minorHAnsi" w:cstheme="minorHAnsi"/>
          <w:b/>
          <w:i/>
          <w:sz w:val="24"/>
        </w:rPr>
        <w:t xml:space="preserve">Tabla </w:t>
      </w:r>
      <w:r w:rsidR="00E97670">
        <w:rPr>
          <w:rFonts w:asciiTheme="minorHAnsi" w:hAnsiTheme="minorHAnsi" w:cstheme="minorHAnsi"/>
          <w:b/>
          <w:sz w:val="24"/>
        </w:rPr>
        <w:t>37</w:t>
      </w:r>
      <w:r w:rsidRPr="00B52E81">
        <w:rPr>
          <w:rFonts w:asciiTheme="minorHAnsi" w:hAnsiTheme="minorHAnsi" w:cstheme="minorHAnsi"/>
          <w:sz w:val="24"/>
        </w:rPr>
        <w:t xml:space="preserve"> y su respectiva gráfica </w:t>
      </w:r>
      <w:r w:rsidR="00E97670">
        <w:rPr>
          <w:rFonts w:asciiTheme="minorHAnsi" w:hAnsiTheme="minorHAnsi" w:cstheme="minorHAnsi"/>
          <w:b/>
          <w:i/>
          <w:sz w:val="24"/>
        </w:rPr>
        <w:t>(Gráfica 21</w:t>
      </w:r>
      <w:r w:rsidRPr="00B52E81">
        <w:rPr>
          <w:rFonts w:asciiTheme="minorHAnsi" w:hAnsiTheme="minorHAnsi" w:cstheme="minorHAnsi"/>
          <w:b/>
          <w:i/>
          <w:sz w:val="24"/>
        </w:rPr>
        <w:t>).</w:t>
      </w:r>
    </w:p>
    <w:p w14:paraId="339D3478" w14:textId="77777777" w:rsidR="00725DFA" w:rsidRPr="00B52E81" w:rsidRDefault="00725DFA" w:rsidP="00B52E81">
      <w:pPr>
        <w:spacing w:line="360" w:lineRule="auto"/>
        <w:jc w:val="both"/>
        <w:rPr>
          <w:rFonts w:asciiTheme="minorHAnsi" w:hAnsiTheme="minorHAnsi" w:cstheme="minorHAnsi"/>
          <w:b/>
          <w:i/>
          <w:sz w:val="24"/>
        </w:rPr>
      </w:pPr>
    </w:p>
    <w:p w14:paraId="30F2B40A" w14:textId="36BFCF6B" w:rsidR="00725DFA" w:rsidRPr="00B52E81" w:rsidRDefault="00725DFA" w:rsidP="00B52E81">
      <w:pPr>
        <w:pStyle w:val="Descripcin"/>
        <w:spacing w:line="360" w:lineRule="auto"/>
        <w:jc w:val="both"/>
        <w:rPr>
          <w:rFonts w:asciiTheme="minorHAnsi" w:hAnsiTheme="minorHAnsi" w:cstheme="minorHAnsi"/>
          <w:color w:val="auto"/>
          <w:sz w:val="22"/>
          <w:szCs w:val="24"/>
        </w:rPr>
      </w:pPr>
      <w:bookmarkStart w:id="153" w:name="_Toc62561128"/>
      <w:bookmarkStart w:id="154" w:name="_Toc82174223"/>
      <w:r w:rsidRPr="00B52E81">
        <w:rPr>
          <w:rFonts w:asciiTheme="minorHAnsi" w:hAnsiTheme="minorHAnsi" w:cstheme="minorHAnsi"/>
          <w:b/>
          <w:color w:val="auto"/>
          <w:sz w:val="22"/>
          <w:szCs w:val="24"/>
        </w:rPr>
        <w:t xml:space="preserve">Tabla </w:t>
      </w:r>
      <w:r w:rsidRPr="00B52E81">
        <w:rPr>
          <w:rFonts w:asciiTheme="minorHAnsi" w:hAnsiTheme="minorHAnsi" w:cstheme="minorHAnsi"/>
          <w:b/>
          <w:color w:val="auto"/>
          <w:sz w:val="22"/>
          <w:szCs w:val="24"/>
        </w:rPr>
        <w:fldChar w:fldCharType="begin"/>
      </w:r>
      <w:r w:rsidRPr="00B52E81">
        <w:rPr>
          <w:rFonts w:asciiTheme="minorHAnsi" w:hAnsiTheme="minorHAnsi" w:cstheme="minorHAnsi"/>
          <w:b/>
          <w:color w:val="auto"/>
          <w:sz w:val="22"/>
          <w:szCs w:val="24"/>
        </w:rPr>
        <w:instrText xml:space="preserve"> SEQ Tabla \* ARABIC </w:instrText>
      </w:r>
      <w:r w:rsidRPr="00B52E81">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37</w:t>
      </w:r>
      <w:r w:rsidRPr="00B52E81">
        <w:rPr>
          <w:rFonts w:asciiTheme="minorHAnsi" w:hAnsiTheme="minorHAnsi" w:cstheme="minorHAnsi"/>
          <w:b/>
          <w:color w:val="auto"/>
          <w:sz w:val="22"/>
          <w:szCs w:val="24"/>
        </w:rPr>
        <w:fldChar w:fldCharType="end"/>
      </w:r>
      <w:r w:rsidRPr="00B52E81">
        <w:rPr>
          <w:rFonts w:asciiTheme="minorHAnsi" w:hAnsiTheme="minorHAnsi" w:cstheme="minorHAnsi"/>
          <w:b/>
          <w:color w:val="auto"/>
          <w:sz w:val="22"/>
          <w:szCs w:val="24"/>
        </w:rPr>
        <w:t>.</w:t>
      </w:r>
      <w:r w:rsidRPr="00B52E81">
        <w:rPr>
          <w:rFonts w:asciiTheme="minorHAnsi" w:hAnsiTheme="minorHAnsi" w:cstheme="minorHAnsi"/>
          <w:color w:val="auto"/>
          <w:sz w:val="22"/>
          <w:szCs w:val="24"/>
        </w:rPr>
        <w:t xml:space="preserve"> Prevalencia media y error estándar por especie parasita en ambas regiones de estudio.</w:t>
      </w:r>
      <w:bookmarkEnd w:id="153"/>
      <w:bookmarkEnd w:id="154"/>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544"/>
        <w:gridCol w:w="2093"/>
        <w:gridCol w:w="1529"/>
        <w:gridCol w:w="1621"/>
        <w:gridCol w:w="1259"/>
      </w:tblGrid>
      <w:tr w:rsidR="00725DFA" w:rsidRPr="00B52E81" w14:paraId="119D69CB" w14:textId="77777777" w:rsidTr="00725DFA">
        <w:tc>
          <w:tcPr>
            <w:tcW w:w="674" w:type="dxa"/>
          </w:tcPr>
          <w:p w14:paraId="69F1B24E" w14:textId="77777777" w:rsidR="00725DFA" w:rsidRPr="00B52E81" w:rsidRDefault="00725DFA" w:rsidP="00B52E81">
            <w:pPr>
              <w:spacing w:line="360" w:lineRule="auto"/>
              <w:jc w:val="both"/>
              <w:rPr>
                <w:rFonts w:asciiTheme="minorHAnsi" w:hAnsiTheme="minorHAnsi" w:cstheme="minorHAnsi"/>
              </w:rPr>
            </w:pPr>
          </w:p>
        </w:tc>
        <w:tc>
          <w:tcPr>
            <w:tcW w:w="1544" w:type="dxa"/>
          </w:tcPr>
          <w:p w14:paraId="78524FE5" w14:textId="77777777" w:rsidR="00725DFA" w:rsidRPr="00B52E81" w:rsidRDefault="00725DFA" w:rsidP="00B52E81">
            <w:pPr>
              <w:spacing w:line="360" w:lineRule="auto"/>
              <w:jc w:val="both"/>
              <w:rPr>
                <w:rFonts w:asciiTheme="minorHAnsi" w:hAnsiTheme="minorHAnsi" w:cstheme="minorHAnsi"/>
                <w:b/>
              </w:rPr>
            </w:pPr>
            <w:proofErr w:type="spellStart"/>
            <w:r w:rsidRPr="00B52E81">
              <w:rPr>
                <w:rFonts w:asciiTheme="minorHAnsi" w:hAnsiTheme="minorHAnsi" w:cstheme="minorHAnsi"/>
                <w:b/>
              </w:rPr>
              <w:t>Prev</w:t>
            </w:r>
            <w:proofErr w:type="spellEnd"/>
            <w:r w:rsidRPr="00B52E81">
              <w:rPr>
                <w:rFonts w:asciiTheme="minorHAnsi" w:hAnsiTheme="minorHAnsi" w:cstheme="minorHAnsi"/>
                <w:b/>
              </w:rPr>
              <w:t xml:space="preserve">. </w:t>
            </w:r>
            <w:r w:rsidRPr="00B52E81">
              <w:rPr>
                <w:rFonts w:asciiTheme="minorHAnsi" w:hAnsiTheme="minorHAnsi" w:cstheme="minorHAnsi"/>
                <w:b/>
                <w:i/>
              </w:rPr>
              <w:t xml:space="preserve">Anisakis </w:t>
            </w:r>
            <w:proofErr w:type="spellStart"/>
            <w:r w:rsidRPr="00B52E81">
              <w:rPr>
                <w:rFonts w:asciiTheme="minorHAnsi" w:hAnsiTheme="minorHAnsi" w:cstheme="minorHAnsi"/>
                <w:b/>
              </w:rPr>
              <w:t>sp</w:t>
            </w:r>
            <w:proofErr w:type="spellEnd"/>
            <w:r w:rsidRPr="00B52E81">
              <w:rPr>
                <w:rFonts w:asciiTheme="minorHAnsi" w:hAnsiTheme="minorHAnsi" w:cstheme="minorHAnsi"/>
                <w:b/>
              </w:rPr>
              <w:t xml:space="preserve">. </w:t>
            </w:r>
          </w:p>
          <w:p w14:paraId="08D0042C" w14:textId="77777777" w:rsidR="00725DFA" w:rsidRPr="00B52E81" w:rsidRDefault="00725DFA" w:rsidP="00B52E81">
            <w:pPr>
              <w:spacing w:line="360" w:lineRule="auto"/>
              <w:jc w:val="both"/>
              <w:rPr>
                <w:rFonts w:asciiTheme="minorHAnsi" w:hAnsiTheme="minorHAnsi" w:cstheme="minorHAnsi"/>
                <w:b/>
              </w:rPr>
            </w:pPr>
            <w:r w:rsidRPr="00B52E81">
              <w:rPr>
                <w:rFonts w:asciiTheme="minorHAnsi" w:hAnsiTheme="minorHAnsi" w:cstheme="minorHAnsi"/>
                <w:b/>
              </w:rPr>
              <w:t xml:space="preserve">(media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c>
          <w:tcPr>
            <w:tcW w:w="2093" w:type="dxa"/>
          </w:tcPr>
          <w:p w14:paraId="2F3CC8C1" w14:textId="77777777" w:rsidR="00725DFA" w:rsidRPr="00B52E81" w:rsidRDefault="00725DFA" w:rsidP="00B52E81">
            <w:pPr>
              <w:spacing w:line="360" w:lineRule="auto"/>
              <w:jc w:val="both"/>
              <w:rPr>
                <w:rFonts w:asciiTheme="minorHAnsi" w:hAnsiTheme="minorHAnsi" w:cstheme="minorHAnsi"/>
                <w:b/>
                <w:lang w:val="en-US"/>
              </w:rPr>
            </w:pPr>
            <w:r w:rsidRPr="00B52E81">
              <w:rPr>
                <w:rFonts w:asciiTheme="minorHAnsi" w:hAnsiTheme="minorHAnsi" w:cstheme="minorHAnsi"/>
                <w:b/>
                <w:lang w:val="en-US"/>
              </w:rPr>
              <w:t xml:space="preserve">Prev. </w:t>
            </w:r>
            <w:proofErr w:type="spellStart"/>
            <w:r w:rsidRPr="00B52E81">
              <w:rPr>
                <w:rFonts w:asciiTheme="minorHAnsi" w:hAnsiTheme="minorHAnsi" w:cstheme="minorHAnsi"/>
                <w:b/>
                <w:i/>
                <w:lang w:val="en-US"/>
              </w:rPr>
              <w:t>Hysterothylacium</w:t>
            </w:r>
            <w:proofErr w:type="spellEnd"/>
            <w:r w:rsidRPr="00B52E81">
              <w:rPr>
                <w:rFonts w:asciiTheme="minorHAnsi" w:hAnsiTheme="minorHAnsi" w:cstheme="minorHAnsi"/>
                <w:b/>
                <w:lang w:val="en-US"/>
              </w:rPr>
              <w:t xml:space="preserve"> sp. (media + </w:t>
            </w:r>
            <w:proofErr w:type="spellStart"/>
            <w:r w:rsidRPr="00B52E81">
              <w:rPr>
                <w:rFonts w:asciiTheme="minorHAnsi" w:hAnsiTheme="minorHAnsi" w:cstheme="minorHAnsi"/>
                <w:b/>
                <w:lang w:val="en-US"/>
              </w:rPr>
              <w:t>e.e</w:t>
            </w:r>
            <w:proofErr w:type="spellEnd"/>
            <w:r w:rsidRPr="00B52E81">
              <w:rPr>
                <w:rFonts w:asciiTheme="minorHAnsi" w:hAnsiTheme="minorHAnsi" w:cstheme="minorHAnsi"/>
                <w:b/>
                <w:lang w:val="en-US"/>
              </w:rPr>
              <w:t>)</w:t>
            </w:r>
          </w:p>
        </w:tc>
        <w:tc>
          <w:tcPr>
            <w:tcW w:w="1529" w:type="dxa"/>
          </w:tcPr>
          <w:p w14:paraId="49EE5381" w14:textId="77777777" w:rsidR="00725DFA" w:rsidRPr="00B52E81" w:rsidRDefault="00725DFA" w:rsidP="00B52E81">
            <w:pPr>
              <w:spacing w:line="360" w:lineRule="auto"/>
              <w:jc w:val="both"/>
              <w:rPr>
                <w:rFonts w:asciiTheme="minorHAnsi" w:hAnsiTheme="minorHAnsi" w:cstheme="minorHAnsi"/>
                <w:b/>
              </w:rPr>
            </w:pPr>
            <w:proofErr w:type="spellStart"/>
            <w:r w:rsidRPr="00B52E81">
              <w:rPr>
                <w:rFonts w:asciiTheme="minorHAnsi" w:hAnsiTheme="minorHAnsi" w:cstheme="minorHAnsi"/>
                <w:b/>
              </w:rPr>
              <w:t>Prev</w:t>
            </w:r>
            <w:proofErr w:type="spellEnd"/>
            <w:r w:rsidRPr="00B52E81">
              <w:rPr>
                <w:rFonts w:asciiTheme="minorHAnsi" w:hAnsiTheme="minorHAnsi" w:cstheme="minorHAnsi"/>
                <w:b/>
              </w:rPr>
              <w:t xml:space="preserve">. </w:t>
            </w:r>
            <w:proofErr w:type="spellStart"/>
            <w:r w:rsidRPr="00B52E81">
              <w:rPr>
                <w:rFonts w:asciiTheme="minorHAnsi" w:hAnsiTheme="minorHAnsi" w:cstheme="minorHAnsi"/>
                <w:b/>
                <w:i/>
              </w:rPr>
              <w:t>Cucullanus</w:t>
            </w:r>
            <w:r w:rsidRPr="00B52E81">
              <w:rPr>
                <w:rFonts w:asciiTheme="minorHAnsi" w:hAnsiTheme="minorHAnsi" w:cstheme="minorHAnsi"/>
                <w:b/>
              </w:rPr>
              <w:t>sp</w:t>
            </w:r>
            <w:proofErr w:type="spellEnd"/>
            <w:r w:rsidRPr="00B52E81">
              <w:rPr>
                <w:rFonts w:asciiTheme="minorHAnsi" w:hAnsiTheme="minorHAnsi" w:cstheme="minorHAnsi"/>
                <w:b/>
              </w:rPr>
              <w:t xml:space="preserve">.  (media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c>
          <w:tcPr>
            <w:tcW w:w="1621" w:type="dxa"/>
          </w:tcPr>
          <w:p w14:paraId="570648F7" w14:textId="77777777" w:rsidR="00725DFA" w:rsidRPr="00B52E81" w:rsidRDefault="00725DFA" w:rsidP="00B52E81">
            <w:pPr>
              <w:spacing w:line="360" w:lineRule="auto"/>
              <w:jc w:val="both"/>
              <w:rPr>
                <w:rFonts w:asciiTheme="minorHAnsi" w:hAnsiTheme="minorHAnsi" w:cstheme="minorHAnsi"/>
                <w:b/>
              </w:rPr>
            </w:pPr>
            <w:proofErr w:type="spellStart"/>
            <w:r w:rsidRPr="00B52E81">
              <w:rPr>
                <w:rFonts w:asciiTheme="minorHAnsi" w:hAnsiTheme="minorHAnsi" w:cstheme="minorHAnsi"/>
                <w:b/>
              </w:rPr>
              <w:t>Prev</w:t>
            </w:r>
            <w:proofErr w:type="spellEnd"/>
            <w:r w:rsidRPr="00B52E81">
              <w:rPr>
                <w:rFonts w:asciiTheme="minorHAnsi" w:hAnsiTheme="minorHAnsi" w:cstheme="minorHAnsi"/>
                <w:b/>
              </w:rPr>
              <w:t xml:space="preserve">. </w:t>
            </w:r>
            <w:proofErr w:type="spellStart"/>
            <w:r w:rsidRPr="00B52E81">
              <w:rPr>
                <w:rFonts w:asciiTheme="minorHAnsi" w:hAnsiTheme="minorHAnsi" w:cstheme="minorHAnsi"/>
                <w:b/>
                <w:i/>
              </w:rPr>
              <w:t>Phillometra</w:t>
            </w:r>
            <w:r w:rsidRPr="00B52E81">
              <w:rPr>
                <w:rFonts w:asciiTheme="minorHAnsi" w:hAnsiTheme="minorHAnsi" w:cstheme="minorHAnsi"/>
                <w:b/>
              </w:rPr>
              <w:t>sp</w:t>
            </w:r>
            <w:proofErr w:type="spellEnd"/>
            <w:r w:rsidRPr="00B52E81">
              <w:rPr>
                <w:rFonts w:asciiTheme="minorHAnsi" w:hAnsiTheme="minorHAnsi" w:cstheme="minorHAnsi"/>
                <w:b/>
              </w:rPr>
              <w:t xml:space="preserve">. (media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c>
          <w:tcPr>
            <w:tcW w:w="1259" w:type="dxa"/>
          </w:tcPr>
          <w:p w14:paraId="272A020D" w14:textId="77777777" w:rsidR="00725DFA" w:rsidRPr="00B52E81" w:rsidRDefault="00725DFA" w:rsidP="00B52E81">
            <w:pPr>
              <w:spacing w:line="360" w:lineRule="auto"/>
              <w:jc w:val="both"/>
              <w:rPr>
                <w:rFonts w:asciiTheme="minorHAnsi" w:hAnsiTheme="minorHAnsi" w:cstheme="minorHAnsi"/>
                <w:b/>
              </w:rPr>
            </w:pPr>
            <w:proofErr w:type="spellStart"/>
            <w:r w:rsidRPr="00B52E81">
              <w:rPr>
                <w:rFonts w:asciiTheme="minorHAnsi" w:hAnsiTheme="minorHAnsi" w:cstheme="minorHAnsi"/>
                <w:b/>
              </w:rPr>
              <w:t>Prev</w:t>
            </w:r>
            <w:proofErr w:type="spellEnd"/>
            <w:r w:rsidRPr="00B52E81">
              <w:rPr>
                <w:rFonts w:asciiTheme="minorHAnsi" w:hAnsiTheme="minorHAnsi" w:cstheme="minorHAnsi"/>
                <w:b/>
              </w:rPr>
              <w:t xml:space="preserve">. NI (media + </w:t>
            </w:r>
            <w:proofErr w:type="spellStart"/>
            <w:r w:rsidRPr="00B52E81">
              <w:rPr>
                <w:rFonts w:asciiTheme="minorHAnsi" w:hAnsiTheme="minorHAnsi" w:cstheme="minorHAnsi"/>
                <w:b/>
              </w:rPr>
              <w:t>e.e</w:t>
            </w:r>
            <w:proofErr w:type="spellEnd"/>
            <w:r w:rsidRPr="00B52E81">
              <w:rPr>
                <w:rFonts w:asciiTheme="minorHAnsi" w:hAnsiTheme="minorHAnsi" w:cstheme="minorHAnsi"/>
                <w:b/>
              </w:rPr>
              <w:t>.)</w:t>
            </w:r>
          </w:p>
        </w:tc>
      </w:tr>
      <w:tr w:rsidR="00725DFA" w:rsidRPr="00B52E81" w14:paraId="1725AEA4" w14:textId="77777777" w:rsidTr="00725DFA">
        <w:tc>
          <w:tcPr>
            <w:tcW w:w="674" w:type="dxa"/>
          </w:tcPr>
          <w:p w14:paraId="5EF045A5" w14:textId="77777777" w:rsidR="00725DFA" w:rsidRPr="00B52E81" w:rsidRDefault="00725DFA" w:rsidP="00B52E81">
            <w:pPr>
              <w:spacing w:line="360" w:lineRule="auto"/>
              <w:jc w:val="both"/>
              <w:rPr>
                <w:rFonts w:asciiTheme="minorHAnsi" w:hAnsiTheme="minorHAnsi" w:cstheme="minorHAnsi"/>
                <w:b/>
              </w:rPr>
            </w:pPr>
            <w:r w:rsidRPr="00B52E81">
              <w:rPr>
                <w:rFonts w:asciiTheme="minorHAnsi" w:hAnsiTheme="minorHAnsi" w:cstheme="minorHAnsi"/>
                <w:b/>
              </w:rPr>
              <w:t>CV_F</w:t>
            </w:r>
          </w:p>
        </w:tc>
        <w:tc>
          <w:tcPr>
            <w:tcW w:w="1544" w:type="dxa"/>
          </w:tcPr>
          <w:p w14:paraId="42ACADEC"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3 ± 1,5</w:t>
            </w:r>
          </w:p>
        </w:tc>
        <w:tc>
          <w:tcPr>
            <w:tcW w:w="2093" w:type="dxa"/>
          </w:tcPr>
          <w:p w14:paraId="75990E8C"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4,4 ± 1,8</w:t>
            </w:r>
          </w:p>
        </w:tc>
        <w:tc>
          <w:tcPr>
            <w:tcW w:w="1529" w:type="dxa"/>
          </w:tcPr>
          <w:p w14:paraId="0BD00C92"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1,5 ± 1</w:t>
            </w:r>
          </w:p>
        </w:tc>
        <w:tc>
          <w:tcPr>
            <w:tcW w:w="1621" w:type="dxa"/>
          </w:tcPr>
          <w:p w14:paraId="477EEC52"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0</w:t>
            </w:r>
          </w:p>
        </w:tc>
        <w:tc>
          <w:tcPr>
            <w:tcW w:w="1259" w:type="dxa"/>
          </w:tcPr>
          <w:p w14:paraId="6B3CD0DD"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5,2 ± 1,9</w:t>
            </w:r>
          </w:p>
        </w:tc>
      </w:tr>
      <w:tr w:rsidR="00725DFA" w:rsidRPr="00B52E81" w14:paraId="35942AA9" w14:textId="77777777" w:rsidTr="00725DFA">
        <w:tc>
          <w:tcPr>
            <w:tcW w:w="674" w:type="dxa"/>
          </w:tcPr>
          <w:p w14:paraId="1BA982E7" w14:textId="77777777" w:rsidR="00725DFA" w:rsidRPr="00B52E81" w:rsidRDefault="00725DFA" w:rsidP="00B52E81">
            <w:pPr>
              <w:spacing w:line="360" w:lineRule="auto"/>
              <w:jc w:val="both"/>
              <w:rPr>
                <w:rFonts w:asciiTheme="minorHAnsi" w:hAnsiTheme="minorHAnsi" w:cstheme="minorHAnsi"/>
                <w:b/>
              </w:rPr>
            </w:pPr>
            <w:r w:rsidRPr="00B52E81">
              <w:rPr>
                <w:rFonts w:asciiTheme="minorHAnsi" w:hAnsiTheme="minorHAnsi" w:cstheme="minorHAnsi"/>
                <w:b/>
              </w:rPr>
              <w:t>IC_F</w:t>
            </w:r>
          </w:p>
        </w:tc>
        <w:tc>
          <w:tcPr>
            <w:tcW w:w="1544" w:type="dxa"/>
          </w:tcPr>
          <w:p w14:paraId="510F89AB"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 xml:space="preserve">0 </w:t>
            </w:r>
          </w:p>
        </w:tc>
        <w:tc>
          <w:tcPr>
            <w:tcW w:w="2093" w:type="dxa"/>
          </w:tcPr>
          <w:p w14:paraId="5C215656"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0</w:t>
            </w:r>
          </w:p>
        </w:tc>
        <w:tc>
          <w:tcPr>
            <w:tcW w:w="1529" w:type="dxa"/>
          </w:tcPr>
          <w:p w14:paraId="05FA0CB1"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0</w:t>
            </w:r>
          </w:p>
        </w:tc>
        <w:tc>
          <w:tcPr>
            <w:tcW w:w="1621" w:type="dxa"/>
          </w:tcPr>
          <w:p w14:paraId="64C5A7E8"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1 ± 1</w:t>
            </w:r>
          </w:p>
        </w:tc>
        <w:tc>
          <w:tcPr>
            <w:tcW w:w="1259" w:type="dxa"/>
          </w:tcPr>
          <w:p w14:paraId="0DC765AC"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0</w:t>
            </w:r>
          </w:p>
        </w:tc>
      </w:tr>
    </w:tbl>
    <w:p w14:paraId="1035718F" w14:textId="77777777" w:rsidR="00725DFA" w:rsidRPr="00B52E81" w:rsidRDefault="00725DFA" w:rsidP="00B52E81">
      <w:pPr>
        <w:spacing w:line="360" w:lineRule="auto"/>
        <w:jc w:val="both"/>
        <w:rPr>
          <w:rFonts w:asciiTheme="minorHAnsi" w:hAnsiTheme="minorHAnsi" w:cstheme="minorHAnsi"/>
        </w:rPr>
      </w:pPr>
      <w:r w:rsidRPr="00B52E81">
        <w:rPr>
          <w:rFonts w:asciiTheme="minorHAnsi" w:hAnsiTheme="minorHAnsi" w:cstheme="minorHAnsi"/>
        </w:rPr>
        <w:t xml:space="preserve">* CV_F: Comunidad Valenciana fuera; IC_F: Islas Canarias fuera; </w:t>
      </w:r>
      <w:proofErr w:type="spellStart"/>
      <w:r w:rsidRPr="00B52E81">
        <w:rPr>
          <w:rFonts w:asciiTheme="minorHAnsi" w:hAnsiTheme="minorHAnsi" w:cstheme="minorHAnsi"/>
        </w:rPr>
        <w:t>Prev</w:t>
      </w:r>
      <w:proofErr w:type="spellEnd"/>
      <w:r w:rsidRPr="00B52E81">
        <w:rPr>
          <w:rFonts w:asciiTheme="minorHAnsi" w:hAnsiTheme="minorHAnsi" w:cstheme="minorHAnsi"/>
        </w:rPr>
        <w:t xml:space="preserve">.: prevalencia; Prev.NI: prevalencia no identificados; </w:t>
      </w:r>
      <w:proofErr w:type="spellStart"/>
      <w:r w:rsidRPr="00B52E81">
        <w:rPr>
          <w:rFonts w:asciiTheme="minorHAnsi" w:hAnsiTheme="minorHAnsi" w:cstheme="minorHAnsi"/>
        </w:rPr>
        <w:t>e.e</w:t>
      </w:r>
      <w:proofErr w:type="spellEnd"/>
      <w:r w:rsidRPr="00B52E81">
        <w:rPr>
          <w:rFonts w:asciiTheme="minorHAnsi" w:hAnsiTheme="minorHAnsi" w:cstheme="minorHAnsi"/>
        </w:rPr>
        <w:t>: error estándar.</w:t>
      </w:r>
    </w:p>
    <w:p w14:paraId="6D523E75" w14:textId="77777777" w:rsidR="00725DFA" w:rsidRPr="00B52E81" w:rsidRDefault="00725DFA" w:rsidP="00B52E81">
      <w:pPr>
        <w:spacing w:line="360" w:lineRule="auto"/>
        <w:jc w:val="both"/>
        <w:rPr>
          <w:rFonts w:asciiTheme="minorHAnsi" w:hAnsiTheme="minorHAnsi" w:cstheme="minorHAnsi"/>
          <w:sz w:val="24"/>
        </w:rPr>
      </w:pPr>
    </w:p>
    <w:p w14:paraId="07330199" w14:textId="77777777" w:rsidR="00725DFA" w:rsidRPr="00B52E81" w:rsidRDefault="00725DFA" w:rsidP="00B52E81">
      <w:pPr>
        <w:spacing w:line="360" w:lineRule="auto"/>
        <w:jc w:val="both"/>
        <w:rPr>
          <w:rFonts w:asciiTheme="minorHAnsi" w:hAnsiTheme="minorHAnsi" w:cstheme="minorHAnsi"/>
          <w:sz w:val="24"/>
        </w:rPr>
      </w:pPr>
      <w:r w:rsidRPr="00B52E81">
        <w:rPr>
          <w:rFonts w:asciiTheme="minorHAnsi" w:hAnsiTheme="minorHAnsi" w:cstheme="minorHAnsi"/>
          <w:sz w:val="24"/>
        </w:rPr>
        <w:t xml:space="preserve">Como se observa en la </w:t>
      </w:r>
      <w:r w:rsidR="00E97670">
        <w:rPr>
          <w:rFonts w:asciiTheme="minorHAnsi" w:hAnsiTheme="minorHAnsi" w:cstheme="minorHAnsi"/>
          <w:b/>
          <w:i/>
          <w:sz w:val="24"/>
        </w:rPr>
        <w:t>Gráfica 21</w:t>
      </w:r>
      <w:r w:rsidRPr="00B52E81">
        <w:rPr>
          <w:rFonts w:asciiTheme="minorHAnsi" w:hAnsiTheme="minorHAnsi" w:cstheme="minorHAnsi"/>
          <w:b/>
          <w:i/>
          <w:sz w:val="24"/>
        </w:rPr>
        <w:t xml:space="preserve"> </w:t>
      </w:r>
      <w:r w:rsidRPr="00B52E81">
        <w:rPr>
          <w:rFonts w:asciiTheme="minorHAnsi" w:hAnsiTheme="minorHAnsi" w:cstheme="minorHAnsi"/>
          <w:sz w:val="24"/>
        </w:rPr>
        <w:t xml:space="preserve">existe una mayor prevalencia de los parásitos pertenecientes a la familia </w:t>
      </w:r>
      <w:proofErr w:type="spellStart"/>
      <w:r w:rsidRPr="00B52E81">
        <w:rPr>
          <w:rFonts w:asciiTheme="minorHAnsi" w:hAnsiTheme="minorHAnsi" w:cstheme="minorHAnsi"/>
          <w:sz w:val="24"/>
        </w:rPr>
        <w:t>Anisakidae</w:t>
      </w:r>
      <w:proofErr w:type="spellEnd"/>
      <w:r w:rsidRPr="00B52E81">
        <w:rPr>
          <w:rFonts w:asciiTheme="minorHAnsi" w:hAnsiTheme="minorHAnsi" w:cstheme="minorHAnsi"/>
          <w:sz w:val="24"/>
        </w:rPr>
        <w:t xml:space="preserve"> (</w:t>
      </w:r>
      <w:r w:rsidRPr="00E33110">
        <w:rPr>
          <w:rFonts w:asciiTheme="minorHAnsi" w:hAnsiTheme="minorHAnsi" w:cstheme="minorHAnsi"/>
          <w:i/>
          <w:iCs/>
          <w:sz w:val="24"/>
        </w:rPr>
        <w:t>Anisakis</w:t>
      </w:r>
      <w:r w:rsidRPr="00B52E81">
        <w:rPr>
          <w:rFonts w:asciiTheme="minorHAnsi" w:hAnsiTheme="minorHAnsi" w:cstheme="minorHAnsi"/>
          <w:sz w:val="24"/>
        </w:rPr>
        <w:t xml:space="preserve"> </w:t>
      </w:r>
      <w:proofErr w:type="spellStart"/>
      <w:r w:rsidRPr="00B52E81">
        <w:rPr>
          <w:rFonts w:asciiTheme="minorHAnsi" w:hAnsiTheme="minorHAnsi" w:cstheme="minorHAnsi"/>
          <w:sz w:val="24"/>
        </w:rPr>
        <w:t>sp</w:t>
      </w:r>
      <w:proofErr w:type="spellEnd"/>
      <w:r w:rsidRPr="00B52E81">
        <w:rPr>
          <w:rFonts w:asciiTheme="minorHAnsi" w:hAnsiTheme="minorHAnsi" w:cstheme="minorHAnsi"/>
          <w:sz w:val="24"/>
        </w:rPr>
        <w:t xml:space="preserve">., </w:t>
      </w:r>
      <w:proofErr w:type="spellStart"/>
      <w:r w:rsidRPr="00E33110">
        <w:rPr>
          <w:rFonts w:asciiTheme="minorHAnsi" w:hAnsiTheme="minorHAnsi" w:cstheme="minorHAnsi"/>
          <w:i/>
          <w:iCs/>
          <w:sz w:val="24"/>
        </w:rPr>
        <w:t>Hysterothylacium</w:t>
      </w:r>
      <w:proofErr w:type="spellEnd"/>
      <w:r w:rsidRPr="00B52E81">
        <w:rPr>
          <w:rFonts w:asciiTheme="minorHAnsi" w:hAnsiTheme="minorHAnsi" w:cstheme="minorHAnsi"/>
          <w:sz w:val="24"/>
        </w:rPr>
        <w:t xml:space="preserve"> </w:t>
      </w:r>
      <w:proofErr w:type="spellStart"/>
      <w:r w:rsidRPr="00B52E81">
        <w:rPr>
          <w:rFonts w:asciiTheme="minorHAnsi" w:hAnsiTheme="minorHAnsi" w:cstheme="minorHAnsi"/>
          <w:sz w:val="24"/>
        </w:rPr>
        <w:t>sp</w:t>
      </w:r>
      <w:proofErr w:type="spellEnd"/>
      <w:r w:rsidRPr="00B52E81">
        <w:rPr>
          <w:rFonts w:asciiTheme="minorHAnsi" w:hAnsiTheme="minorHAnsi" w:cstheme="minorHAnsi"/>
          <w:sz w:val="24"/>
        </w:rPr>
        <w:t>.). En algunos parásitos la identificación morfológica no ha sido posible, por lo que se requerirían técnicas de identificación específicas. Se han contabilizado de igual modo y su prevalencia en la gráfica aparece indicada como “</w:t>
      </w:r>
      <w:proofErr w:type="spellStart"/>
      <w:r w:rsidRPr="00B52E81">
        <w:rPr>
          <w:rFonts w:asciiTheme="minorHAnsi" w:hAnsiTheme="minorHAnsi" w:cstheme="minorHAnsi"/>
          <w:sz w:val="24"/>
        </w:rPr>
        <w:t>Prev</w:t>
      </w:r>
      <w:proofErr w:type="spellEnd"/>
      <w:r w:rsidRPr="00B52E81">
        <w:rPr>
          <w:rFonts w:asciiTheme="minorHAnsi" w:hAnsiTheme="minorHAnsi" w:cstheme="minorHAnsi"/>
          <w:sz w:val="24"/>
        </w:rPr>
        <w:t>. NI”.</w:t>
      </w:r>
    </w:p>
    <w:p w14:paraId="4AD0FE0F" w14:textId="77777777" w:rsidR="00725DFA" w:rsidRPr="00B52E81" w:rsidRDefault="00725DFA" w:rsidP="00763BF4">
      <w:pPr>
        <w:spacing w:line="360" w:lineRule="auto"/>
        <w:jc w:val="center"/>
        <w:rPr>
          <w:rFonts w:asciiTheme="minorHAnsi" w:hAnsiTheme="minorHAnsi" w:cstheme="minorHAnsi"/>
        </w:rPr>
      </w:pPr>
      <w:r w:rsidRPr="00B52E81">
        <w:rPr>
          <w:rFonts w:asciiTheme="minorHAnsi" w:hAnsiTheme="minorHAnsi" w:cstheme="minorHAnsi"/>
          <w:noProof/>
          <w:lang w:eastAsia="es-ES"/>
        </w:rPr>
        <w:drawing>
          <wp:inline distT="0" distB="0" distL="0" distR="0" wp14:anchorId="5B0E4683" wp14:editId="4DB3F26B">
            <wp:extent cx="4572000" cy="2743200"/>
            <wp:effectExtent l="0" t="0" r="0" b="0"/>
            <wp:docPr id="10249" name="Gráfico 10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EAF571F" w14:textId="2B11E25E" w:rsidR="00725DFA" w:rsidRPr="00B52E81" w:rsidRDefault="00725DFA" w:rsidP="00B52E81">
      <w:pPr>
        <w:pStyle w:val="Descripcin"/>
        <w:spacing w:line="360" w:lineRule="auto"/>
        <w:jc w:val="both"/>
        <w:rPr>
          <w:rFonts w:asciiTheme="minorHAnsi" w:hAnsiTheme="minorHAnsi" w:cstheme="minorHAnsi"/>
          <w:color w:val="auto"/>
          <w:sz w:val="22"/>
          <w:szCs w:val="22"/>
        </w:rPr>
      </w:pPr>
      <w:bookmarkStart w:id="155" w:name="_Toc62561149"/>
      <w:bookmarkStart w:id="156" w:name="_Toc82174258"/>
      <w:r w:rsidRPr="00B52E81">
        <w:rPr>
          <w:rFonts w:asciiTheme="minorHAnsi" w:hAnsiTheme="minorHAnsi" w:cstheme="minorHAnsi"/>
          <w:b/>
          <w:color w:val="auto"/>
          <w:sz w:val="22"/>
          <w:szCs w:val="22"/>
        </w:rPr>
        <w:t xml:space="preserve">Gráfica </w:t>
      </w:r>
      <w:r w:rsidRPr="00B52E81">
        <w:rPr>
          <w:rFonts w:asciiTheme="minorHAnsi" w:hAnsiTheme="minorHAnsi" w:cstheme="minorHAnsi"/>
          <w:b/>
          <w:color w:val="auto"/>
          <w:sz w:val="22"/>
          <w:szCs w:val="22"/>
        </w:rPr>
        <w:fldChar w:fldCharType="begin"/>
      </w:r>
      <w:r w:rsidRPr="00B52E81">
        <w:rPr>
          <w:rFonts w:asciiTheme="minorHAnsi" w:hAnsiTheme="minorHAnsi" w:cstheme="minorHAnsi"/>
          <w:b/>
          <w:color w:val="auto"/>
          <w:sz w:val="22"/>
          <w:szCs w:val="22"/>
        </w:rPr>
        <w:instrText xml:space="preserve"> SEQ Gráfica \* ARABIC </w:instrText>
      </w:r>
      <w:r w:rsidRPr="00B52E81">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21</w:t>
      </w:r>
      <w:r w:rsidRPr="00B52E81">
        <w:rPr>
          <w:rFonts w:asciiTheme="minorHAnsi" w:hAnsiTheme="minorHAnsi" w:cstheme="minorHAnsi"/>
          <w:b/>
          <w:color w:val="auto"/>
          <w:sz w:val="22"/>
          <w:szCs w:val="22"/>
        </w:rPr>
        <w:fldChar w:fldCharType="end"/>
      </w:r>
      <w:r w:rsidRPr="00B52E81">
        <w:rPr>
          <w:rFonts w:asciiTheme="minorHAnsi" w:hAnsiTheme="minorHAnsi" w:cstheme="minorHAnsi"/>
          <w:b/>
          <w:color w:val="auto"/>
          <w:sz w:val="22"/>
          <w:szCs w:val="22"/>
        </w:rPr>
        <w:t>.</w:t>
      </w:r>
      <w:r w:rsidRPr="00B52E81">
        <w:rPr>
          <w:rFonts w:asciiTheme="minorHAnsi" w:hAnsiTheme="minorHAnsi" w:cstheme="minorHAnsi"/>
          <w:color w:val="auto"/>
          <w:sz w:val="22"/>
          <w:szCs w:val="22"/>
        </w:rPr>
        <w:t xml:space="preserve"> Prevalencia de parasitación media por especie parásita en ambas regiones de estudio. </w:t>
      </w:r>
      <w:proofErr w:type="spellStart"/>
      <w:r w:rsidRPr="00B52E81">
        <w:rPr>
          <w:rFonts w:asciiTheme="minorHAnsi" w:hAnsiTheme="minorHAnsi" w:cstheme="minorHAnsi"/>
          <w:color w:val="auto"/>
          <w:sz w:val="22"/>
          <w:szCs w:val="22"/>
        </w:rPr>
        <w:t>Prev</w:t>
      </w:r>
      <w:proofErr w:type="spellEnd"/>
      <w:r w:rsidRPr="00B52E81">
        <w:rPr>
          <w:rFonts w:asciiTheme="minorHAnsi" w:hAnsiTheme="minorHAnsi" w:cstheme="minorHAnsi"/>
          <w:color w:val="auto"/>
          <w:sz w:val="22"/>
          <w:szCs w:val="22"/>
        </w:rPr>
        <w:t>.: prevalencia; CV_F: Comunidad Valenciana fuera; IC_F: Islas Canarias fuera.</w:t>
      </w:r>
      <w:bookmarkEnd w:id="155"/>
      <w:bookmarkEnd w:id="156"/>
    </w:p>
    <w:p w14:paraId="37AE19A7" w14:textId="77777777" w:rsidR="00725DFA" w:rsidRPr="00B52E81" w:rsidRDefault="00725DFA" w:rsidP="00B52E81">
      <w:pPr>
        <w:pStyle w:val="Descripcin"/>
        <w:spacing w:line="360" w:lineRule="auto"/>
        <w:jc w:val="both"/>
        <w:rPr>
          <w:rFonts w:asciiTheme="minorHAnsi" w:hAnsiTheme="minorHAnsi" w:cstheme="minorHAnsi"/>
          <w:i w:val="0"/>
          <w:color w:val="auto"/>
          <w:sz w:val="22"/>
          <w:szCs w:val="22"/>
        </w:rPr>
      </w:pPr>
      <w:r w:rsidRPr="00B52E81">
        <w:rPr>
          <w:rFonts w:asciiTheme="minorHAnsi" w:hAnsiTheme="minorHAnsi" w:cstheme="minorHAnsi"/>
          <w:i w:val="0"/>
          <w:color w:val="auto"/>
          <w:sz w:val="24"/>
          <w:szCs w:val="24"/>
        </w:rPr>
        <w:t xml:space="preserve">En cuanto a los parásitos que afectan al tracto gastrointestinal, han afectado únicamente a especies salvajes, siendo en su mayoría nematodos, entre los que se encuentran larvas de la familia </w:t>
      </w:r>
      <w:proofErr w:type="spellStart"/>
      <w:r w:rsidRPr="00B52E81">
        <w:rPr>
          <w:rFonts w:asciiTheme="minorHAnsi" w:hAnsiTheme="minorHAnsi" w:cstheme="minorHAnsi"/>
          <w:i w:val="0"/>
          <w:color w:val="auto"/>
          <w:sz w:val="24"/>
          <w:szCs w:val="24"/>
        </w:rPr>
        <w:t>Anisakidae</w:t>
      </w:r>
      <w:proofErr w:type="spellEnd"/>
      <w:r w:rsidRPr="00B52E81">
        <w:rPr>
          <w:rFonts w:asciiTheme="minorHAnsi" w:hAnsiTheme="minorHAnsi" w:cstheme="minorHAnsi"/>
          <w:i w:val="0"/>
          <w:color w:val="auto"/>
          <w:sz w:val="24"/>
          <w:szCs w:val="24"/>
        </w:rPr>
        <w:t xml:space="preserve">. </w:t>
      </w:r>
    </w:p>
    <w:p w14:paraId="2D1AE9E5" w14:textId="77777777" w:rsidR="00725DFA" w:rsidRPr="00B52E81" w:rsidRDefault="00725DFA" w:rsidP="00B52E81">
      <w:pPr>
        <w:spacing w:line="360" w:lineRule="auto"/>
        <w:jc w:val="both"/>
        <w:rPr>
          <w:rFonts w:asciiTheme="minorHAnsi" w:hAnsiTheme="minorHAnsi" w:cstheme="minorHAnsi"/>
          <w:sz w:val="24"/>
          <w:szCs w:val="24"/>
        </w:rPr>
      </w:pPr>
      <w:r w:rsidRPr="00B52E81">
        <w:rPr>
          <w:rFonts w:asciiTheme="minorHAnsi" w:hAnsiTheme="minorHAnsi" w:cstheme="minorHAnsi"/>
          <w:sz w:val="24"/>
          <w:szCs w:val="24"/>
        </w:rPr>
        <w:lastRenderedPageBreak/>
        <w:t>La prevalencia de nematodos en peces salvajes fue mayor en Comunidad Valenciana que en Islas Canarias, mientras que la de acantocéfalos fue mayor en Islas Canarias que en Comunidad Valenciana.</w:t>
      </w:r>
    </w:p>
    <w:p w14:paraId="7C8BC1F1" w14:textId="7969C5E3" w:rsidR="00725DFA" w:rsidRDefault="00725DFA" w:rsidP="00B52E81">
      <w:pPr>
        <w:spacing w:line="360" w:lineRule="auto"/>
        <w:jc w:val="both"/>
        <w:rPr>
          <w:rFonts w:asciiTheme="minorHAnsi" w:hAnsiTheme="minorHAnsi" w:cstheme="minorHAnsi"/>
          <w:sz w:val="24"/>
          <w:szCs w:val="24"/>
        </w:rPr>
      </w:pPr>
      <w:r w:rsidRPr="00B52E81">
        <w:rPr>
          <w:rFonts w:asciiTheme="minorHAnsi" w:hAnsiTheme="minorHAnsi" w:cstheme="minorHAnsi"/>
          <w:sz w:val="24"/>
          <w:szCs w:val="24"/>
        </w:rPr>
        <w:t xml:space="preserve">Los diferentes hospedadores se indican en la </w:t>
      </w:r>
      <w:r w:rsidR="00E97670">
        <w:rPr>
          <w:rFonts w:asciiTheme="minorHAnsi" w:hAnsiTheme="minorHAnsi" w:cstheme="minorHAnsi"/>
          <w:b/>
          <w:i/>
          <w:sz w:val="24"/>
          <w:szCs w:val="24"/>
        </w:rPr>
        <w:t>Tabla 38</w:t>
      </w:r>
      <w:r w:rsidR="00763BF4">
        <w:rPr>
          <w:rFonts w:asciiTheme="minorHAnsi" w:hAnsiTheme="minorHAnsi" w:cstheme="minorHAnsi"/>
          <w:b/>
          <w:i/>
          <w:sz w:val="24"/>
          <w:szCs w:val="24"/>
        </w:rPr>
        <w:t xml:space="preserve"> </w:t>
      </w:r>
      <w:r w:rsidRPr="00B52E81">
        <w:rPr>
          <w:rFonts w:asciiTheme="minorHAnsi" w:hAnsiTheme="minorHAnsi" w:cstheme="minorHAnsi"/>
          <w:sz w:val="24"/>
          <w:szCs w:val="24"/>
        </w:rPr>
        <w:t>junto a la especie parásita hallada.</w:t>
      </w:r>
    </w:p>
    <w:p w14:paraId="189C2CE5" w14:textId="77777777" w:rsidR="00763BF4" w:rsidRPr="00B52E81" w:rsidRDefault="00763BF4" w:rsidP="00B52E81">
      <w:pPr>
        <w:spacing w:line="360" w:lineRule="auto"/>
        <w:jc w:val="both"/>
        <w:rPr>
          <w:rFonts w:asciiTheme="minorHAnsi" w:hAnsiTheme="minorHAnsi" w:cstheme="minorHAnsi"/>
          <w:sz w:val="24"/>
          <w:szCs w:val="24"/>
        </w:rPr>
      </w:pPr>
    </w:p>
    <w:p w14:paraId="3A7307DC" w14:textId="77777777" w:rsidR="00763BF4" w:rsidRDefault="00763BF4">
      <w:pPr>
        <w:widowControl/>
        <w:autoSpaceDE/>
        <w:autoSpaceDN/>
        <w:spacing w:after="160" w:line="259" w:lineRule="auto"/>
        <w:rPr>
          <w:rFonts w:asciiTheme="minorHAnsi" w:hAnsiTheme="minorHAnsi" w:cstheme="minorHAnsi"/>
          <w:b/>
          <w:i/>
          <w:iCs/>
        </w:rPr>
      </w:pPr>
      <w:bookmarkStart w:id="157" w:name="_Toc62561129"/>
      <w:r>
        <w:rPr>
          <w:rFonts w:asciiTheme="minorHAnsi" w:hAnsiTheme="minorHAnsi" w:cstheme="minorHAnsi"/>
          <w:b/>
        </w:rPr>
        <w:br w:type="page"/>
      </w:r>
    </w:p>
    <w:tbl>
      <w:tblPr>
        <w:tblpPr w:leftFromText="141" w:rightFromText="141" w:vertAnchor="text" w:horzAnchor="margin" w:tblpXSpec="center" w:tblpY="944"/>
        <w:tblW w:w="9171" w:type="dxa"/>
        <w:tblCellMar>
          <w:left w:w="0" w:type="dxa"/>
          <w:right w:w="0" w:type="dxa"/>
        </w:tblCellMar>
        <w:tblLook w:val="0420" w:firstRow="1" w:lastRow="0" w:firstColumn="0" w:lastColumn="0" w:noHBand="0" w:noVBand="1"/>
      </w:tblPr>
      <w:tblGrid>
        <w:gridCol w:w="1683"/>
        <w:gridCol w:w="1126"/>
        <w:gridCol w:w="1868"/>
        <w:gridCol w:w="1436"/>
        <w:gridCol w:w="1437"/>
        <w:gridCol w:w="1621"/>
      </w:tblGrid>
      <w:tr w:rsidR="00570579" w:rsidRPr="00B52E81" w14:paraId="0CAD6ABB" w14:textId="77777777" w:rsidTr="00570579">
        <w:trPr>
          <w:trHeight w:val="1712"/>
        </w:trPr>
        <w:tc>
          <w:tcPr>
            <w:tcW w:w="1683" w:type="dxa"/>
            <w:vMerge w:val="restart"/>
            <w:tcBorders>
              <w:top w:val="single" w:sz="8" w:space="0" w:color="FFFFFF"/>
              <w:left w:val="single" w:sz="8" w:space="0" w:color="FFFFFF"/>
              <w:bottom w:val="single" w:sz="24" w:space="0" w:color="FFFFFF"/>
              <w:right w:val="single" w:sz="8" w:space="0" w:color="FFFFFF"/>
            </w:tcBorders>
            <w:shd w:val="clear" w:color="auto" w:fill="E7E6E6" w:themeFill="background2"/>
            <w:tcMar>
              <w:top w:w="10" w:type="dxa"/>
              <w:left w:w="10" w:type="dxa"/>
              <w:bottom w:w="0" w:type="dxa"/>
              <w:right w:w="10" w:type="dxa"/>
            </w:tcMar>
            <w:vAlign w:val="center"/>
            <w:hideMark/>
          </w:tcPr>
          <w:p w14:paraId="6A016560" w14:textId="77777777" w:rsidR="00570579" w:rsidRPr="00B52E81" w:rsidRDefault="00570579" w:rsidP="00570579">
            <w:pPr>
              <w:spacing w:line="360" w:lineRule="auto"/>
              <w:jc w:val="both"/>
              <w:rPr>
                <w:rFonts w:asciiTheme="minorHAnsi" w:hAnsiTheme="minorHAnsi" w:cstheme="minorHAnsi"/>
                <w:szCs w:val="24"/>
              </w:rPr>
            </w:pPr>
            <w:r w:rsidRPr="00B52E81">
              <w:rPr>
                <w:rFonts w:asciiTheme="minorHAnsi" w:hAnsiTheme="minorHAnsi" w:cstheme="minorHAnsi"/>
                <w:b/>
                <w:bCs/>
                <w:szCs w:val="24"/>
              </w:rPr>
              <w:lastRenderedPageBreak/>
              <w:t>Especies parásitas identificadas</w:t>
            </w:r>
          </w:p>
        </w:tc>
        <w:tc>
          <w:tcPr>
            <w:tcW w:w="5867" w:type="dxa"/>
            <w:gridSpan w:val="4"/>
            <w:tcBorders>
              <w:top w:val="single" w:sz="8" w:space="0" w:color="FFFFFF"/>
              <w:left w:val="single" w:sz="8" w:space="0" w:color="FFFFFF"/>
              <w:bottom w:val="single" w:sz="24"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529B07A3" w14:textId="77777777" w:rsidR="00570579" w:rsidRPr="00B52E81" w:rsidRDefault="00570579" w:rsidP="00570579">
            <w:pPr>
              <w:spacing w:line="360" w:lineRule="auto"/>
              <w:jc w:val="both"/>
              <w:rPr>
                <w:rFonts w:asciiTheme="minorHAnsi" w:hAnsiTheme="minorHAnsi" w:cstheme="minorHAnsi"/>
                <w:szCs w:val="24"/>
              </w:rPr>
            </w:pPr>
            <w:r w:rsidRPr="00B52E81">
              <w:rPr>
                <w:rFonts w:asciiTheme="minorHAnsi" w:hAnsiTheme="minorHAnsi" w:cstheme="minorHAnsi"/>
                <w:b/>
                <w:bCs/>
                <w:szCs w:val="24"/>
              </w:rPr>
              <w:t>Nematodos – 7,3 % de especies salvajes</w:t>
            </w:r>
          </w:p>
        </w:tc>
        <w:tc>
          <w:tcPr>
            <w:tcW w:w="1621" w:type="dxa"/>
            <w:tcBorders>
              <w:top w:val="single" w:sz="8" w:space="0" w:color="FFFFFF"/>
              <w:left w:val="single" w:sz="8" w:space="0" w:color="FFFFFF"/>
              <w:bottom w:val="single" w:sz="24" w:space="0" w:color="FFFFFF"/>
              <w:right w:val="single" w:sz="8" w:space="0" w:color="FFFFFF"/>
            </w:tcBorders>
            <w:shd w:val="clear" w:color="auto" w:fill="A5A5A5" w:themeFill="accent3"/>
            <w:tcMar>
              <w:top w:w="10" w:type="dxa"/>
              <w:left w:w="10" w:type="dxa"/>
              <w:bottom w:w="0" w:type="dxa"/>
              <w:right w:w="10" w:type="dxa"/>
            </w:tcMar>
            <w:vAlign w:val="center"/>
            <w:hideMark/>
          </w:tcPr>
          <w:p w14:paraId="2080EA68" w14:textId="77777777" w:rsidR="00570579" w:rsidRPr="00B52E81" w:rsidRDefault="00570579" w:rsidP="00570579">
            <w:pPr>
              <w:spacing w:line="360" w:lineRule="auto"/>
              <w:jc w:val="both"/>
              <w:rPr>
                <w:rFonts w:asciiTheme="minorHAnsi" w:hAnsiTheme="minorHAnsi" w:cstheme="minorHAnsi"/>
                <w:szCs w:val="24"/>
              </w:rPr>
            </w:pPr>
            <w:r w:rsidRPr="00B52E81">
              <w:rPr>
                <w:rFonts w:asciiTheme="minorHAnsi" w:hAnsiTheme="minorHAnsi" w:cstheme="minorHAnsi"/>
                <w:b/>
                <w:bCs/>
                <w:szCs w:val="24"/>
              </w:rPr>
              <w:t>Acantocéfalos – 2,2 % de especies salvajes</w:t>
            </w:r>
          </w:p>
        </w:tc>
      </w:tr>
      <w:tr w:rsidR="00570579" w:rsidRPr="00B52E81" w14:paraId="3F710F2E" w14:textId="77777777" w:rsidTr="00570579">
        <w:trPr>
          <w:trHeight w:val="942"/>
        </w:trPr>
        <w:tc>
          <w:tcPr>
            <w:tcW w:w="0" w:type="auto"/>
            <w:vMerge/>
            <w:tcBorders>
              <w:top w:val="single" w:sz="8" w:space="0" w:color="FFFFFF"/>
              <w:left w:val="single" w:sz="8" w:space="0" w:color="FFFFFF"/>
              <w:bottom w:val="single" w:sz="24" w:space="0" w:color="FFFFFF"/>
              <w:right w:val="single" w:sz="8" w:space="0" w:color="FFFFFF"/>
            </w:tcBorders>
            <w:shd w:val="clear" w:color="auto" w:fill="E7E6E6" w:themeFill="background2"/>
            <w:vAlign w:val="center"/>
            <w:hideMark/>
          </w:tcPr>
          <w:p w14:paraId="73E43E54" w14:textId="77777777" w:rsidR="00570579" w:rsidRPr="00B52E81" w:rsidRDefault="00570579" w:rsidP="00570579">
            <w:pPr>
              <w:spacing w:line="360" w:lineRule="auto"/>
              <w:jc w:val="both"/>
              <w:rPr>
                <w:rFonts w:asciiTheme="minorHAnsi" w:hAnsiTheme="minorHAnsi" w:cstheme="minorHAnsi"/>
                <w:szCs w:val="24"/>
              </w:rPr>
            </w:pPr>
          </w:p>
        </w:tc>
        <w:tc>
          <w:tcPr>
            <w:tcW w:w="1126" w:type="dxa"/>
            <w:tcBorders>
              <w:top w:val="single" w:sz="24" w:space="0" w:color="FFFFFF"/>
              <w:left w:val="single" w:sz="24"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163817C7" w14:textId="77777777" w:rsidR="00570579" w:rsidRPr="00B52E81" w:rsidRDefault="00570579" w:rsidP="00570579">
            <w:pPr>
              <w:spacing w:line="360" w:lineRule="auto"/>
              <w:jc w:val="both"/>
              <w:rPr>
                <w:rFonts w:asciiTheme="minorHAnsi" w:hAnsiTheme="minorHAnsi" w:cstheme="minorHAnsi"/>
                <w:sz w:val="20"/>
                <w:szCs w:val="24"/>
              </w:rPr>
            </w:pPr>
            <w:r w:rsidRPr="00B52E81">
              <w:rPr>
                <w:rFonts w:asciiTheme="minorHAnsi" w:hAnsiTheme="minorHAnsi" w:cstheme="minorHAnsi"/>
                <w:b/>
                <w:bCs/>
                <w:i/>
                <w:iCs/>
                <w:sz w:val="20"/>
                <w:szCs w:val="24"/>
              </w:rPr>
              <w:t>Anisakis</w:t>
            </w:r>
            <w:r w:rsidRPr="00B52E81">
              <w:rPr>
                <w:rFonts w:asciiTheme="minorHAnsi" w:hAnsiTheme="minorHAnsi" w:cstheme="minorHAnsi"/>
                <w:b/>
                <w:bCs/>
                <w:sz w:val="20"/>
                <w:szCs w:val="24"/>
              </w:rPr>
              <w:t xml:space="preserve"> </w:t>
            </w:r>
            <w:proofErr w:type="spellStart"/>
            <w:r w:rsidRPr="00B52E81">
              <w:rPr>
                <w:rFonts w:asciiTheme="minorHAnsi" w:hAnsiTheme="minorHAnsi" w:cstheme="minorHAnsi"/>
                <w:b/>
                <w:bCs/>
                <w:sz w:val="20"/>
                <w:szCs w:val="24"/>
              </w:rPr>
              <w:t>sp</w:t>
            </w:r>
            <w:proofErr w:type="spellEnd"/>
            <w:r w:rsidRPr="00B52E81">
              <w:rPr>
                <w:rFonts w:asciiTheme="minorHAnsi" w:hAnsiTheme="minorHAnsi" w:cstheme="minorHAnsi"/>
                <w:b/>
                <w:bCs/>
                <w:sz w:val="20"/>
                <w:szCs w:val="24"/>
              </w:rPr>
              <w:t>.</w:t>
            </w:r>
          </w:p>
        </w:tc>
        <w:tc>
          <w:tcPr>
            <w:tcW w:w="1868"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00F4D921" w14:textId="77777777" w:rsidR="00570579" w:rsidRPr="00B52E81" w:rsidRDefault="00570579" w:rsidP="00570579">
            <w:pPr>
              <w:spacing w:line="360" w:lineRule="auto"/>
              <w:jc w:val="both"/>
              <w:rPr>
                <w:rFonts w:asciiTheme="minorHAnsi" w:hAnsiTheme="minorHAnsi" w:cstheme="minorHAnsi"/>
                <w:sz w:val="20"/>
                <w:szCs w:val="24"/>
              </w:rPr>
            </w:pPr>
            <w:proofErr w:type="spellStart"/>
            <w:r w:rsidRPr="00B52E81">
              <w:rPr>
                <w:rFonts w:asciiTheme="minorHAnsi" w:hAnsiTheme="minorHAnsi" w:cstheme="minorHAnsi"/>
                <w:b/>
                <w:bCs/>
                <w:i/>
                <w:iCs/>
                <w:sz w:val="20"/>
                <w:szCs w:val="24"/>
              </w:rPr>
              <w:t>Hysterothylacium</w:t>
            </w:r>
            <w:proofErr w:type="spellEnd"/>
            <w:r w:rsidRPr="00B52E81">
              <w:rPr>
                <w:rFonts w:asciiTheme="minorHAnsi" w:hAnsiTheme="minorHAnsi" w:cstheme="minorHAnsi"/>
                <w:b/>
                <w:bCs/>
                <w:sz w:val="20"/>
                <w:szCs w:val="24"/>
              </w:rPr>
              <w:t xml:space="preserve"> </w:t>
            </w:r>
            <w:proofErr w:type="spellStart"/>
            <w:r w:rsidRPr="00B52E81">
              <w:rPr>
                <w:rFonts w:asciiTheme="minorHAnsi" w:hAnsiTheme="minorHAnsi" w:cstheme="minorHAnsi"/>
                <w:b/>
                <w:bCs/>
                <w:sz w:val="20"/>
                <w:szCs w:val="24"/>
              </w:rPr>
              <w:t>sp</w:t>
            </w:r>
            <w:proofErr w:type="spellEnd"/>
            <w:r w:rsidRPr="00B52E81">
              <w:rPr>
                <w:rFonts w:asciiTheme="minorHAnsi" w:hAnsiTheme="minorHAnsi" w:cstheme="minorHAnsi"/>
                <w:b/>
                <w:bCs/>
                <w:sz w:val="20"/>
                <w:szCs w:val="24"/>
              </w:rPr>
              <w:t>.</w:t>
            </w:r>
          </w:p>
        </w:tc>
        <w:tc>
          <w:tcPr>
            <w:tcW w:w="1436"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4C3A846E" w14:textId="77777777" w:rsidR="00570579" w:rsidRPr="00B52E81" w:rsidRDefault="00570579" w:rsidP="00570579">
            <w:pPr>
              <w:spacing w:line="360" w:lineRule="auto"/>
              <w:jc w:val="both"/>
              <w:rPr>
                <w:rFonts w:asciiTheme="minorHAnsi" w:hAnsiTheme="minorHAnsi" w:cstheme="minorHAnsi"/>
                <w:sz w:val="20"/>
                <w:szCs w:val="24"/>
              </w:rPr>
            </w:pPr>
            <w:proofErr w:type="spellStart"/>
            <w:r w:rsidRPr="00B52E81">
              <w:rPr>
                <w:rFonts w:asciiTheme="minorHAnsi" w:hAnsiTheme="minorHAnsi" w:cstheme="minorHAnsi"/>
                <w:b/>
                <w:bCs/>
                <w:i/>
                <w:iCs/>
                <w:sz w:val="20"/>
                <w:szCs w:val="24"/>
              </w:rPr>
              <w:t>Cucullanus</w:t>
            </w:r>
            <w:proofErr w:type="spellEnd"/>
            <w:r w:rsidRPr="00B52E81">
              <w:rPr>
                <w:rFonts w:asciiTheme="minorHAnsi" w:hAnsiTheme="minorHAnsi" w:cstheme="minorHAnsi"/>
                <w:b/>
                <w:bCs/>
                <w:sz w:val="20"/>
                <w:szCs w:val="24"/>
              </w:rPr>
              <w:t xml:space="preserve"> </w:t>
            </w:r>
            <w:proofErr w:type="spellStart"/>
            <w:r w:rsidRPr="00B52E81">
              <w:rPr>
                <w:rFonts w:asciiTheme="minorHAnsi" w:hAnsiTheme="minorHAnsi" w:cstheme="minorHAnsi"/>
                <w:b/>
                <w:bCs/>
                <w:sz w:val="20"/>
                <w:szCs w:val="24"/>
              </w:rPr>
              <w:t>sp</w:t>
            </w:r>
            <w:proofErr w:type="spellEnd"/>
            <w:r w:rsidRPr="00B52E81">
              <w:rPr>
                <w:rFonts w:asciiTheme="minorHAnsi" w:hAnsiTheme="minorHAnsi" w:cstheme="minorHAnsi"/>
                <w:b/>
                <w:bCs/>
                <w:sz w:val="20"/>
                <w:szCs w:val="24"/>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7BF747B3" w14:textId="77777777" w:rsidR="00570579" w:rsidRPr="00B52E81" w:rsidRDefault="00570579" w:rsidP="00570579">
            <w:pPr>
              <w:spacing w:line="360" w:lineRule="auto"/>
              <w:jc w:val="both"/>
              <w:rPr>
                <w:rFonts w:asciiTheme="minorHAnsi" w:hAnsiTheme="minorHAnsi" w:cstheme="minorHAnsi"/>
                <w:sz w:val="20"/>
                <w:szCs w:val="24"/>
              </w:rPr>
            </w:pPr>
            <w:proofErr w:type="spellStart"/>
            <w:r w:rsidRPr="00B52E81">
              <w:rPr>
                <w:rFonts w:asciiTheme="minorHAnsi" w:hAnsiTheme="minorHAnsi" w:cstheme="minorHAnsi"/>
                <w:b/>
                <w:bCs/>
                <w:i/>
                <w:iCs/>
                <w:sz w:val="20"/>
                <w:szCs w:val="24"/>
              </w:rPr>
              <w:t>Phillometra</w:t>
            </w:r>
            <w:proofErr w:type="spellEnd"/>
            <w:r w:rsidRPr="00B52E81">
              <w:rPr>
                <w:rFonts w:asciiTheme="minorHAnsi" w:hAnsiTheme="minorHAnsi" w:cstheme="minorHAnsi"/>
                <w:b/>
                <w:bCs/>
                <w:sz w:val="20"/>
                <w:szCs w:val="24"/>
              </w:rPr>
              <w:t xml:space="preserve"> </w:t>
            </w:r>
            <w:proofErr w:type="spellStart"/>
            <w:r w:rsidRPr="00B52E81">
              <w:rPr>
                <w:rFonts w:asciiTheme="minorHAnsi" w:hAnsiTheme="minorHAnsi" w:cstheme="minorHAnsi"/>
                <w:b/>
                <w:bCs/>
                <w:sz w:val="20"/>
                <w:szCs w:val="24"/>
              </w:rPr>
              <w:t>sp</w:t>
            </w:r>
            <w:proofErr w:type="spellEnd"/>
            <w:r w:rsidRPr="00B52E81">
              <w:rPr>
                <w:rFonts w:asciiTheme="minorHAnsi" w:hAnsiTheme="minorHAnsi" w:cstheme="minorHAnsi"/>
                <w:b/>
                <w:bCs/>
                <w:sz w:val="20"/>
                <w:szCs w:val="24"/>
              </w:rPr>
              <w:t>.</w:t>
            </w:r>
          </w:p>
        </w:tc>
        <w:tc>
          <w:tcPr>
            <w:tcW w:w="1621" w:type="dxa"/>
            <w:tcBorders>
              <w:top w:val="single" w:sz="24" w:space="0" w:color="FFFFFF"/>
              <w:left w:val="single" w:sz="8" w:space="0" w:color="FFFFFF"/>
              <w:bottom w:val="single" w:sz="8" w:space="0" w:color="FFFFFF"/>
              <w:right w:val="single" w:sz="8" w:space="0" w:color="FFFFFF"/>
            </w:tcBorders>
            <w:shd w:val="clear" w:color="auto" w:fill="EDEDED" w:themeFill="accent3" w:themeFillTint="33"/>
            <w:tcMar>
              <w:top w:w="10" w:type="dxa"/>
              <w:left w:w="10" w:type="dxa"/>
              <w:bottom w:w="0" w:type="dxa"/>
              <w:right w:w="10" w:type="dxa"/>
            </w:tcMar>
            <w:vAlign w:val="center"/>
            <w:hideMark/>
          </w:tcPr>
          <w:p w14:paraId="58869E3A" w14:textId="77777777" w:rsidR="00570579" w:rsidRPr="00B52E81" w:rsidRDefault="00570579" w:rsidP="00570579">
            <w:pPr>
              <w:spacing w:line="360" w:lineRule="auto"/>
              <w:jc w:val="both"/>
              <w:rPr>
                <w:rFonts w:asciiTheme="minorHAnsi" w:hAnsiTheme="minorHAnsi" w:cstheme="minorHAnsi"/>
                <w:sz w:val="20"/>
                <w:szCs w:val="24"/>
              </w:rPr>
            </w:pPr>
            <w:r w:rsidRPr="00B52E81">
              <w:rPr>
                <w:rFonts w:asciiTheme="minorHAnsi" w:hAnsiTheme="minorHAnsi" w:cstheme="minorHAnsi"/>
                <w:b/>
                <w:bCs/>
                <w:sz w:val="20"/>
                <w:szCs w:val="24"/>
              </w:rPr>
              <w:t>-</w:t>
            </w:r>
          </w:p>
        </w:tc>
      </w:tr>
      <w:tr w:rsidR="00570579" w:rsidRPr="00B52E81" w14:paraId="2B74BC49" w14:textId="77777777" w:rsidTr="00570579">
        <w:trPr>
          <w:trHeight w:val="839"/>
        </w:trPr>
        <w:tc>
          <w:tcPr>
            <w:tcW w:w="1683" w:type="dxa"/>
            <w:vMerge w:val="restar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6F603811" w14:textId="77777777" w:rsidR="00570579" w:rsidRPr="00B52E81" w:rsidRDefault="00570579" w:rsidP="00570579">
            <w:pPr>
              <w:spacing w:line="360" w:lineRule="auto"/>
              <w:jc w:val="both"/>
              <w:rPr>
                <w:rFonts w:asciiTheme="minorHAnsi" w:hAnsiTheme="minorHAnsi" w:cstheme="minorHAnsi"/>
                <w:szCs w:val="24"/>
              </w:rPr>
            </w:pPr>
            <w:r w:rsidRPr="00B52E81">
              <w:rPr>
                <w:rFonts w:asciiTheme="minorHAnsi" w:hAnsiTheme="minorHAnsi" w:cstheme="minorHAnsi"/>
                <w:b/>
                <w:bCs/>
                <w:szCs w:val="24"/>
              </w:rPr>
              <w:t>Hospedadores</w:t>
            </w:r>
          </w:p>
        </w:tc>
        <w:tc>
          <w:tcPr>
            <w:tcW w:w="1126"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5953D4A4" w14:textId="77777777" w:rsidR="00570579" w:rsidRPr="00B52E81" w:rsidRDefault="00570579" w:rsidP="00570579">
            <w:pPr>
              <w:spacing w:line="360" w:lineRule="auto"/>
              <w:jc w:val="both"/>
              <w:rPr>
                <w:rFonts w:asciiTheme="minorHAnsi" w:hAnsiTheme="minorHAnsi" w:cstheme="minorHAnsi"/>
                <w:szCs w:val="24"/>
              </w:rPr>
            </w:pPr>
            <w:proofErr w:type="spellStart"/>
            <w:r w:rsidRPr="00B52E81">
              <w:rPr>
                <w:rFonts w:asciiTheme="minorHAnsi" w:hAnsiTheme="minorHAnsi" w:cstheme="minorHAnsi"/>
                <w:i/>
                <w:iCs/>
                <w:szCs w:val="24"/>
              </w:rPr>
              <w:t>Spicara</w:t>
            </w:r>
            <w:proofErr w:type="spellEnd"/>
            <w:r w:rsidRPr="00B52E81">
              <w:rPr>
                <w:rFonts w:asciiTheme="minorHAnsi" w:hAnsiTheme="minorHAnsi" w:cstheme="minorHAnsi"/>
                <w:i/>
                <w:iCs/>
                <w:szCs w:val="24"/>
              </w:rPr>
              <w:t xml:space="preserve"> </w:t>
            </w:r>
            <w:proofErr w:type="spellStart"/>
            <w:r w:rsidRPr="00B52E81">
              <w:rPr>
                <w:rFonts w:asciiTheme="minorHAnsi" w:hAnsiTheme="minorHAnsi" w:cstheme="minorHAnsi"/>
                <w:i/>
                <w:iCs/>
                <w:szCs w:val="24"/>
              </w:rPr>
              <w:t>maena</w:t>
            </w:r>
            <w:proofErr w:type="spellEnd"/>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00118A26" w14:textId="77777777" w:rsidR="00570579" w:rsidRPr="00B52E81" w:rsidRDefault="00570579" w:rsidP="00570579">
            <w:pPr>
              <w:spacing w:line="360" w:lineRule="auto"/>
              <w:jc w:val="both"/>
              <w:rPr>
                <w:rFonts w:asciiTheme="minorHAnsi" w:hAnsiTheme="minorHAnsi" w:cstheme="minorHAnsi"/>
                <w:szCs w:val="24"/>
              </w:rPr>
            </w:pPr>
            <w:proofErr w:type="spellStart"/>
            <w:r w:rsidRPr="00B52E81">
              <w:rPr>
                <w:rFonts w:asciiTheme="minorHAnsi" w:hAnsiTheme="minorHAnsi" w:cstheme="minorHAnsi"/>
                <w:i/>
                <w:iCs/>
                <w:szCs w:val="24"/>
              </w:rPr>
              <w:t>Spicara</w:t>
            </w:r>
            <w:proofErr w:type="spellEnd"/>
            <w:r w:rsidRPr="00B52E81">
              <w:rPr>
                <w:rFonts w:asciiTheme="minorHAnsi" w:hAnsiTheme="minorHAnsi" w:cstheme="minorHAnsi"/>
                <w:i/>
                <w:iCs/>
                <w:szCs w:val="24"/>
              </w:rPr>
              <w:t xml:space="preserve"> </w:t>
            </w:r>
            <w:proofErr w:type="spellStart"/>
            <w:r w:rsidRPr="00B52E81">
              <w:rPr>
                <w:rFonts w:asciiTheme="minorHAnsi" w:hAnsiTheme="minorHAnsi" w:cstheme="minorHAnsi"/>
                <w:i/>
                <w:iCs/>
                <w:szCs w:val="24"/>
              </w:rPr>
              <w:t>maena</w:t>
            </w:r>
            <w:proofErr w:type="spellEnd"/>
          </w:p>
        </w:tc>
        <w:tc>
          <w:tcPr>
            <w:tcW w:w="143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3BED7CDE" w14:textId="77777777" w:rsidR="00570579" w:rsidRPr="00B52E81" w:rsidRDefault="00570579" w:rsidP="00570579">
            <w:pPr>
              <w:spacing w:line="360" w:lineRule="auto"/>
              <w:jc w:val="both"/>
              <w:rPr>
                <w:rFonts w:asciiTheme="minorHAnsi" w:hAnsiTheme="minorHAnsi" w:cstheme="minorHAnsi"/>
                <w:szCs w:val="24"/>
              </w:rPr>
            </w:pPr>
            <w:r w:rsidRPr="00B52E81">
              <w:rPr>
                <w:rFonts w:asciiTheme="minorHAnsi" w:hAnsiTheme="minorHAnsi" w:cstheme="minorHAnsi"/>
                <w:i/>
                <w:iCs/>
                <w:szCs w:val="24"/>
              </w:rPr>
              <w:t xml:space="preserve">Pagellus </w:t>
            </w:r>
            <w:proofErr w:type="spellStart"/>
            <w:r w:rsidRPr="00B52E81">
              <w:rPr>
                <w:rFonts w:asciiTheme="minorHAnsi" w:hAnsiTheme="minorHAnsi" w:cstheme="minorHAnsi"/>
                <w:i/>
                <w:iCs/>
                <w:szCs w:val="24"/>
              </w:rPr>
              <w:t>acarne</w:t>
            </w:r>
            <w:proofErr w:type="spellEnd"/>
          </w:p>
        </w:tc>
        <w:tc>
          <w:tcPr>
            <w:tcW w:w="1437"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20DC18CF" w14:textId="77777777" w:rsidR="00570579" w:rsidRPr="00B52E81" w:rsidRDefault="00570579" w:rsidP="00570579">
            <w:pPr>
              <w:spacing w:line="360" w:lineRule="auto"/>
              <w:jc w:val="both"/>
              <w:rPr>
                <w:rFonts w:asciiTheme="minorHAnsi" w:hAnsiTheme="minorHAnsi" w:cstheme="minorHAnsi"/>
                <w:szCs w:val="24"/>
              </w:rPr>
            </w:pPr>
            <w:r w:rsidRPr="00B52E81">
              <w:rPr>
                <w:rFonts w:asciiTheme="minorHAnsi" w:hAnsiTheme="minorHAnsi" w:cstheme="minorHAnsi"/>
                <w:i/>
                <w:iCs/>
                <w:szCs w:val="24"/>
              </w:rPr>
              <w:t>Pagellus erythrinus</w:t>
            </w:r>
          </w:p>
        </w:tc>
        <w:tc>
          <w:tcPr>
            <w:tcW w:w="1621"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36B07B3E" w14:textId="77777777" w:rsidR="00570579" w:rsidRPr="00B52E81" w:rsidRDefault="00570579" w:rsidP="00570579">
            <w:pPr>
              <w:spacing w:line="360" w:lineRule="auto"/>
              <w:jc w:val="both"/>
              <w:rPr>
                <w:rFonts w:asciiTheme="minorHAnsi" w:hAnsiTheme="minorHAnsi" w:cstheme="minorHAnsi"/>
                <w:szCs w:val="24"/>
              </w:rPr>
            </w:pPr>
            <w:proofErr w:type="spellStart"/>
            <w:r w:rsidRPr="00B52E81">
              <w:rPr>
                <w:rFonts w:asciiTheme="minorHAnsi" w:hAnsiTheme="minorHAnsi" w:cstheme="minorHAnsi"/>
                <w:i/>
                <w:iCs/>
                <w:szCs w:val="24"/>
              </w:rPr>
              <w:t>Trachinotus</w:t>
            </w:r>
            <w:proofErr w:type="spellEnd"/>
            <w:r w:rsidRPr="00B52E81">
              <w:rPr>
                <w:rFonts w:asciiTheme="minorHAnsi" w:hAnsiTheme="minorHAnsi" w:cstheme="minorHAnsi"/>
                <w:i/>
                <w:iCs/>
                <w:szCs w:val="24"/>
              </w:rPr>
              <w:t xml:space="preserve"> </w:t>
            </w:r>
            <w:proofErr w:type="spellStart"/>
            <w:r w:rsidRPr="00B52E81">
              <w:rPr>
                <w:rFonts w:asciiTheme="minorHAnsi" w:hAnsiTheme="minorHAnsi" w:cstheme="minorHAnsi"/>
                <w:i/>
                <w:iCs/>
                <w:szCs w:val="24"/>
              </w:rPr>
              <w:t>ovatus</w:t>
            </w:r>
            <w:proofErr w:type="spellEnd"/>
          </w:p>
        </w:tc>
      </w:tr>
      <w:tr w:rsidR="00570579" w:rsidRPr="00B52E81" w14:paraId="3C68EA76"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3868104A" w14:textId="77777777" w:rsidR="00570579" w:rsidRPr="00B52E81" w:rsidRDefault="00570579" w:rsidP="00570579">
            <w:pPr>
              <w:spacing w:line="360" w:lineRule="auto"/>
              <w:jc w:val="both"/>
              <w:rPr>
                <w:rFonts w:asciiTheme="minorHAnsi" w:hAnsiTheme="minorHAnsi" w:cstheme="minorHAnsi"/>
                <w:szCs w:val="24"/>
              </w:rPr>
            </w:pPr>
          </w:p>
        </w:tc>
        <w:tc>
          <w:tcPr>
            <w:tcW w:w="11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0B45C393" w14:textId="77777777" w:rsidR="00570579" w:rsidRPr="00B52E81" w:rsidRDefault="00570579" w:rsidP="00570579">
            <w:pPr>
              <w:spacing w:line="360" w:lineRule="auto"/>
              <w:jc w:val="both"/>
              <w:rPr>
                <w:rFonts w:asciiTheme="minorHAnsi" w:hAnsiTheme="minorHAnsi" w:cstheme="minorHAnsi"/>
                <w:szCs w:val="24"/>
              </w:rPr>
            </w:pPr>
            <w:proofErr w:type="spellStart"/>
            <w:r w:rsidRPr="00B52E81">
              <w:rPr>
                <w:rFonts w:asciiTheme="minorHAnsi" w:hAnsiTheme="minorHAnsi" w:cstheme="minorHAnsi"/>
                <w:i/>
                <w:iCs/>
                <w:szCs w:val="24"/>
              </w:rPr>
              <w:t>Serranus</w:t>
            </w:r>
            <w:proofErr w:type="spellEnd"/>
            <w:r w:rsidRPr="00B52E81">
              <w:rPr>
                <w:rFonts w:asciiTheme="minorHAnsi" w:hAnsiTheme="minorHAnsi" w:cstheme="minorHAnsi"/>
                <w:i/>
                <w:iCs/>
                <w:szCs w:val="24"/>
              </w:rPr>
              <w:t xml:space="preserve"> cabrilla</w:t>
            </w:r>
          </w:p>
        </w:tc>
        <w:tc>
          <w:tcPr>
            <w:tcW w:w="1868"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0E6C85F8" w14:textId="77777777" w:rsidR="00570579" w:rsidRPr="00B52E81" w:rsidRDefault="00570579" w:rsidP="00570579">
            <w:pPr>
              <w:spacing w:line="360" w:lineRule="auto"/>
              <w:jc w:val="both"/>
              <w:rPr>
                <w:rFonts w:asciiTheme="minorHAnsi" w:hAnsiTheme="minorHAnsi" w:cstheme="minorHAnsi"/>
                <w:szCs w:val="24"/>
              </w:rPr>
            </w:pPr>
            <w:proofErr w:type="spellStart"/>
            <w:r w:rsidRPr="00B52E81">
              <w:rPr>
                <w:rFonts w:asciiTheme="minorHAnsi" w:hAnsiTheme="minorHAnsi" w:cstheme="minorHAnsi"/>
                <w:i/>
                <w:iCs/>
                <w:szCs w:val="24"/>
              </w:rPr>
              <w:t>Serranus</w:t>
            </w:r>
            <w:proofErr w:type="spellEnd"/>
            <w:r w:rsidRPr="00B52E81">
              <w:rPr>
                <w:rFonts w:asciiTheme="minorHAnsi" w:hAnsiTheme="minorHAnsi" w:cstheme="minorHAnsi"/>
                <w:i/>
                <w:iCs/>
                <w:szCs w:val="24"/>
              </w:rPr>
              <w:t xml:space="preserve"> cabrilla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45C2AF8" w14:textId="77777777" w:rsidR="00570579" w:rsidRPr="00B52E81"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EE96EEC" w14:textId="77777777" w:rsidR="00570579" w:rsidRPr="00B52E81"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2C510CE8" w14:textId="77777777" w:rsidR="00570579" w:rsidRPr="00B52E81" w:rsidRDefault="00570579" w:rsidP="00570579">
            <w:pPr>
              <w:spacing w:line="360" w:lineRule="auto"/>
              <w:jc w:val="both"/>
              <w:rPr>
                <w:rFonts w:asciiTheme="minorHAnsi" w:hAnsiTheme="minorHAnsi" w:cstheme="minorHAnsi"/>
                <w:szCs w:val="24"/>
              </w:rPr>
            </w:pPr>
          </w:p>
        </w:tc>
      </w:tr>
      <w:tr w:rsidR="00570579" w:rsidRPr="00B52E81" w14:paraId="6402DB9D"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1FF783F7" w14:textId="77777777" w:rsidR="00570579" w:rsidRPr="00B52E81"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58E5F10" w14:textId="77777777" w:rsidR="00570579" w:rsidRPr="00B52E81"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1E1DBD3" w14:textId="77777777" w:rsidR="00570579" w:rsidRPr="00B52E81"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0BB26F7" w14:textId="77777777" w:rsidR="00570579" w:rsidRPr="00B52E81"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6D28835" w14:textId="77777777" w:rsidR="00570579" w:rsidRPr="00B52E81" w:rsidRDefault="00570579" w:rsidP="00570579">
            <w:pPr>
              <w:spacing w:line="360" w:lineRule="auto"/>
              <w:jc w:val="both"/>
              <w:rPr>
                <w:rFonts w:asciiTheme="minorHAnsi" w:hAnsiTheme="minorHAnsi" w:cstheme="minorHAnsi"/>
                <w:szCs w:val="24"/>
              </w:rPr>
            </w:pPr>
          </w:p>
        </w:tc>
        <w:tc>
          <w:tcPr>
            <w:tcW w:w="1621"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75C00EC0" w14:textId="77777777" w:rsidR="00570579" w:rsidRPr="00B52E81" w:rsidRDefault="00570579" w:rsidP="00570579">
            <w:pPr>
              <w:spacing w:line="360" w:lineRule="auto"/>
              <w:jc w:val="both"/>
              <w:rPr>
                <w:rFonts w:asciiTheme="minorHAnsi" w:hAnsiTheme="minorHAnsi" w:cstheme="minorHAnsi"/>
                <w:szCs w:val="24"/>
              </w:rPr>
            </w:pPr>
            <w:proofErr w:type="spellStart"/>
            <w:r w:rsidRPr="00B52E81">
              <w:rPr>
                <w:rFonts w:asciiTheme="minorHAnsi" w:hAnsiTheme="minorHAnsi" w:cstheme="minorHAnsi"/>
                <w:i/>
                <w:iCs/>
                <w:szCs w:val="24"/>
              </w:rPr>
              <w:t>Scomber</w:t>
            </w:r>
            <w:proofErr w:type="spellEnd"/>
            <w:r w:rsidRPr="00B52E81">
              <w:rPr>
                <w:rFonts w:asciiTheme="minorHAnsi" w:hAnsiTheme="minorHAnsi" w:cstheme="minorHAnsi"/>
                <w:szCs w:val="24"/>
              </w:rPr>
              <w:t xml:space="preserve"> </w:t>
            </w:r>
            <w:proofErr w:type="spellStart"/>
            <w:r w:rsidRPr="00B52E81">
              <w:rPr>
                <w:rFonts w:asciiTheme="minorHAnsi" w:hAnsiTheme="minorHAnsi" w:cstheme="minorHAnsi"/>
                <w:szCs w:val="24"/>
              </w:rPr>
              <w:t>sp</w:t>
            </w:r>
            <w:proofErr w:type="spellEnd"/>
            <w:r w:rsidRPr="00B52E81">
              <w:rPr>
                <w:rFonts w:asciiTheme="minorHAnsi" w:hAnsiTheme="minorHAnsi" w:cstheme="minorHAnsi"/>
                <w:szCs w:val="24"/>
              </w:rPr>
              <w:t>.</w:t>
            </w:r>
          </w:p>
        </w:tc>
      </w:tr>
      <w:tr w:rsidR="00570579" w:rsidRPr="00B52E81" w14:paraId="24E7FA5F" w14:textId="77777777" w:rsidTr="00570579">
        <w:trPr>
          <w:trHeight w:val="454"/>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5CB00201" w14:textId="77777777" w:rsidR="00570579" w:rsidRPr="00B52E81" w:rsidRDefault="00570579" w:rsidP="00570579">
            <w:pPr>
              <w:spacing w:line="360" w:lineRule="auto"/>
              <w:jc w:val="both"/>
              <w:rPr>
                <w:rFonts w:asciiTheme="minorHAnsi" w:hAnsiTheme="minorHAnsi" w:cstheme="minorHAnsi"/>
                <w:szCs w:val="24"/>
              </w:rPr>
            </w:pPr>
          </w:p>
        </w:tc>
        <w:tc>
          <w:tcPr>
            <w:tcW w:w="11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6749D6BF" w14:textId="77777777" w:rsidR="00570579" w:rsidRPr="00B52E81" w:rsidRDefault="00570579" w:rsidP="00570579">
            <w:pPr>
              <w:spacing w:line="360" w:lineRule="auto"/>
              <w:jc w:val="both"/>
              <w:rPr>
                <w:rFonts w:asciiTheme="minorHAnsi" w:hAnsiTheme="minorHAnsi" w:cstheme="minorHAnsi"/>
                <w:szCs w:val="24"/>
              </w:rPr>
            </w:pPr>
            <w:r w:rsidRPr="00B52E81">
              <w:rPr>
                <w:rFonts w:asciiTheme="minorHAnsi" w:hAnsiTheme="minorHAnsi" w:cstheme="minorHAnsi"/>
                <w:i/>
                <w:iCs/>
                <w:szCs w:val="24"/>
              </w:rPr>
              <w:t xml:space="preserve">Pagellus </w:t>
            </w:r>
            <w:proofErr w:type="spellStart"/>
            <w:r w:rsidRPr="00B52E81">
              <w:rPr>
                <w:rFonts w:asciiTheme="minorHAnsi" w:hAnsiTheme="minorHAnsi" w:cstheme="minorHAnsi"/>
                <w:i/>
                <w:iCs/>
                <w:szCs w:val="24"/>
              </w:rPr>
              <w:t>acarne</w:t>
            </w:r>
            <w:proofErr w:type="spellEnd"/>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16C05D4B" w14:textId="77777777" w:rsidR="00570579" w:rsidRPr="00B52E81" w:rsidRDefault="00570579" w:rsidP="00570579">
            <w:pPr>
              <w:spacing w:line="360" w:lineRule="auto"/>
              <w:jc w:val="both"/>
              <w:rPr>
                <w:rFonts w:asciiTheme="minorHAnsi" w:hAnsiTheme="minorHAnsi" w:cstheme="minorHAnsi"/>
                <w:szCs w:val="24"/>
              </w:rPr>
            </w:pPr>
            <w:r w:rsidRPr="00B52E81">
              <w:rPr>
                <w:rFonts w:asciiTheme="minorHAnsi" w:hAnsiTheme="minorHAnsi" w:cstheme="minorHAnsi"/>
                <w:i/>
                <w:iCs/>
                <w:szCs w:val="24"/>
              </w:rPr>
              <w:t xml:space="preserve">Pagellus </w:t>
            </w:r>
            <w:proofErr w:type="spellStart"/>
            <w:r w:rsidRPr="00B52E81">
              <w:rPr>
                <w:rFonts w:asciiTheme="minorHAnsi" w:hAnsiTheme="minorHAnsi" w:cstheme="minorHAnsi"/>
                <w:i/>
                <w:iCs/>
                <w:szCs w:val="24"/>
              </w:rPr>
              <w:t>acarne</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CC7BC0B" w14:textId="77777777" w:rsidR="00570579" w:rsidRPr="00B52E81"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585DBDF" w14:textId="77777777" w:rsidR="00570579" w:rsidRPr="00B52E81"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3B50C6D0" w14:textId="77777777" w:rsidR="00570579" w:rsidRPr="00B52E81" w:rsidRDefault="00570579" w:rsidP="00570579">
            <w:pPr>
              <w:spacing w:line="360" w:lineRule="auto"/>
              <w:jc w:val="both"/>
              <w:rPr>
                <w:rFonts w:asciiTheme="minorHAnsi" w:hAnsiTheme="minorHAnsi" w:cstheme="minorHAnsi"/>
                <w:szCs w:val="24"/>
              </w:rPr>
            </w:pPr>
          </w:p>
        </w:tc>
      </w:tr>
      <w:tr w:rsidR="00570579" w:rsidRPr="00B52E81" w14:paraId="79876E70" w14:textId="77777777" w:rsidTr="00570579">
        <w:trPr>
          <w:trHeight w:val="1135"/>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727CDC0F" w14:textId="77777777" w:rsidR="00570579" w:rsidRPr="00B52E81"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B132B94" w14:textId="77777777" w:rsidR="00570579" w:rsidRPr="00B52E81" w:rsidRDefault="00570579" w:rsidP="00570579">
            <w:pPr>
              <w:spacing w:line="360" w:lineRule="auto"/>
              <w:jc w:val="both"/>
              <w:rPr>
                <w:rFonts w:asciiTheme="minorHAnsi" w:hAnsiTheme="minorHAnsi" w:cstheme="minorHAnsi"/>
                <w:szCs w:val="24"/>
              </w:rPr>
            </w:pPr>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697B979E" w14:textId="77777777" w:rsidR="00570579" w:rsidRPr="00B52E81" w:rsidRDefault="00570579" w:rsidP="00570579">
            <w:pPr>
              <w:spacing w:line="360" w:lineRule="auto"/>
              <w:jc w:val="both"/>
              <w:rPr>
                <w:rFonts w:asciiTheme="minorHAnsi" w:hAnsiTheme="minorHAnsi" w:cstheme="minorHAnsi"/>
                <w:szCs w:val="24"/>
              </w:rPr>
            </w:pPr>
            <w:proofErr w:type="spellStart"/>
            <w:r w:rsidRPr="00B52E81">
              <w:rPr>
                <w:rFonts w:asciiTheme="minorHAnsi" w:hAnsiTheme="minorHAnsi" w:cstheme="minorHAnsi"/>
                <w:i/>
                <w:iCs/>
                <w:szCs w:val="24"/>
              </w:rPr>
              <w:t>Trachurus</w:t>
            </w:r>
            <w:proofErr w:type="spellEnd"/>
            <w:r w:rsidRPr="00B52E81">
              <w:rPr>
                <w:rFonts w:asciiTheme="minorHAnsi" w:hAnsiTheme="minorHAnsi" w:cstheme="minorHAnsi"/>
                <w:i/>
                <w:iCs/>
                <w:szCs w:val="24"/>
              </w:rPr>
              <w:t xml:space="preserve"> </w:t>
            </w:r>
            <w:proofErr w:type="spellStart"/>
            <w:r w:rsidRPr="00B52E81">
              <w:rPr>
                <w:rFonts w:asciiTheme="minorHAnsi" w:hAnsiTheme="minorHAnsi" w:cstheme="minorHAnsi"/>
                <w:i/>
                <w:iCs/>
                <w:szCs w:val="24"/>
              </w:rPr>
              <w:t>mediterraneus</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57473D8" w14:textId="77777777" w:rsidR="00570579" w:rsidRPr="00B52E81"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F8D1171" w14:textId="77777777" w:rsidR="00570579" w:rsidRPr="00B52E81"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01E2EC14" w14:textId="77777777" w:rsidR="00570579" w:rsidRPr="00B52E81" w:rsidRDefault="00570579" w:rsidP="00570579">
            <w:pPr>
              <w:spacing w:line="360" w:lineRule="auto"/>
              <w:jc w:val="both"/>
              <w:rPr>
                <w:rFonts w:asciiTheme="minorHAnsi" w:hAnsiTheme="minorHAnsi" w:cstheme="minorHAnsi"/>
                <w:szCs w:val="24"/>
              </w:rPr>
            </w:pPr>
          </w:p>
        </w:tc>
      </w:tr>
    </w:tbl>
    <w:p w14:paraId="5BA4C137" w14:textId="69C8F1DA" w:rsidR="00725DFA" w:rsidRPr="00B52E81" w:rsidRDefault="00725DFA" w:rsidP="00B52E81">
      <w:pPr>
        <w:pStyle w:val="Descripcin"/>
        <w:keepNext/>
        <w:spacing w:line="360" w:lineRule="auto"/>
        <w:jc w:val="both"/>
        <w:rPr>
          <w:rFonts w:asciiTheme="minorHAnsi" w:hAnsiTheme="minorHAnsi" w:cstheme="minorHAnsi"/>
          <w:color w:val="auto"/>
          <w:sz w:val="22"/>
          <w:szCs w:val="22"/>
        </w:rPr>
      </w:pPr>
      <w:bookmarkStart w:id="158" w:name="_Toc82174224"/>
      <w:r w:rsidRPr="00B52E81">
        <w:rPr>
          <w:rFonts w:asciiTheme="minorHAnsi" w:hAnsiTheme="minorHAnsi" w:cstheme="minorHAnsi"/>
          <w:b/>
          <w:color w:val="auto"/>
          <w:sz w:val="22"/>
          <w:szCs w:val="22"/>
        </w:rPr>
        <w:t xml:space="preserve">Tabla </w:t>
      </w:r>
      <w:r w:rsidRPr="00B52E81">
        <w:rPr>
          <w:rFonts w:asciiTheme="minorHAnsi" w:hAnsiTheme="minorHAnsi" w:cstheme="minorHAnsi"/>
          <w:b/>
          <w:color w:val="auto"/>
          <w:sz w:val="22"/>
          <w:szCs w:val="22"/>
        </w:rPr>
        <w:fldChar w:fldCharType="begin"/>
      </w:r>
      <w:r w:rsidRPr="00B52E81">
        <w:rPr>
          <w:rFonts w:asciiTheme="minorHAnsi" w:hAnsiTheme="minorHAnsi" w:cstheme="minorHAnsi"/>
          <w:b/>
          <w:color w:val="auto"/>
          <w:sz w:val="22"/>
          <w:szCs w:val="22"/>
        </w:rPr>
        <w:instrText xml:space="preserve"> SEQ Tabla \* ARABIC </w:instrText>
      </w:r>
      <w:r w:rsidRPr="00B52E81">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38</w:t>
      </w:r>
      <w:r w:rsidRPr="00B52E81">
        <w:rPr>
          <w:rFonts w:asciiTheme="minorHAnsi" w:hAnsiTheme="minorHAnsi" w:cstheme="minorHAnsi"/>
          <w:b/>
          <w:color w:val="auto"/>
          <w:sz w:val="22"/>
          <w:szCs w:val="22"/>
        </w:rPr>
        <w:fldChar w:fldCharType="end"/>
      </w:r>
      <w:r w:rsidRPr="00B52E81">
        <w:rPr>
          <w:rFonts w:asciiTheme="minorHAnsi" w:hAnsiTheme="minorHAnsi" w:cstheme="minorHAnsi"/>
          <w:b/>
          <w:color w:val="auto"/>
          <w:sz w:val="22"/>
          <w:szCs w:val="22"/>
        </w:rPr>
        <w:t>.</w:t>
      </w:r>
      <w:r w:rsidRPr="00B52E81">
        <w:rPr>
          <w:rFonts w:asciiTheme="minorHAnsi" w:hAnsiTheme="minorHAnsi" w:cstheme="minorHAnsi"/>
          <w:color w:val="auto"/>
          <w:sz w:val="22"/>
          <w:szCs w:val="22"/>
        </w:rPr>
        <w:t xml:space="preserve"> Especies parásitas del tracto digestivo/cavidad abdominal halladas en cada una de las especies salvajes parasitadas.</w:t>
      </w:r>
      <w:bookmarkEnd w:id="157"/>
      <w:bookmarkEnd w:id="158"/>
    </w:p>
    <w:p w14:paraId="5A953591" w14:textId="77777777" w:rsidR="00725DFA" w:rsidRPr="00B52E81" w:rsidRDefault="00725DFA" w:rsidP="00B52E81">
      <w:pPr>
        <w:spacing w:line="360" w:lineRule="auto"/>
        <w:jc w:val="both"/>
        <w:rPr>
          <w:rFonts w:asciiTheme="minorHAnsi" w:hAnsiTheme="minorHAnsi" w:cstheme="minorHAnsi"/>
          <w:sz w:val="24"/>
          <w:szCs w:val="24"/>
        </w:rPr>
      </w:pPr>
    </w:p>
    <w:p w14:paraId="2934ECAB" w14:textId="77777777" w:rsidR="00725DFA" w:rsidRPr="00B52E81" w:rsidRDefault="00725DFA" w:rsidP="00B52E81">
      <w:pPr>
        <w:spacing w:line="360" w:lineRule="auto"/>
        <w:jc w:val="both"/>
        <w:rPr>
          <w:rFonts w:asciiTheme="minorHAnsi" w:hAnsiTheme="minorHAnsi" w:cstheme="minorHAnsi"/>
        </w:rPr>
      </w:pPr>
    </w:p>
    <w:p w14:paraId="6E6832A9" w14:textId="77777777" w:rsidR="00725DFA" w:rsidRPr="00B52E81" w:rsidRDefault="00725DFA" w:rsidP="00B52E81">
      <w:pPr>
        <w:spacing w:line="360" w:lineRule="auto"/>
        <w:jc w:val="both"/>
        <w:rPr>
          <w:rFonts w:asciiTheme="minorHAnsi" w:hAnsiTheme="minorHAnsi" w:cstheme="minorHAnsi"/>
        </w:rPr>
      </w:pPr>
    </w:p>
    <w:p w14:paraId="2E6C75BB" w14:textId="77777777" w:rsidR="00763BF4" w:rsidRDefault="00763BF4">
      <w:pPr>
        <w:widowControl/>
        <w:autoSpaceDE/>
        <w:autoSpaceDN/>
        <w:spacing w:after="160" w:line="259" w:lineRule="auto"/>
        <w:rPr>
          <w:rFonts w:asciiTheme="minorHAnsi" w:eastAsiaTheme="majorEastAsia" w:hAnsiTheme="minorHAnsi" w:cstheme="minorHAnsi"/>
          <w:b/>
          <w:iCs/>
        </w:rPr>
      </w:pPr>
      <w:r>
        <w:rPr>
          <w:rFonts w:asciiTheme="minorHAnsi" w:hAnsiTheme="minorHAnsi" w:cstheme="minorHAnsi"/>
          <w:b/>
          <w:i/>
        </w:rPr>
        <w:br w:type="page"/>
      </w:r>
    </w:p>
    <w:p w14:paraId="11ED55FC" w14:textId="3F916821" w:rsidR="00763BF4" w:rsidRPr="00763BF4" w:rsidRDefault="00E97670" w:rsidP="00763BF4">
      <w:pPr>
        <w:pStyle w:val="Ttulo2"/>
        <w:spacing w:line="360" w:lineRule="auto"/>
        <w:jc w:val="both"/>
        <w:rPr>
          <w:rFonts w:cstheme="minorHAnsi"/>
        </w:rPr>
      </w:pPr>
      <w:r>
        <w:rPr>
          <w:rFonts w:cstheme="minorHAnsi"/>
        </w:rPr>
        <w:lastRenderedPageBreak/>
        <w:tab/>
      </w:r>
      <w:bookmarkStart w:id="159" w:name="_Toc82173987"/>
      <w:r>
        <w:rPr>
          <w:rFonts w:cstheme="minorHAnsi"/>
        </w:rPr>
        <w:t>4.8</w:t>
      </w:r>
      <w:r w:rsidR="00725DFA" w:rsidRPr="00763BF4">
        <w:rPr>
          <w:rFonts w:cstheme="minorHAnsi"/>
        </w:rPr>
        <w:t xml:space="preserve"> Explotación acuícola </w:t>
      </w:r>
      <w:r w:rsidR="00AC4519">
        <w:rPr>
          <w:rFonts w:cstheme="minorHAnsi"/>
        </w:rPr>
        <w:t>B de las Islas Canarias</w:t>
      </w:r>
      <w:r w:rsidR="00725DFA" w:rsidRPr="00763BF4">
        <w:rPr>
          <w:rFonts w:cstheme="minorHAnsi"/>
        </w:rPr>
        <w:t>:</w:t>
      </w:r>
      <w:bookmarkEnd w:id="159"/>
    </w:p>
    <w:p w14:paraId="33C62615" w14:textId="7719A29F" w:rsidR="00763BF4" w:rsidRDefault="006845A7" w:rsidP="00763BF4">
      <w:pPr>
        <w:pStyle w:val="Ttulo4"/>
        <w:spacing w:line="360" w:lineRule="auto"/>
        <w:ind w:firstLine="708"/>
        <w:jc w:val="both"/>
        <w:rPr>
          <w:rFonts w:asciiTheme="minorHAnsi" w:hAnsiTheme="minorHAnsi" w:cstheme="minorHAnsi"/>
          <w:b/>
          <w:i w:val="0"/>
          <w:color w:val="auto"/>
          <w:sz w:val="24"/>
          <w:szCs w:val="24"/>
        </w:rPr>
      </w:pPr>
      <w:r>
        <w:rPr>
          <w:rFonts w:asciiTheme="minorHAnsi" w:hAnsiTheme="minorHAnsi" w:cstheme="minorHAnsi"/>
          <w:b/>
          <w:i w:val="0"/>
          <w:color w:val="auto"/>
          <w:sz w:val="24"/>
          <w:szCs w:val="24"/>
        </w:rPr>
        <w:t>4</w:t>
      </w:r>
      <w:r w:rsidR="00E97670">
        <w:rPr>
          <w:rFonts w:asciiTheme="minorHAnsi" w:hAnsiTheme="minorHAnsi" w:cstheme="minorHAnsi"/>
          <w:b/>
          <w:i w:val="0"/>
          <w:color w:val="auto"/>
          <w:sz w:val="24"/>
          <w:szCs w:val="24"/>
        </w:rPr>
        <w:t>.8.1</w:t>
      </w:r>
      <w:r w:rsidR="00763BF4" w:rsidRPr="006845A7">
        <w:rPr>
          <w:rFonts w:asciiTheme="minorHAnsi" w:hAnsiTheme="minorHAnsi" w:cstheme="minorHAnsi"/>
          <w:b/>
          <w:i w:val="0"/>
          <w:color w:val="auto"/>
          <w:sz w:val="24"/>
          <w:szCs w:val="24"/>
        </w:rPr>
        <w:t xml:space="preserve"> Resultados estadísticos de la prevalencia de parasitación branquial en</w:t>
      </w:r>
      <w:r w:rsidR="00AC4519">
        <w:rPr>
          <w:rFonts w:asciiTheme="minorHAnsi" w:hAnsiTheme="minorHAnsi" w:cstheme="minorHAnsi"/>
          <w:b/>
          <w:i w:val="0"/>
          <w:color w:val="auto"/>
          <w:sz w:val="24"/>
          <w:szCs w:val="24"/>
        </w:rPr>
        <w:t xml:space="preserve"> IC-B: </w:t>
      </w:r>
    </w:p>
    <w:p w14:paraId="53AFB245" w14:textId="77777777" w:rsidR="006845A7" w:rsidRPr="006845A7" w:rsidRDefault="006845A7" w:rsidP="006845A7"/>
    <w:p w14:paraId="1656D537" w14:textId="5B63AA33" w:rsidR="006845A7" w:rsidRDefault="00763BF4" w:rsidP="00763BF4">
      <w:pPr>
        <w:spacing w:line="360" w:lineRule="auto"/>
        <w:jc w:val="both"/>
        <w:rPr>
          <w:rFonts w:asciiTheme="minorHAnsi" w:hAnsiTheme="minorHAnsi" w:cstheme="minorHAnsi"/>
          <w:b/>
          <w:i/>
          <w:sz w:val="24"/>
          <w:szCs w:val="24"/>
        </w:rPr>
      </w:pPr>
      <w:r w:rsidRPr="00763BF4">
        <w:rPr>
          <w:rFonts w:asciiTheme="minorHAnsi" w:hAnsiTheme="minorHAnsi" w:cstheme="minorHAnsi"/>
          <w:sz w:val="24"/>
          <w:szCs w:val="24"/>
        </w:rPr>
        <w:t>En la explotación acuícola</w:t>
      </w:r>
      <w:r w:rsidR="00AB22D9">
        <w:rPr>
          <w:rFonts w:asciiTheme="minorHAnsi" w:hAnsiTheme="minorHAnsi" w:cstheme="minorHAnsi"/>
          <w:sz w:val="24"/>
          <w:szCs w:val="24"/>
        </w:rPr>
        <w:t xml:space="preserve"> IC-B</w:t>
      </w:r>
      <w:r w:rsidRPr="00763BF4">
        <w:rPr>
          <w:rFonts w:asciiTheme="minorHAnsi" w:hAnsiTheme="minorHAnsi" w:cstheme="minorHAnsi"/>
          <w:sz w:val="24"/>
          <w:szCs w:val="24"/>
        </w:rPr>
        <w:t xml:space="preserve">, la prevalencia de parasitación media global de los peces salvajes es superior a la prevalencia de parasitación media global de los peces cultivados. Podemos destacar la mayor prevalencia de especies </w:t>
      </w:r>
      <w:proofErr w:type="spellStart"/>
      <w:r w:rsidRPr="00763BF4">
        <w:rPr>
          <w:rFonts w:asciiTheme="minorHAnsi" w:hAnsiTheme="minorHAnsi" w:cstheme="minorHAnsi"/>
          <w:sz w:val="24"/>
          <w:szCs w:val="24"/>
        </w:rPr>
        <w:t>monogénidas</w:t>
      </w:r>
      <w:proofErr w:type="spellEnd"/>
      <w:r w:rsidRPr="00763BF4">
        <w:rPr>
          <w:rFonts w:asciiTheme="minorHAnsi" w:hAnsiTheme="minorHAnsi" w:cstheme="minorHAnsi"/>
          <w:sz w:val="24"/>
          <w:szCs w:val="24"/>
        </w:rPr>
        <w:t xml:space="preserve"> en los peces salvajes y de acuicultura. Por el contrario, los parásitos pertenecientes al subfilo </w:t>
      </w:r>
      <w:proofErr w:type="spellStart"/>
      <w:r w:rsidRPr="00763BF4">
        <w:rPr>
          <w:rFonts w:asciiTheme="minorHAnsi" w:hAnsiTheme="minorHAnsi" w:cstheme="minorHAnsi"/>
          <w:sz w:val="24"/>
          <w:szCs w:val="24"/>
        </w:rPr>
        <w:t>crustacea</w:t>
      </w:r>
      <w:proofErr w:type="spellEnd"/>
      <w:r w:rsidRPr="00763BF4">
        <w:rPr>
          <w:rFonts w:asciiTheme="minorHAnsi" w:hAnsiTheme="minorHAnsi" w:cstheme="minorHAnsi"/>
          <w:sz w:val="24"/>
          <w:szCs w:val="24"/>
        </w:rPr>
        <w:t xml:space="preserve"> se hallaron únicamente en especies salvajes con una prevalencia media del 20 %. Los valores de intensidad media de parasitación de </w:t>
      </w:r>
      <w:proofErr w:type="spellStart"/>
      <w:r w:rsidRPr="00763BF4">
        <w:rPr>
          <w:rFonts w:asciiTheme="minorHAnsi" w:hAnsiTheme="minorHAnsi" w:cstheme="minorHAnsi"/>
          <w:sz w:val="24"/>
          <w:szCs w:val="24"/>
        </w:rPr>
        <w:t>monogénidos</w:t>
      </w:r>
      <w:proofErr w:type="spellEnd"/>
      <w:r w:rsidRPr="00763BF4">
        <w:rPr>
          <w:rFonts w:asciiTheme="minorHAnsi" w:hAnsiTheme="minorHAnsi" w:cstheme="minorHAnsi"/>
          <w:sz w:val="24"/>
          <w:szCs w:val="24"/>
        </w:rPr>
        <w:t xml:space="preserve"> fueron similares en ambos grupos de estudio </w:t>
      </w:r>
      <w:r w:rsidR="00E97670">
        <w:rPr>
          <w:rFonts w:asciiTheme="minorHAnsi" w:hAnsiTheme="minorHAnsi" w:cstheme="minorHAnsi"/>
          <w:b/>
          <w:i/>
          <w:sz w:val="24"/>
          <w:szCs w:val="24"/>
        </w:rPr>
        <w:t>(Tabla 39; Gráfica 2</w:t>
      </w:r>
      <w:r w:rsidR="006845A7">
        <w:rPr>
          <w:rFonts w:asciiTheme="minorHAnsi" w:hAnsiTheme="minorHAnsi" w:cstheme="minorHAnsi"/>
          <w:b/>
          <w:i/>
          <w:sz w:val="24"/>
          <w:szCs w:val="24"/>
        </w:rPr>
        <w:t>2</w:t>
      </w:r>
      <w:r w:rsidRPr="00763BF4">
        <w:rPr>
          <w:rFonts w:asciiTheme="minorHAnsi" w:hAnsiTheme="minorHAnsi" w:cstheme="minorHAnsi"/>
          <w:b/>
          <w:i/>
          <w:sz w:val="24"/>
          <w:szCs w:val="24"/>
        </w:rPr>
        <w:t>).</w:t>
      </w:r>
    </w:p>
    <w:p w14:paraId="1C3E51C9" w14:textId="77777777" w:rsidR="006845A7" w:rsidRPr="00763BF4" w:rsidRDefault="006845A7" w:rsidP="00763BF4">
      <w:pPr>
        <w:spacing w:line="360" w:lineRule="auto"/>
        <w:jc w:val="both"/>
        <w:rPr>
          <w:rFonts w:asciiTheme="minorHAnsi" w:hAnsiTheme="minorHAnsi" w:cstheme="minorHAnsi"/>
          <w:b/>
          <w:i/>
          <w:sz w:val="24"/>
          <w:szCs w:val="24"/>
        </w:rPr>
      </w:pPr>
    </w:p>
    <w:p w14:paraId="1DD44558" w14:textId="7683322E" w:rsidR="00763BF4" w:rsidRPr="00763BF4" w:rsidRDefault="00763BF4" w:rsidP="00763BF4">
      <w:pPr>
        <w:pStyle w:val="Descripcin"/>
        <w:spacing w:line="360" w:lineRule="auto"/>
        <w:jc w:val="both"/>
        <w:rPr>
          <w:rFonts w:asciiTheme="minorHAnsi" w:hAnsiTheme="minorHAnsi" w:cstheme="minorHAnsi"/>
          <w:color w:val="auto"/>
          <w:sz w:val="22"/>
          <w:szCs w:val="22"/>
        </w:rPr>
      </w:pPr>
      <w:bookmarkStart w:id="160" w:name="_Toc62573577"/>
      <w:bookmarkStart w:id="161" w:name="_Toc82174225"/>
      <w:r w:rsidRPr="00763BF4">
        <w:rPr>
          <w:rFonts w:asciiTheme="minorHAnsi" w:hAnsiTheme="minorHAnsi" w:cstheme="minorHAnsi"/>
          <w:b/>
          <w:color w:val="auto"/>
          <w:sz w:val="22"/>
          <w:szCs w:val="22"/>
        </w:rPr>
        <w:t xml:space="preserve">Tabla </w:t>
      </w:r>
      <w:r w:rsidRPr="00763BF4">
        <w:rPr>
          <w:rFonts w:asciiTheme="minorHAnsi" w:hAnsiTheme="minorHAnsi" w:cstheme="minorHAnsi"/>
          <w:b/>
          <w:color w:val="auto"/>
          <w:sz w:val="22"/>
          <w:szCs w:val="22"/>
        </w:rPr>
        <w:fldChar w:fldCharType="begin"/>
      </w:r>
      <w:r w:rsidRPr="00763BF4">
        <w:rPr>
          <w:rFonts w:asciiTheme="minorHAnsi" w:hAnsiTheme="minorHAnsi" w:cstheme="minorHAnsi"/>
          <w:b/>
          <w:color w:val="auto"/>
          <w:sz w:val="22"/>
          <w:szCs w:val="22"/>
        </w:rPr>
        <w:instrText xml:space="preserve"> SEQ Tabla \* ARABIC </w:instrText>
      </w:r>
      <w:r w:rsidRPr="00763BF4">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39</w:t>
      </w:r>
      <w:r w:rsidRPr="00763BF4">
        <w:rPr>
          <w:rFonts w:asciiTheme="minorHAnsi" w:hAnsiTheme="minorHAnsi" w:cstheme="minorHAnsi"/>
          <w:b/>
          <w:color w:val="auto"/>
          <w:sz w:val="22"/>
          <w:szCs w:val="22"/>
        </w:rPr>
        <w:fldChar w:fldCharType="end"/>
      </w:r>
      <w:r w:rsidRPr="00763BF4">
        <w:rPr>
          <w:rFonts w:asciiTheme="minorHAnsi" w:hAnsiTheme="minorHAnsi" w:cstheme="minorHAnsi"/>
          <w:b/>
          <w:color w:val="auto"/>
          <w:sz w:val="22"/>
          <w:szCs w:val="22"/>
        </w:rPr>
        <w:t>.</w:t>
      </w:r>
      <w:r w:rsidRPr="00763BF4">
        <w:rPr>
          <w:rFonts w:asciiTheme="minorHAnsi" w:hAnsiTheme="minorHAnsi" w:cstheme="minorHAnsi"/>
          <w:color w:val="auto"/>
          <w:sz w:val="22"/>
          <w:szCs w:val="22"/>
        </w:rPr>
        <w:t xml:space="preserve"> Prevalencia de parasitación media global, para </w:t>
      </w:r>
      <w:proofErr w:type="spellStart"/>
      <w:r w:rsidRPr="00763BF4">
        <w:rPr>
          <w:rFonts w:asciiTheme="minorHAnsi" w:hAnsiTheme="minorHAnsi" w:cstheme="minorHAnsi"/>
          <w:color w:val="auto"/>
          <w:sz w:val="22"/>
          <w:szCs w:val="22"/>
        </w:rPr>
        <w:t>monogeneas</w:t>
      </w:r>
      <w:proofErr w:type="spellEnd"/>
      <w:r w:rsidRPr="00763BF4">
        <w:rPr>
          <w:rFonts w:asciiTheme="minorHAnsi" w:hAnsiTheme="minorHAnsi" w:cstheme="minorHAnsi"/>
          <w:color w:val="auto"/>
          <w:sz w:val="22"/>
          <w:szCs w:val="22"/>
        </w:rPr>
        <w:t xml:space="preserve"> y para crustáceos junto con su error estándar para la explotación acuícola </w:t>
      </w:r>
      <w:r w:rsidR="00AB22D9">
        <w:rPr>
          <w:rFonts w:asciiTheme="minorHAnsi" w:hAnsiTheme="minorHAnsi" w:cstheme="minorHAnsi"/>
          <w:sz w:val="24"/>
          <w:szCs w:val="24"/>
        </w:rPr>
        <w:t>IC-B</w:t>
      </w:r>
      <w:r w:rsidR="00AB22D9" w:rsidRPr="00763BF4">
        <w:rPr>
          <w:rFonts w:asciiTheme="minorHAnsi" w:hAnsiTheme="minorHAnsi" w:cstheme="minorHAnsi"/>
          <w:sz w:val="24"/>
          <w:szCs w:val="24"/>
        </w:rPr>
        <w:t xml:space="preserve"> </w:t>
      </w:r>
      <w:r w:rsidR="00AB22D9">
        <w:rPr>
          <w:rFonts w:asciiTheme="minorHAnsi" w:hAnsiTheme="minorHAnsi" w:cstheme="minorHAnsi"/>
          <w:sz w:val="24"/>
          <w:szCs w:val="24"/>
        </w:rPr>
        <w:t xml:space="preserve"> </w:t>
      </w:r>
      <w:r w:rsidRPr="00763BF4">
        <w:rPr>
          <w:rFonts w:asciiTheme="minorHAnsi" w:hAnsiTheme="minorHAnsi" w:cstheme="minorHAnsi"/>
          <w:color w:val="auto"/>
          <w:sz w:val="22"/>
          <w:szCs w:val="22"/>
        </w:rPr>
        <w:t>.</w:t>
      </w:r>
      <w:bookmarkEnd w:id="160"/>
      <w:bookmarkEnd w:id="161"/>
    </w:p>
    <w:tbl>
      <w:tblPr>
        <w:tblStyle w:val="Tablaconcuadrcula"/>
        <w:tblW w:w="0" w:type="auto"/>
        <w:tblLook w:val="04A0" w:firstRow="1" w:lastRow="0" w:firstColumn="1" w:lastColumn="0" w:noHBand="0" w:noVBand="1"/>
      </w:tblPr>
      <w:tblGrid>
        <w:gridCol w:w="1368"/>
        <w:gridCol w:w="355"/>
        <w:gridCol w:w="1380"/>
        <w:gridCol w:w="1944"/>
        <w:gridCol w:w="1799"/>
        <w:gridCol w:w="1648"/>
      </w:tblGrid>
      <w:tr w:rsidR="00763BF4" w:rsidRPr="00763BF4" w14:paraId="47DBFB11" w14:textId="77777777" w:rsidTr="00763BF4">
        <w:tc>
          <w:tcPr>
            <w:tcW w:w="1370" w:type="dxa"/>
          </w:tcPr>
          <w:p w14:paraId="7374F2B8" w14:textId="77777777" w:rsidR="00763BF4" w:rsidRPr="00763BF4" w:rsidRDefault="00763BF4" w:rsidP="00763BF4">
            <w:pPr>
              <w:spacing w:line="360" w:lineRule="auto"/>
              <w:jc w:val="both"/>
              <w:rPr>
                <w:rFonts w:asciiTheme="minorHAnsi" w:hAnsiTheme="minorHAnsi" w:cstheme="minorHAnsi"/>
              </w:rPr>
            </w:pPr>
          </w:p>
        </w:tc>
        <w:tc>
          <w:tcPr>
            <w:tcW w:w="350" w:type="dxa"/>
          </w:tcPr>
          <w:p w14:paraId="68906E0F" w14:textId="77777777" w:rsidR="00763BF4" w:rsidRPr="00763BF4" w:rsidRDefault="00763BF4" w:rsidP="00763BF4">
            <w:pPr>
              <w:spacing w:line="360" w:lineRule="auto"/>
              <w:jc w:val="both"/>
              <w:rPr>
                <w:rFonts w:asciiTheme="minorHAnsi" w:hAnsiTheme="minorHAnsi" w:cstheme="minorHAnsi"/>
              </w:rPr>
            </w:pPr>
          </w:p>
        </w:tc>
        <w:tc>
          <w:tcPr>
            <w:tcW w:w="1381" w:type="dxa"/>
            <w:vAlign w:val="center"/>
          </w:tcPr>
          <w:p w14:paraId="07DB20FA" w14:textId="77777777" w:rsidR="00763BF4" w:rsidRPr="00763BF4" w:rsidRDefault="00763BF4" w:rsidP="00763BF4">
            <w:pPr>
              <w:spacing w:line="360" w:lineRule="auto"/>
              <w:jc w:val="both"/>
              <w:rPr>
                <w:rFonts w:asciiTheme="minorHAnsi" w:hAnsiTheme="minorHAnsi" w:cstheme="minorHAnsi"/>
                <w:b/>
              </w:rPr>
            </w:pPr>
            <w:proofErr w:type="spellStart"/>
            <w:r w:rsidRPr="00763BF4">
              <w:rPr>
                <w:rFonts w:asciiTheme="minorHAnsi" w:hAnsiTheme="minorHAnsi" w:cstheme="minorHAnsi"/>
                <w:b/>
              </w:rPr>
              <w:t>Prev</w:t>
            </w:r>
            <w:proofErr w:type="spellEnd"/>
            <w:r w:rsidRPr="00763BF4">
              <w:rPr>
                <w:rFonts w:asciiTheme="minorHAnsi" w:hAnsiTheme="minorHAnsi" w:cstheme="minorHAnsi"/>
                <w:b/>
              </w:rPr>
              <w:t xml:space="preserve">. global (media + </w:t>
            </w:r>
            <w:proofErr w:type="spellStart"/>
            <w:r w:rsidRPr="00763BF4">
              <w:rPr>
                <w:rFonts w:asciiTheme="minorHAnsi" w:hAnsiTheme="minorHAnsi" w:cstheme="minorHAnsi"/>
                <w:b/>
              </w:rPr>
              <w:t>e.e</w:t>
            </w:r>
            <w:proofErr w:type="spellEnd"/>
            <w:r w:rsidRPr="00763BF4">
              <w:rPr>
                <w:rFonts w:asciiTheme="minorHAnsi" w:hAnsiTheme="minorHAnsi" w:cstheme="minorHAnsi"/>
                <w:b/>
              </w:rPr>
              <w:t>)</w:t>
            </w:r>
          </w:p>
        </w:tc>
        <w:tc>
          <w:tcPr>
            <w:tcW w:w="1945" w:type="dxa"/>
            <w:vAlign w:val="center"/>
          </w:tcPr>
          <w:p w14:paraId="7C8CBD08" w14:textId="77777777" w:rsidR="00763BF4" w:rsidRPr="00763BF4" w:rsidRDefault="00763BF4" w:rsidP="00763BF4">
            <w:pPr>
              <w:spacing w:line="360" w:lineRule="auto"/>
              <w:jc w:val="both"/>
              <w:rPr>
                <w:rFonts w:asciiTheme="minorHAnsi" w:hAnsiTheme="minorHAnsi" w:cstheme="minorHAnsi"/>
                <w:b/>
              </w:rPr>
            </w:pPr>
            <w:proofErr w:type="spellStart"/>
            <w:r w:rsidRPr="00763BF4">
              <w:rPr>
                <w:rFonts w:asciiTheme="minorHAnsi" w:hAnsiTheme="minorHAnsi" w:cstheme="minorHAnsi"/>
                <w:b/>
              </w:rPr>
              <w:t>Prev</w:t>
            </w:r>
            <w:proofErr w:type="spellEnd"/>
            <w:r w:rsidRPr="00763BF4">
              <w:rPr>
                <w:rFonts w:asciiTheme="minorHAnsi" w:hAnsiTheme="minorHAnsi" w:cstheme="minorHAnsi"/>
                <w:b/>
              </w:rPr>
              <w:t xml:space="preserve">. </w:t>
            </w:r>
            <w:proofErr w:type="spellStart"/>
            <w:r w:rsidRPr="00763BF4">
              <w:rPr>
                <w:rFonts w:asciiTheme="minorHAnsi" w:hAnsiTheme="minorHAnsi" w:cstheme="minorHAnsi"/>
                <w:b/>
              </w:rPr>
              <w:t>monogeneas</w:t>
            </w:r>
            <w:proofErr w:type="spellEnd"/>
            <w:r w:rsidRPr="00763BF4">
              <w:rPr>
                <w:rFonts w:asciiTheme="minorHAnsi" w:hAnsiTheme="minorHAnsi" w:cstheme="minorHAnsi"/>
                <w:b/>
              </w:rPr>
              <w:t xml:space="preserve"> (media + </w:t>
            </w:r>
            <w:proofErr w:type="spellStart"/>
            <w:r w:rsidRPr="00763BF4">
              <w:rPr>
                <w:rFonts w:asciiTheme="minorHAnsi" w:hAnsiTheme="minorHAnsi" w:cstheme="minorHAnsi"/>
                <w:b/>
              </w:rPr>
              <w:t>e.e</w:t>
            </w:r>
            <w:proofErr w:type="spellEnd"/>
            <w:r w:rsidRPr="00763BF4">
              <w:rPr>
                <w:rFonts w:asciiTheme="minorHAnsi" w:hAnsiTheme="minorHAnsi" w:cstheme="minorHAnsi"/>
                <w:b/>
              </w:rPr>
              <w:t>)</w:t>
            </w:r>
          </w:p>
        </w:tc>
        <w:tc>
          <w:tcPr>
            <w:tcW w:w="1800" w:type="dxa"/>
            <w:tcBorders>
              <w:bottom w:val="single" w:sz="4" w:space="0" w:color="000000" w:themeColor="text1"/>
            </w:tcBorders>
            <w:vAlign w:val="center"/>
          </w:tcPr>
          <w:p w14:paraId="3E3CCE2C" w14:textId="77777777" w:rsidR="00763BF4" w:rsidRPr="00763BF4" w:rsidRDefault="00763BF4" w:rsidP="00763BF4">
            <w:pPr>
              <w:spacing w:line="360" w:lineRule="auto"/>
              <w:jc w:val="both"/>
              <w:rPr>
                <w:rFonts w:asciiTheme="minorHAnsi" w:hAnsiTheme="minorHAnsi" w:cstheme="minorHAnsi"/>
                <w:b/>
              </w:rPr>
            </w:pPr>
            <w:proofErr w:type="spellStart"/>
            <w:r w:rsidRPr="00763BF4">
              <w:rPr>
                <w:rFonts w:asciiTheme="minorHAnsi" w:hAnsiTheme="minorHAnsi" w:cstheme="minorHAnsi"/>
                <w:b/>
              </w:rPr>
              <w:t>Prev</w:t>
            </w:r>
            <w:proofErr w:type="spellEnd"/>
            <w:r w:rsidRPr="00763BF4">
              <w:rPr>
                <w:rFonts w:asciiTheme="minorHAnsi" w:hAnsiTheme="minorHAnsi" w:cstheme="minorHAnsi"/>
                <w:b/>
              </w:rPr>
              <w:t xml:space="preserve">. crustáceos (media + </w:t>
            </w:r>
            <w:proofErr w:type="spellStart"/>
            <w:r w:rsidRPr="00763BF4">
              <w:rPr>
                <w:rFonts w:asciiTheme="minorHAnsi" w:hAnsiTheme="minorHAnsi" w:cstheme="minorHAnsi"/>
                <w:b/>
              </w:rPr>
              <w:t>e.e</w:t>
            </w:r>
            <w:proofErr w:type="spellEnd"/>
            <w:r w:rsidRPr="00763BF4">
              <w:rPr>
                <w:rFonts w:asciiTheme="minorHAnsi" w:hAnsiTheme="minorHAnsi" w:cstheme="minorHAnsi"/>
                <w:b/>
              </w:rPr>
              <w:t>)</w:t>
            </w:r>
          </w:p>
        </w:tc>
        <w:tc>
          <w:tcPr>
            <w:tcW w:w="1648" w:type="dxa"/>
            <w:vAlign w:val="center"/>
          </w:tcPr>
          <w:p w14:paraId="3DBE47F9" w14:textId="77777777" w:rsidR="00763BF4" w:rsidRPr="00763BF4" w:rsidRDefault="00763BF4" w:rsidP="00763BF4">
            <w:pPr>
              <w:spacing w:line="360" w:lineRule="auto"/>
              <w:jc w:val="both"/>
              <w:rPr>
                <w:rFonts w:asciiTheme="minorHAnsi" w:hAnsiTheme="minorHAnsi" w:cstheme="minorHAnsi"/>
                <w:b/>
              </w:rPr>
            </w:pPr>
            <w:r w:rsidRPr="00763BF4">
              <w:rPr>
                <w:rFonts w:asciiTheme="minorHAnsi" w:hAnsiTheme="minorHAnsi" w:cstheme="minorHAnsi"/>
                <w:b/>
              </w:rPr>
              <w:t xml:space="preserve">I </w:t>
            </w:r>
            <w:proofErr w:type="spellStart"/>
            <w:r w:rsidRPr="00763BF4">
              <w:rPr>
                <w:rFonts w:asciiTheme="minorHAnsi" w:hAnsiTheme="minorHAnsi" w:cstheme="minorHAnsi"/>
                <w:b/>
              </w:rPr>
              <w:t>monogeneas</w:t>
            </w:r>
            <w:proofErr w:type="spellEnd"/>
            <w:r w:rsidRPr="00763BF4">
              <w:rPr>
                <w:rFonts w:asciiTheme="minorHAnsi" w:hAnsiTheme="minorHAnsi" w:cstheme="minorHAnsi"/>
                <w:b/>
              </w:rPr>
              <w:t xml:space="preserve"> (media + </w:t>
            </w:r>
            <w:proofErr w:type="spellStart"/>
            <w:r w:rsidRPr="00763BF4">
              <w:rPr>
                <w:rFonts w:asciiTheme="minorHAnsi" w:hAnsiTheme="minorHAnsi" w:cstheme="minorHAnsi"/>
                <w:b/>
              </w:rPr>
              <w:t>e.e</w:t>
            </w:r>
            <w:proofErr w:type="spellEnd"/>
            <w:r w:rsidRPr="00763BF4">
              <w:rPr>
                <w:rFonts w:asciiTheme="minorHAnsi" w:hAnsiTheme="minorHAnsi" w:cstheme="minorHAnsi"/>
                <w:b/>
              </w:rPr>
              <w:t>)</w:t>
            </w:r>
          </w:p>
        </w:tc>
      </w:tr>
      <w:tr w:rsidR="00763BF4" w:rsidRPr="00763BF4" w14:paraId="0564C3B9" w14:textId="77777777" w:rsidTr="00763BF4">
        <w:tc>
          <w:tcPr>
            <w:tcW w:w="1370" w:type="dxa"/>
          </w:tcPr>
          <w:p w14:paraId="5D3B8C52" w14:textId="1A1470DE" w:rsidR="00763BF4" w:rsidRPr="00763BF4" w:rsidRDefault="00AB22D9" w:rsidP="00763BF4">
            <w:pPr>
              <w:spacing w:line="360" w:lineRule="auto"/>
              <w:jc w:val="both"/>
              <w:rPr>
                <w:rFonts w:asciiTheme="minorHAnsi" w:hAnsiTheme="minorHAnsi" w:cstheme="minorHAnsi"/>
                <w:b/>
                <w:lang w:val="en-US"/>
              </w:rPr>
            </w:pPr>
            <w:r>
              <w:rPr>
                <w:rFonts w:asciiTheme="minorHAnsi" w:hAnsiTheme="minorHAnsi" w:cstheme="minorHAnsi"/>
                <w:b/>
                <w:lang w:val="en-US"/>
              </w:rPr>
              <w:t>B</w:t>
            </w:r>
          </w:p>
        </w:tc>
        <w:tc>
          <w:tcPr>
            <w:tcW w:w="350" w:type="dxa"/>
          </w:tcPr>
          <w:p w14:paraId="50831B20" w14:textId="77777777" w:rsidR="00763BF4" w:rsidRPr="00763BF4" w:rsidRDefault="00763BF4" w:rsidP="00763BF4">
            <w:pPr>
              <w:spacing w:line="360" w:lineRule="auto"/>
              <w:jc w:val="both"/>
              <w:rPr>
                <w:rFonts w:asciiTheme="minorHAnsi" w:hAnsiTheme="minorHAnsi" w:cstheme="minorHAnsi"/>
                <w:b/>
                <w:lang w:val="en-US"/>
              </w:rPr>
            </w:pPr>
            <w:r w:rsidRPr="00763BF4">
              <w:rPr>
                <w:rFonts w:asciiTheme="minorHAnsi" w:hAnsiTheme="minorHAnsi" w:cstheme="minorHAnsi"/>
                <w:b/>
                <w:lang w:val="en-US"/>
              </w:rPr>
              <w:t>D</w:t>
            </w:r>
          </w:p>
        </w:tc>
        <w:tc>
          <w:tcPr>
            <w:tcW w:w="1381" w:type="dxa"/>
          </w:tcPr>
          <w:p w14:paraId="50B485B2" w14:textId="77777777" w:rsidR="00763BF4" w:rsidRPr="00763BF4" w:rsidRDefault="00763BF4" w:rsidP="00763BF4">
            <w:pPr>
              <w:spacing w:line="360" w:lineRule="auto"/>
              <w:jc w:val="both"/>
              <w:rPr>
                <w:rFonts w:asciiTheme="minorHAnsi" w:hAnsiTheme="minorHAnsi" w:cstheme="minorHAnsi"/>
                <w:lang w:val="en-US"/>
              </w:rPr>
            </w:pPr>
            <w:r w:rsidRPr="00763BF4">
              <w:rPr>
                <w:rFonts w:asciiTheme="minorHAnsi" w:hAnsiTheme="minorHAnsi" w:cstheme="minorHAnsi"/>
                <w:lang w:val="en-US"/>
              </w:rPr>
              <w:t>50 ± 9,6</w:t>
            </w:r>
          </w:p>
        </w:tc>
        <w:tc>
          <w:tcPr>
            <w:tcW w:w="1945" w:type="dxa"/>
          </w:tcPr>
          <w:p w14:paraId="3879ED28" w14:textId="77777777" w:rsidR="00763BF4" w:rsidRPr="00763BF4" w:rsidRDefault="00763BF4" w:rsidP="00763BF4">
            <w:pPr>
              <w:spacing w:line="360" w:lineRule="auto"/>
              <w:jc w:val="both"/>
              <w:rPr>
                <w:rFonts w:asciiTheme="minorHAnsi" w:hAnsiTheme="minorHAnsi" w:cstheme="minorHAnsi"/>
                <w:lang w:val="en-US"/>
              </w:rPr>
            </w:pPr>
            <w:r w:rsidRPr="00763BF4">
              <w:rPr>
                <w:rFonts w:asciiTheme="minorHAnsi" w:hAnsiTheme="minorHAnsi" w:cstheme="minorHAnsi"/>
                <w:lang w:val="en-US"/>
              </w:rPr>
              <w:t>50 ± 9,6</w:t>
            </w:r>
          </w:p>
        </w:tc>
        <w:tc>
          <w:tcPr>
            <w:tcW w:w="1800" w:type="dxa"/>
          </w:tcPr>
          <w:p w14:paraId="388BFC29" w14:textId="77777777" w:rsidR="00763BF4" w:rsidRPr="00763BF4" w:rsidRDefault="00763BF4" w:rsidP="00763BF4">
            <w:pPr>
              <w:spacing w:line="360" w:lineRule="auto"/>
              <w:jc w:val="both"/>
              <w:rPr>
                <w:rFonts w:asciiTheme="minorHAnsi" w:hAnsiTheme="minorHAnsi" w:cstheme="minorHAnsi"/>
                <w:lang w:val="en-US"/>
              </w:rPr>
            </w:pPr>
            <w:r w:rsidRPr="00763BF4">
              <w:rPr>
                <w:rFonts w:asciiTheme="minorHAnsi" w:hAnsiTheme="minorHAnsi" w:cstheme="minorHAnsi"/>
                <w:lang w:val="en-US"/>
              </w:rPr>
              <w:t xml:space="preserve">0 </w:t>
            </w:r>
          </w:p>
        </w:tc>
        <w:tc>
          <w:tcPr>
            <w:tcW w:w="1648" w:type="dxa"/>
          </w:tcPr>
          <w:p w14:paraId="6D55888F" w14:textId="77777777" w:rsidR="00763BF4" w:rsidRPr="00763BF4" w:rsidRDefault="00763BF4" w:rsidP="00763BF4">
            <w:pPr>
              <w:spacing w:line="360" w:lineRule="auto"/>
              <w:jc w:val="both"/>
              <w:rPr>
                <w:rFonts w:asciiTheme="minorHAnsi" w:hAnsiTheme="minorHAnsi" w:cstheme="minorHAnsi"/>
                <w:lang w:val="en-US"/>
              </w:rPr>
            </w:pPr>
            <w:r w:rsidRPr="00763BF4">
              <w:rPr>
                <w:rFonts w:asciiTheme="minorHAnsi" w:hAnsiTheme="minorHAnsi" w:cstheme="minorHAnsi"/>
                <w:lang w:val="en-US"/>
              </w:rPr>
              <w:t>4,92 ± 1,84</w:t>
            </w:r>
          </w:p>
        </w:tc>
      </w:tr>
      <w:tr w:rsidR="00763BF4" w:rsidRPr="00763BF4" w14:paraId="15D05CAE" w14:textId="77777777" w:rsidTr="00763BF4">
        <w:tc>
          <w:tcPr>
            <w:tcW w:w="1370" w:type="dxa"/>
          </w:tcPr>
          <w:p w14:paraId="05B547BC" w14:textId="77777777" w:rsidR="00763BF4" w:rsidRPr="00763BF4" w:rsidRDefault="00763BF4" w:rsidP="00763BF4">
            <w:pPr>
              <w:spacing w:line="360" w:lineRule="auto"/>
              <w:jc w:val="both"/>
              <w:rPr>
                <w:rFonts w:asciiTheme="minorHAnsi" w:hAnsiTheme="minorHAnsi" w:cstheme="minorHAnsi"/>
                <w:b/>
                <w:lang w:val="en-US"/>
              </w:rPr>
            </w:pPr>
          </w:p>
        </w:tc>
        <w:tc>
          <w:tcPr>
            <w:tcW w:w="350" w:type="dxa"/>
          </w:tcPr>
          <w:p w14:paraId="168D9B44" w14:textId="77777777" w:rsidR="00763BF4" w:rsidRPr="00763BF4" w:rsidRDefault="00763BF4" w:rsidP="00763BF4">
            <w:pPr>
              <w:spacing w:line="360" w:lineRule="auto"/>
              <w:jc w:val="both"/>
              <w:rPr>
                <w:rFonts w:asciiTheme="minorHAnsi" w:hAnsiTheme="minorHAnsi" w:cstheme="minorHAnsi"/>
                <w:b/>
                <w:lang w:val="en-US"/>
              </w:rPr>
            </w:pPr>
            <w:r w:rsidRPr="00763BF4">
              <w:rPr>
                <w:rFonts w:asciiTheme="minorHAnsi" w:hAnsiTheme="minorHAnsi" w:cstheme="minorHAnsi"/>
                <w:b/>
                <w:lang w:val="en-US"/>
              </w:rPr>
              <w:t>F</w:t>
            </w:r>
          </w:p>
        </w:tc>
        <w:tc>
          <w:tcPr>
            <w:tcW w:w="1381" w:type="dxa"/>
          </w:tcPr>
          <w:p w14:paraId="518A3A5F" w14:textId="77777777" w:rsidR="00763BF4" w:rsidRPr="00763BF4" w:rsidRDefault="00763BF4" w:rsidP="00763BF4">
            <w:pPr>
              <w:spacing w:line="360" w:lineRule="auto"/>
              <w:jc w:val="both"/>
              <w:rPr>
                <w:rFonts w:asciiTheme="minorHAnsi" w:hAnsiTheme="minorHAnsi" w:cstheme="minorHAnsi"/>
                <w:lang w:val="en-US"/>
              </w:rPr>
            </w:pPr>
            <w:r w:rsidRPr="00763BF4">
              <w:rPr>
                <w:rFonts w:asciiTheme="minorHAnsi" w:hAnsiTheme="minorHAnsi" w:cstheme="minorHAnsi"/>
                <w:lang w:val="en-US"/>
              </w:rPr>
              <w:t>68 ± 9,5</w:t>
            </w:r>
          </w:p>
        </w:tc>
        <w:tc>
          <w:tcPr>
            <w:tcW w:w="1945" w:type="dxa"/>
          </w:tcPr>
          <w:p w14:paraId="3EEE30F8" w14:textId="77777777" w:rsidR="00763BF4" w:rsidRPr="00763BF4" w:rsidRDefault="00763BF4" w:rsidP="00763BF4">
            <w:pPr>
              <w:spacing w:line="360" w:lineRule="auto"/>
              <w:jc w:val="both"/>
              <w:rPr>
                <w:rFonts w:asciiTheme="minorHAnsi" w:hAnsiTheme="minorHAnsi" w:cstheme="minorHAnsi"/>
                <w:lang w:val="en-US"/>
              </w:rPr>
            </w:pPr>
            <w:r w:rsidRPr="00763BF4">
              <w:rPr>
                <w:rFonts w:asciiTheme="minorHAnsi" w:hAnsiTheme="minorHAnsi" w:cstheme="minorHAnsi"/>
                <w:lang w:val="en-US"/>
              </w:rPr>
              <w:t>68 ± 9,5</w:t>
            </w:r>
          </w:p>
        </w:tc>
        <w:tc>
          <w:tcPr>
            <w:tcW w:w="1800" w:type="dxa"/>
          </w:tcPr>
          <w:p w14:paraId="52D9677E" w14:textId="77777777" w:rsidR="00763BF4" w:rsidRPr="00763BF4" w:rsidRDefault="00763BF4" w:rsidP="00763BF4">
            <w:pPr>
              <w:spacing w:line="360" w:lineRule="auto"/>
              <w:jc w:val="both"/>
              <w:rPr>
                <w:rFonts w:asciiTheme="minorHAnsi" w:hAnsiTheme="minorHAnsi" w:cstheme="minorHAnsi"/>
                <w:lang w:val="en-US"/>
              </w:rPr>
            </w:pPr>
            <w:r w:rsidRPr="00763BF4">
              <w:rPr>
                <w:rFonts w:asciiTheme="minorHAnsi" w:hAnsiTheme="minorHAnsi" w:cstheme="minorHAnsi"/>
                <w:lang w:val="en-US"/>
              </w:rPr>
              <w:t>20 ± 8,2</w:t>
            </w:r>
          </w:p>
        </w:tc>
        <w:tc>
          <w:tcPr>
            <w:tcW w:w="1648" w:type="dxa"/>
          </w:tcPr>
          <w:p w14:paraId="79643EF6" w14:textId="77777777" w:rsidR="00763BF4" w:rsidRPr="00763BF4" w:rsidRDefault="00763BF4" w:rsidP="00763BF4">
            <w:pPr>
              <w:spacing w:line="360" w:lineRule="auto"/>
              <w:jc w:val="both"/>
              <w:rPr>
                <w:rFonts w:asciiTheme="minorHAnsi" w:hAnsiTheme="minorHAnsi" w:cstheme="minorHAnsi"/>
                <w:lang w:val="en-US"/>
              </w:rPr>
            </w:pPr>
            <w:r w:rsidRPr="00763BF4">
              <w:rPr>
                <w:rFonts w:asciiTheme="minorHAnsi" w:hAnsiTheme="minorHAnsi" w:cstheme="minorHAnsi"/>
                <w:lang w:val="en-US"/>
              </w:rPr>
              <w:t>4,5 ± 1,33</w:t>
            </w:r>
          </w:p>
        </w:tc>
      </w:tr>
    </w:tbl>
    <w:p w14:paraId="758035AE" w14:textId="77777777" w:rsidR="00763BF4" w:rsidRPr="00763BF4" w:rsidRDefault="00763BF4" w:rsidP="00763BF4">
      <w:pPr>
        <w:spacing w:line="360" w:lineRule="auto"/>
        <w:jc w:val="both"/>
        <w:rPr>
          <w:rFonts w:asciiTheme="minorHAnsi" w:hAnsiTheme="minorHAnsi" w:cstheme="minorHAnsi"/>
        </w:rPr>
      </w:pPr>
    </w:p>
    <w:p w14:paraId="5298566F" w14:textId="77777777" w:rsidR="00763BF4" w:rsidRPr="00763BF4" w:rsidRDefault="00763BF4" w:rsidP="00763BF4">
      <w:pPr>
        <w:spacing w:line="360" w:lineRule="auto"/>
        <w:jc w:val="both"/>
        <w:rPr>
          <w:rFonts w:asciiTheme="minorHAnsi" w:hAnsiTheme="minorHAnsi" w:cstheme="minorHAnsi"/>
        </w:rPr>
      </w:pPr>
      <w:r w:rsidRPr="00763BF4">
        <w:rPr>
          <w:rFonts w:asciiTheme="minorHAnsi" w:hAnsiTheme="minorHAnsi" w:cstheme="minorHAnsi"/>
        </w:rPr>
        <w:t xml:space="preserve">*D: dentro; F: fuera; </w:t>
      </w:r>
      <w:proofErr w:type="spellStart"/>
      <w:r w:rsidRPr="00763BF4">
        <w:rPr>
          <w:rFonts w:asciiTheme="minorHAnsi" w:hAnsiTheme="minorHAnsi" w:cstheme="minorHAnsi"/>
        </w:rPr>
        <w:t>Prev</w:t>
      </w:r>
      <w:proofErr w:type="spellEnd"/>
      <w:r w:rsidRPr="00763BF4">
        <w:rPr>
          <w:rFonts w:asciiTheme="minorHAnsi" w:hAnsiTheme="minorHAnsi" w:cstheme="minorHAnsi"/>
        </w:rPr>
        <w:t xml:space="preserve">.: prevalencia; </w:t>
      </w:r>
      <w:proofErr w:type="spellStart"/>
      <w:r w:rsidRPr="00763BF4">
        <w:rPr>
          <w:rFonts w:asciiTheme="minorHAnsi" w:hAnsiTheme="minorHAnsi" w:cstheme="minorHAnsi"/>
        </w:rPr>
        <w:t>e.e</w:t>
      </w:r>
      <w:proofErr w:type="spellEnd"/>
      <w:r w:rsidRPr="00763BF4">
        <w:rPr>
          <w:rFonts w:asciiTheme="minorHAnsi" w:hAnsiTheme="minorHAnsi" w:cstheme="minorHAnsi"/>
        </w:rPr>
        <w:t>: error estándar.</w:t>
      </w:r>
    </w:p>
    <w:p w14:paraId="3938D4D7" w14:textId="77777777" w:rsidR="00763BF4" w:rsidRPr="00763BF4" w:rsidRDefault="00763BF4" w:rsidP="00763BF4">
      <w:pPr>
        <w:spacing w:line="360" w:lineRule="auto"/>
        <w:jc w:val="both"/>
        <w:rPr>
          <w:rFonts w:asciiTheme="minorHAnsi" w:hAnsiTheme="minorHAnsi" w:cstheme="minorHAnsi"/>
        </w:rPr>
      </w:pPr>
    </w:p>
    <w:p w14:paraId="544A00E4" w14:textId="77777777" w:rsidR="00763BF4" w:rsidRPr="00763BF4" w:rsidRDefault="00763BF4" w:rsidP="006845A7">
      <w:pPr>
        <w:pStyle w:val="Descripcin"/>
        <w:spacing w:line="360" w:lineRule="auto"/>
        <w:jc w:val="center"/>
        <w:rPr>
          <w:rFonts w:asciiTheme="minorHAnsi" w:hAnsiTheme="minorHAnsi" w:cstheme="minorHAnsi"/>
          <w:color w:val="auto"/>
          <w:sz w:val="22"/>
          <w:szCs w:val="22"/>
        </w:rPr>
      </w:pPr>
      <w:r w:rsidRPr="00763BF4">
        <w:rPr>
          <w:rFonts w:asciiTheme="minorHAnsi" w:hAnsiTheme="minorHAnsi" w:cstheme="minorHAnsi"/>
          <w:noProof/>
          <w:lang w:eastAsia="es-ES"/>
        </w:rPr>
        <w:drawing>
          <wp:inline distT="0" distB="0" distL="0" distR="0" wp14:anchorId="1E7DBDA8" wp14:editId="4EA05D61">
            <wp:extent cx="4572000" cy="2743200"/>
            <wp:effectExtent l="0" t="0" r="12700" b="12700"/>
            <wp:docPr id="10272" name="Gráfico 10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610FAED" w14:textId="67186332" w:rsidR="00763BF4" w:rsidRDefault="00763BF4" w:rsidP="00763BF4">
      <w:pPr>
        <w:pStyle w:val="Descripcin"/>
        <w:spacing w:line="360" w:lineRule="auto"/>
        <w:jc w:val="both"/>
        <w:rPr>
          <w:rFonts w:asciiTheme="minorHAnsi" w:hAnsiTheme="minorHAnsi" w:cstheme="minorHAnsi"/>
          <w:color w:val="auto"/>
          <w:sz w:val="22"/>
          <w:szCs w:val="22"/>
        </w:rPr>
      </w:pPr>
      <w:bookmarkStart w:id="162" w:name="_Toc62573607"/>
      <w:bookmarkStart w:id="163" w:name="_Toc82174259"/>
      <w:r w:rsidRPr="00763BF4">
        <w:rPr>
          <w:rFonts w:asciiTheme="minorHAnsi" w:hAnsiTheme="minorHAnsi" w:cstheme="minorHAnsi"/>
          <w:b/>
          <w:color w:val="auto"/>
          <w:sz w:val="22"/>
          <w:szCs w:val="22"/>
        </w:rPr>
        <w:lastRenderedPageBreak/>
        <w:t xml:space="preserve">Gráfica </w:t>
      </w:r>
      <w:r w:rsidRPr="00763BF4">
        <w:rPr>
          <w:rFonts w:asciiTheme="minorHAnsi" w:hAnsiTheme="minorHAnsi" w:cstheme="minorHAnsi"/>
          <w:b/>
          <w:color w:val="auto"/>
          <w:sz w:val="22"/>
          <w:szCs w:val="22"/>
        </w:rPr>
        <w:fldChar w:fldCharType="begin"/>
      </w:r>
      <w:r w:rsidRPr="00763BF4">
        <w:rPr>
          <w:rFonts w:asciiTheme="minorHAnsi" w:hAnsiTheme="minorHAnsi" w:cstheme="minorHAnsi"/>
          <w:b/>
          <w:color w:val="auto"/>
          <w:sz w:val="22"/>
          <w:szCs w:val="22"/>
        </w:rPr>
        <w:instrText xml:space="preserve"> SEQ Gráfica \* ARABIC </w:instrText>
      </w:r>
      <w:r w:rsidRPr="00763BF4">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22</w:t>
      </w:r>
      <w:r w:rsidRPr="00763BF4">
        <w:rPr>
          <w:rFonts w:asciiTheme="minorHAnsi" w:hAnsiTheme="minorHAnsi" w:cstheme="minorHAnsi"/>
          <w:b/>
          <w:color w:val="auto"/>
          <w:sz w:val="22"/>
          <w:szCs w:val="22"/>
        </w:rPr>
        <w:fldChar w:fldCharType="end"/>
      </w:r>
      <w:r w:rsidRPr="00763BF4">
        <w:rPr>
          <w:rFonts w:asciiTheme="minorHAnsi" w:hAnsiTheme="minorHAnsi" w:cstheme="minorHAnsi"/>
          <w:b/>
          <w:color w:val="auto"/>
          <w:sz w:val="22"/>
          <w:szCs w:val="22"/>
        </w:rPr>
        <w:t>.</w:t>
      </w:r>
      <w:r w:rsidRPr="00763BF4">
        <w:rPr>
          <w:rFonts w:asciiTheme="minorHAnsi" w:hAnsiTheme="minorHAnsi" w:cstheme="minorHAnsi"/>
          <w:color w:val="auto"/>
          <w:sz w:val="22"/>
          <w:szCs w:val="22"/>
        </w:rPr>
        <w:t xml:space="preserve"> Prevalencia de parasitación media global, para </w:t>
      </w:r>
      <w:proofErr w:type="spellStart"/>
      <w:r w:rsidRPr="00763BF4">
        <w:rPr>
          <w:rFonts w:asciiTheme="minorHAnsi" w:hAnsiTheme="minorHAnsi" w:cstheme="minorHAnsi"/>
          <w:color w:val="auto"/>
          <w:sz w:val="22"/>
          <w:szCs w:val="22"/>
        </w:rPr>
        <w:t>monogénidos</w:t>
      </w:r>
      <w:proofErr w:type="spellEnd"/>
      <w:r w:rsidRPr="00763BF4">
        <w:rPr>
          <w:rFonts w:asciiTheme="minorHAnsi" w:hAnsiTheme="minorHAnsi" w:cstheme="minorHAnsi"/>
          <w:color w:val="auto"/>
          <w:sz w:val="22"/>
          <w:szCs w:val="22"/>
        </w:rPr>
        <w:t xml:space="preserve"> y para crustáceos en la explotación acuícola de </w:t>
      </w:r>
      <w:r w:rsidR="00AB22D9">
        <w:rPr>
          <w:rFonts w:asciiTheme="minorHAnsi" w:hAnsiTheme="minorHAnsi" w:cstheme="minorHAnsi"/>
          <w:sz w:val="24"/>
          <w:szCs w:val="24"/>
        </w:rPr>
        <w:t>IC-B</w:t>
      </w:r>
      <w:r w:rsidR="00AB22D9" w:rsidRPr="00763BF4">
        <w:rPr>
          <w:rFonts w:asciiTheme="minorHAnsi" w:hAnsiTheme="minorHAnsi" w:cstheme="minorHAnsi"/>
          <w:sz w:val="24"/>
          <w:szCs w:val="24"/>
        </w:rPr>
        <w:t xml:space="preserve"> </w:t>
      </w:r>
      <w:r w:rsidRPr="00763BF4">
        <w:rPr>
          <w:rFonts w:asciiTheme="minorHAnsi" w:hAnsiTheme="minorHAnsi" w:cstheme="minorHAnsi"/>
          <w:color w:val="auto"/>
          <w:sz w:val="22"/>
          <w:szCs w:val="22"/>
        </w:rPr>
        <w:t>D: dentro; F: fuera.</w:t>
      </w:r>
      <w:bookmarkEnd w:id="162"/>
      <w:bookmarkEnd w:id="163"/>
    </w:p>
    <w:p w14:paraId="4477369B" w14:textId="77777777" w:rsidR="006845A7" w:rsidRPr="006845A7" w:rsidRDefault="006845A7" w:rsidP="006845A7"/>
    <w:p w14:paraId="2C76B05A" w14:textId="77777777" w:rsidR="00763BF4" w:rsidRPr="006845A7" w:rsidRDefault="00E97670" w:rsidP="00763BF4">
      <w:pPr>
        <w:pStyle w:val="Ttulo4"/>
        <w:spacing w:line="360" w:lineRule="auto"/>
        <w:ind w:firstLine="708"/>
        <w:jc w:val="both"/>
        <w:rPr>
          <w:rFonts w:asciiTheme="minorHAnsi" w:hAnsiTheme="minorHAnsi" w:cstheme="minorHAnsi"/>
          <w:b/>
          <w:i w:val="0"/>
          <w:color w:val="auto"/>
          <w:sz w:val="24"/>
          <w:szCs w:val="24"/>
        </w:rPr>
      </w:pPr>
      <w:r>
        <w:rPr>
          <w:rFonts w:asciiTheme="minorHAnsi" w:hAnsiTheme="minorHAnsi" w:cstheme="minorHAnsi"/>
          <w:b/>
          <w:i w:val="0"/>
          <w:color w:val="auto"/>
          <w:sz w:val="24"/>
          <w:szCs w:val="24"/>
        </w:rPr>
        <w:t>4.8.2</w:t>
      </w:r>
      <w:r w:rsidR="00763BF4" w:rsidRPr="006845A7">
        <w:rPr>
          <w:rFonts w:asciiTheme="minorHAnsi" w:hAnsiTheme="minorHAnsi" w:cstheme="minorHAnsi"/>
          <w:b/>
          <w:i w:val="0"/>
          <w:color w:val="auto"/>
          <w:sz w:val="24"/>
          <w:szCs w:val="24"/>
        </w:rPr>
        <w:t xml:space="preserve"> Resultados estadísticos del porcentaje de parasitación intestinal por región de estudio:</w:t>
      </w:r>
    </w:p>
    <w:p w14:paraId="60583094" w14:textId="77777777" w:rsidR="00763BF4" w:rsidRPr="00763BF4" w:rsidRDefault="00763BF4" w:rsidP="00763BF4">
      <w:pPr>
        <w:spacing w:line="360" w:lineRule="auto"/>
        <w:jc w:val="both"/>
        <w:rPr>
          <w:rFonts w:asciiTheme="minorHAnsi" w:hAnsiTheme="minorHAnsi" w:cstheme="minorHAnsi"/>
        </w:rPr>
      </w:pPr>
    </w:p>
    <w:p w14:paraId="324C8D56" w14:textId="77777777" w:rsidR="00763BF4" w:rsidRPr="00763BF4" w:rsidRDefault="00763BF4" w:rsidP="00763BF4">
      <w:pPr>
        <w:spacing w:line="360" w:lineRule="auto"/>
        <w:jc w:val="both"/>
        <w:rPr>
          <w:rFonts w:asciiTheme="minorHAnsi" w:hAnsiTheme="minorHAnsi" w:cstheme="minorHAnsi"/>
          <w:sz w:val="24"/>
        </w:rPr>
      </w:pPr>
      <w:r w:rsidRPr="00763BF4">
        <w:rPr>
          <w:rFonts w:asciiTheme="minorHAnsi" w:hAnsiTheme="minorHAnsi" w:cstheme="minorHAnsi"/>
          <w:sz w:val="24"/>
        </w:rPr>
        <w:t xml:space="preserve">En la </w:t>
      </w:r>
      <w:r w:rsidR="00E97670">
        <w:rPr>
          <w:rFonts w:asciiTheme="minorHAnsi" w:hAnsiTheme="minorHAnsi" w:cstheme="minorHAnsi"/>
          <w:b/>
          <w:i/>
          <w:sz w:val="24"/>
        </w:rPr>
        <w:t>Tabla 40</w:t>
      </w:r>
      <w:r w:rsidRPr="00763BF4">
        <w:rPr>
          <w:rFonts w:asciiTheme="minorHAnsi" w:hAnsiTheme="minorHAnsi" w:cstheme="minorHAnsi"/>
          <w:sz w:val="24"/>
        </w:rPr>
        <w:t xml:space="preserve"> y la </w:t>
      </w:r>
      <w:r w:rsidR="00E97670">
        <w:rPr>
          <w:rFonts w:asciiTheme="minorHAnsi" w:hAnsiTheme="minorHAnsi" w:cstheme="minorHAnsi"/>
          <w:b/>
          <w:i/>
          <w:sz w:val="24"/>
        </w:rPr>
        <w:t>Gráfica 2</w:t>
      </w:r>
      <w:r w:rsidR="006845A7">
        <w:rPr>
          <w:rFonts w:asciiTheme="minorHAnsi" w:hAnsiTheme="minorHAnsi" w:cstheme="minorHAnsi"/>
          <w:b/>
          <w:i/>
          <w:sz w:val="24"/>
        </w:rPr>
        <w:t>3</w:t>
      </w:r>
      <w:r w:rsidRPr="00763BF4">
        <w:rPr>
          <w:rFonts w:asciiTheme="minorHAnsi" w:hAnsiTheme="minorHAnsi" w:cstheme="minorHAnsi"/>
          <w:sz w:val="24"/>
        </w:rPr>
        <w:t xml:space="preserve"> se resumen los resultados de la prevalencia de parasitación global, por nematodos y acantocéfalos en especies salvajes de ambas regiones de estudio. Dado que los parásitos intestinales únicamente se han hallado en especies salvajes, en los siguientes gráficos no se contemplan las especies de cultivo.</w:t>
      </w:r>
    </w:p>
    <w:p w14:paraId="3DD6E17A" w14:textId="77777777" w:rsidR="00763BF4" w:rsidRPr="00763BF4" w:rsidRDefault="00763BF4" w:rsidP="00763BF4">
      <w:pPr>
        <w:spacing w:line="360" w:lineRule="auto"/>
        <w:jc w:val="both"/>
        <w:rPr>
          <w:rFonts w:asciiTheme="minorHAnsi" w:hAnsiTheme="minorHAnsi" w:cstheme="minorHAnsi"/>
          <w:sz w:val="24"/>
        </w:rPr>
      </w:pPr>
    </w:p>
    <w:p w14:paraId="7794D8DD" w14:textId="4E097AD8" w:rsidR="00763BF4" w:rsidRPr="00763BF4" w:rsidRDefault="00763BF4" w:rsidP="00763BF4">
      <w:pPr>
        <w:pStyle w:val="Descripcin"/>
        <w:spacing w:line="360" w:lineRule="auto"/>
        <w:jc w:val="both"/>
        <w:rPr>
          <w:rFonts w:asciiTheme="minorHAnsi" w:hAnsiTheme="minorHAnsi" w:cstheme="minorHAnsi"/>
          <w:color w:val="auto"/>
          <w:sz w:val="22"/>
          <w:szCs w:val="22"/>
        </w:rPr>
      </w:pPr>
      <w:bookmarkStart w:id="164" w:name="_Toc62573578"/>
      <w:bookmarkStart w:id="165" w:name="_Toc82174226"/>
      <w:r w:rsidRPr="00763BF4">
        <w:rPr>
          <w:rFonts w:asciiTheme="minorHAnsi" w:hAnsiTheme="minorHAnsi" w:cstheme="minorHAnsi"/>
          <w:b/>
          <w:color w:val="auto"/>
          <w:sz w:val="22"/>
          <w:szCs w:val="22"/>
        </w:rPr>
        <w:t xml:space="preserve">Tabla </w:t>
      </w:r>
      <w:r w:rsidRPr="00763BF4">
        <w:rPr>
          <w:rFonts w:asciiTheme="minorHAnsi" w:hAnsiTheme="minorHAnsi" w:cstheme="minorHAnsi"/>
          <w:b/>
          <w:color w:val="auto"/>
          <w:sz w:val="22"/>
          <w:szCs w:val="22"/>
        </w:rPr>
        <w:fldChar w:fldCharType="begin"/>
      </w:r>
      <w:r w:rsidRPr="00763BF4">
        <w:rPr>
          <w:rFonts w:asciiTheme="minorHAnsi" w:hAnsiTheme="minorHAnsi" w:cstheme="minorHAnsi"/>
          <w:b/>
          <w:color w:val="auto"/>
          <w:sz w:val="22"/>
          <w:szCs w:val="22"/>
        </w:rPr>
        <w:instrText xml:space="preserve"> SEQ Tabla \* ARABIC </w:instrText>
      </w:r>
      <w:r w:rsidRPr="00763BF4">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40</w:t>
      </w:r>
      <w:r w:rsidRPr="00763BF4">
        <w:rPr>
          <w:rFonts w:asciiTheme="minorHAnsi" w:hAnsiTheme="minorHAnsi" w:cstheme="minorHAnsi"/>
          <w:b/>
          <w:color w:val="auto"/>
          <w:sz w:val="22"/>
          <w:szCs w:val="22"/>
        </w:rPr>
        <w:fldChar w:fldCharType="end"/>
      </w:r>
      <w:r w:rsidRPr="00763BF4">
        <w:rPr>
          <w:rFonts w:asciiTheme="minorHAnsi" w:hAnsiTheme="minorHAnsi" w:cstheme="minorHAnsi"/>
          <w:b/>
          <w:color w:val="auto"/>
          <w:sz w:val="22"/>
          <w:szCs w:val="22"/>
        </w:rPr>
        <w:t>.</w:t>
      </w:r>
      <w:r w:rsidRPr="00763BF4">
        <w:rPr>
          <w:rFonts w:asciiTheme="minorHAnsi" w:hAnsiTheme="minorHAnsi" w:cstheme="minorHAnsi"/>
          <w:color w:val="auto"/>
          <w:sz w:val="22"/>
          <w:szCs w:val="22"/>
        </w:rPr>
        <w:t xml:space="preserve"> Prevalencias de parasitación media global, para nematodos y para acantocéfalos.</w:t>
      </w:r>
      <w:bookmarkEnd w:id="164"/>
      <w:bookmarkEnd w:id="165"/>
    </w:p>
    <w:tbl>
      <w:tblPr>
        <w:tblStyle w:val="Tablaconcuadrcula"/>
        <w:tblW w:w="8644" w:type="dxa"/>
        <w:tblLook w:val="04A0" w:firstRow="1" w:lastRow="0" w:firstColumn="1" w:lastColumn="0" w:noHBand="0" w:noVBand="1"/>
      </w:tblPr>
      <w:tblGrid>
        <w:gridCol w:w="2161"/>
        <w:gridCol w:w="2161"/>
        <w:gridCol w:w="2161"/>
        <w:gridCol w:w="2161"/>
      </w:tblGrid>
      <w:tr w:rsidR="00763BF4" w:rsidRPr="00763BF4" w14:paraId="156DC504" w14:textId="77777777" w:rsidTr="00763BF4">
        <w:tc>
          <w:tcPr>
            <w:tcW w:w="2161" w:type="dxa"/>
          </w:tcPr>
          <w:p w14:paraId="2450846F" w14:textId="77777777" w:rsidR="00763BF4" w:rsidRPr="00763BF4" w:rsidRDefault="00763BF4" w:rsidP="00763BF4">
            <w:pPr>
              <w:spacing w:line="360" w:lineRule="auto"/>
              <w:jc w:val="both"/>
              <w:rPr>
                <w:rFonts w:asciiTheme="minorHAnsi" w:hAnsiTheme="minorHAnsi" w:cstheme="minorHAnsi"/>
              </w:rPr>
            </w:pPr>
          </w:p>
        </w:tc>
        <w:tc>
          <w:tcPr>
            <w:tcW w:w="2161" w:type="dxa"/>
          </w:tcPr>
          <w:p w14:paraId="3FF54A66" w14:textId="77777777" w:rsidR="00763BF4" w:rsidRPr="00763BF4" w:rsidRDefault="00763BF4" w:rsidP="00763BF4">
            <w:pPr>
              <w:spacing w:line="360" w:lineRule="auto"/>
              <w:jc w:val="both"/>
              <w:rPr>
                <w:rFonts w:asciiTheme="minorHAnsi" w:hAnsiTheme="minorHAnsi" w:cstheme="minorHAnsi"/>
                <w:b/>
              </w:rPr>
            </w:pPr>
            <w:r w:rsidRPr="00763BF4">
              <w:rPr>
                <w:rFonts w:asciiTheme="minorHAnsi" w:hAnsiTheme="minorHAnsi" w:cstheme="minorHAnsi"/>
                <w:b/>
              </w:rPr>
              <w:t xml:space="preserve">Prevalencia global </w:t>
            </w:r>
          </w:p>
          <w:p w14:paraId="40340E1C" w14:textId="77777777" w:rsidR="00763BF4" w:rsidRPr="00763BF4" w:rsidRDefault="00763BF4" w:rsidP="00763BF4">
            <w:pPr>
              <w:spacing w:line="360" w:lineRule="auto"/>
              <w:jc w:val="both"/>
              <w:rPr>
                <w:rFonts w:asciiTheme="minorHAnsi" w:hAnsiTheme="minorHAnsi" w:cstheme="minorHAnsi"/>
                <w:b/>
              </w:rPr>
            </w:pPr>
            <w:r w:rsidRPr="00763BF4">
              <w:rPr>
                <w:rFonts w:asciiTheme="minorHAnsi" w:hAnsiTheme="minorHAnsi" w:cstheme="minorHAnsi"/>
                <w:b/>
              </w:rPr>
              <w:t xml:space="preserve">(media + </w:t>
            </w:r>
            <w:proofErr w:type="spellStart"/>
            <w:r w:rsidRPr="00763BF4">
              <w:rPr>
                <w:rFonts w:asciiTheme="minorHAnsi" w:hAnsiTheme="minorHAnsi" w:cstheme="minorHAnsi"/>
                <w:b/>
              </w:rPr>
              <w:t>e.e</w:t>
            </w:r>
            <w:proofErr w:type="spellEnd"/>
            <w:r w:rsidRPr="00763BF4">
              <w:rPr>
                <w:rFonts w:asciiTheme="minorHAnsi" w:hAnsiTheme="minorHAnsi" w:cstheme="minorHAnsi"/>
                <w:b/>
              </w:rPr>
              <w:t>)</w:t>
            </w:r>
          </w:p>
        </w:tc>
        <w:tc>
          <w:tcPr>
            <w:tcW w:w="2161" w:type="dxa"/>
          </w:tcPr>
          <w:p w14:paraId="280E26F5" w14:textId="77777777" w:rsidR="00763BF4" w:rsidRPr="00763BF4" w:rsidRDefault="00763BF4" w:rsidP="00763BF4">
            <w:pPr>
              <w:spacing w:line="360" w:lineRule="auto"/>
              <w:jc w:val="both"/>
              <w:rPr>
                <w:rFonts w:asciiTheme="minorHAnsi" w:hAnsiTheme="minorHAnsi" w:cstheme="minorHAnsi"/>
                <w:b/>
              </w:rPr>
            </w:pPr>
            <w:proofErr w:type="gramStart"/>
            <w:r w:rsidRPr="00763BF4">
              <w:rPr>
                <w:rFonts w:asciiTheme="minorHAnsi" w:hAnsiTheme="minorHAnsi" w:cstheme="minorHAnsi"/>
                <w:b/>
              </w:rPr>
              <w:t>Prevalencia nematodos</w:t>
            </w:r>
            <w:proofErr w:type="gramEnd"/>
            <w:r w:rsidRPr="00763BF4">
              <w:rPr>
                <w:rFonts w:asciiTheme="minorHAnsi" w:hAnsiTheme="minorHAnsi" w:cstheme="minorHAnsi"/>
                <w:b/>
              </w:rPr>
              <w:t xml:space="preserve"> (media + </w:t>
            </w:r>
            <w:proofErr w:type="spellStart"/>
            <w:r w:rsidRPr="00763BF4">
              <w:rPr>
                <w:rFonts w:asciiTheme="minorHAnsi" w:hAnsiTheme="minorHAnsi" w:cstheme="minorHAnsi"/>
                <w:b/>
              </w:rPr>
              <w:t>e.e</w:t>
            </w:r>
            <w:proofErr w:type="spellEnd"/>
            <w:r w:rsidRPr="00763BF4">
              <w:rPr>
                <w:rFonts w:asciiTheme="minorHAnsi" w:hAnsiTheme="minorHAnsi" w:cstheme="minorHAnsi"/>
                <w:b/>
              </w:rPr>
              <w:t>)</w:t>
            </w:r>
          </w:p>
        </w:tc>
        <w:tc>
          <w:tcPr>
            <w:tcW w:w="2161" w:type="dxa"/>
          </w:tcPr>
          <w:p w14:paraId="41F9563A" w14:textId="77777777" w:rsidR="00763BF4" w:rsidRPr="00763BF4" w:rsidRDefault="00763BF4" w:rsidP="00763BF4">
            <w:pPr>
              <w:spacing w:line="360" w:lineRule="auto"/>
              <w:jc w:val="both"/>
              <w:rPr>
                <w:rFonts w:asciiTheme="minorHAnsi" w:hAnsiTheme="minorHAnsi" w:cstheme="minorHAnsi"/>
                <w:b/>
              </w:rPr>
            </w:pPr>
            <w:r w:rsidRPr="00763BF4">
              <w:rPr>
                <w:rFonts w:asciiTheme="minorHAnsi" w:hAnsiTheme="minorHAnsi" w:cstheme="minorHAnsi"/>
                <w:b/>
              </w:rPr>
              <w:t xml:space="preserve">Prevalencia acantocéfalos (media + </w:t>
            </w:r>
            <w:proofErr w:type="spellStart"/>
            <w:r w:rsidRPr="00763BF4">
              <w:rPr>
                <w:rFonts w:asciiTheme="minorHAnsi" w:hAnsiTheme="minorHAnsi" w:cstheme="minorHAnsi"/>
                <w:b/>
              </w:rPr>
              <w:t>e.e</w:t>
            </w:r>
            <w:proofErr w:type="spellEnd"/>
            <w:r w:rsidRPr="00763BF4">
              <w:rPr>
                <w:rFonts w:asciiTheme="minorHAnsi" w:hAnsiTheme="minorHAnsi" w:cstheme="minorHAnsi"/>
                <w:b/>
              </w:rPr>
              <w:t>)</w:t>
            </w:r>
          </w:p>
        </w:tc>
      </w:tr>
      <w:tr w:rsidR="00763BF4" w:rsidRPr="00763BF4" w14:paraId="56227993" w14:textId="77777777" w:rsidTr="00763BF4">
        <w:tc>
          <w:tcPr>
            <w:tcW w:w="2161" w:type="dxa"/>
          </w:tcPr>
          <w:p w14:paraId="2F2BEB0B" w14:textId="77777777" w:rsidR="00763BF4" w:rsidRPr="00763BF4" w:rsidRDefault="00763BF4" w:rsidP="00763BF4">
            <w:pPr>
              <w:spacing w:line="360" w:lineRule="auto"/>
              <w:jc w:val="both"/>
              <w:rPr>
                <w:rFonts w:asciiTheme="minorHAnsi" w:hAnsiTheme="minorHAnsi" w:cstheme="minorHAnsi"/>
                <w:b/>
              </w:rPr>
            </w:pPr>
            <w:r w:rsidRPr="00763BF4">
              <w:rPr>
                <w:rFonts w:asciiTheme="minorHAnsi" w:hAnsiTheme="minorHAnsi" w:cstheme="minorHAnsi"/>
                <w:b/>
              </w:rPr>
              <w:t>CV_F</w:t>
            </w:r>
          </w:p>
        </w:tc>
        <w:tc>
          <w:tcPr>
            <w:tcW w:w="2161" w:type="dxa"/>
          </w:tcPr>
          <w:p w14:paraId="42E4CE80" w14:textId="77777777" w:rsidR="00763BF4" w:rsidRPr="00763BF4" w:rsidRDefault="00763BF4" w:rsidP="00763BF4">
            <w:pPr>
              <w:spacing w:line="360" w:lineRule="auto"/>
              <w:jc w:val="both"/>
              <w:rPr>
                <w:rFonts w:asciiTheme="minorHAnsi" w:hAnsiTheme="minorHAnsi" w:cstheme="minorHAnsi"/>
              </w:rPr>
            </w:pPr>
            <w:r w:rsidRPr="00763BF4">
              <w:rPr>
                <w:rFonts w:asciiTheme="minorHAnsi" w:hAnsiTheme="minorHAnsi" w:cstheme="minorHAnsi"/>
              </w:rPr>
              <w:t>11,9 ± 2,8</w:t>
            </w:r>
          </w:p>
        </w:tc>
        <w:tc>
          <w:tcPr>
            <w:tcW w:w="2161" w:type="dxa"/>
          </w:tcPr>
          <w:p w14:paraId="5ED2E59B" w14:textId="77777777" w:rsidR="00763BF4" w:rsidRPr="00763BF4" w:rsidRDefault="00763BF4" w:rsidP="00763BF4">
            <w:pPr>
              <w:spacing w:line="360" w:lineRule="auto"/>
              <w:jc w:val="both"/>
              <w:rPr>
                <w:rFonts w:asciiTheme="minorHAnsi" w:hAnsiTheme="minorHAnsi" w:cstheme="minorHAnsi"/>
              </w:rPr>
            </w:pPr>
            <w:r w:rsidRPr="00763BF4">
              <w:rPr>
                <w:rFonts w:asciiTheme="minorHAnsi" w:hAnsiTheme="minorHAnsi" w:cstheme="minorHAnsi"/>
              </w:rPr>
              <w:t>11,9 ± 2,8</w:t>
            </w:r>
          </w:p>
        </w:tc>
        <w:tc>
          <w:tcPr>
            <w:tcW w:w="2161" w:type="dxa"/>
          </w:tcPr>
          <w:p w14:paraId="5BBF54BB" w14:textId="77777777" w:rsidR="00763BF4" w:rsidRPr="00763BF4" w:rsidRDefault="00763BF4" w:rsidP="00763BF4">
            <w:pPr>
              <w:spacing w:line="360" w:lineRule="auto"/>
              <w:jc w:val="both"/>
              <w:rPr>
                <w:rFonts w:asciiTheme="minorHAnsi" w:hAnsiTheme="minorHAnsi" w:cstheme="minorHAnsi"/>
              </w:rPr>
            </w:pPr>
            <w:r w:rsidRPr="00763BF4">
              <w:rPr>
                <w:rFonts w:asciiTheme="minorHAnsi" w:hAnsiTheme="minorHAnsi" w:cstheme="minorHAnsi"/>
              </w:rPr>
              <w:t xml:space="preserve">0 </w:t>
            </w:r>
          </w:p>
        </w:tc>
      </w:tr>
      <w:tr w:rsidR="00763BF4" w:rsidRPr="00763BF4" w14:paraId="3F49E016" w14:textId="77777777" w:rsidTr="00763BF4">
        <w:tc>
          <w:tcPr>
            <w:tcW w:w="2161" w:type="dxa"/>
          </w:tcPr>
          <w:p w14:paraId="039EEEF9" w14:textId="77777777" w:rsidR="00763BF4" w:rsidRPr="00763BF4" w:rsidRDefault="00763BF4" w:rsidP="00763BF4">
            <w:pPr>
              <w:spacing w:line="360" w:lineRule="auto"/>
              <w:jc w:val="both"/>
              <w:rPr>
                <w:rFonts w:asciiTheme="minorHAnsi" w:hAnsiTheme="minorHAnsi" w:cstheme="minorHAnsi"/>
                <w:b/>
              </w:rPr>
            </w:pPr>
            <w:r w:rsidRPr="00763BF4">
              <w:rPr>
                <w:rFonts w:asciiTheme="minorHAnsi" w:hAnsiTheme="minorHAnsi" w:cstheme="minorHAnsi"/>
                <w:b/>
              </w:rPr>
              <w:t>IC_F</w:t>
            </w:r>
          </w:p>
        </w:tc>
        <w:tc>
          <w:tcPr>
            <w:tcW w:w="2161" w:type="dxa"/>
          </w:tcPr>
          <w:p w14:paraId="03426F86" w14:textId="77777777" w:rsidR="00763BF4" w:rsidRPr="00763BF4" w:rsidRDefault="00763BF4" w:rsidP="00763BF4">
            <w:pPr>
              <w:spacing w:line="360" w:lineRule="auto"/>
              <w:jc w:val="both"/>
              <w:rPr>
                <w:rFonts w:asciiTheme="minorHAnsi" w:hAnsiTheme="minorHAnsi" w:cstheme="minorHAnsi"/>
              </w:rPr>
            </w:pPr>
            <w:r w:rsidRPr="00763BF4">
              <w:rPr>
                <w:rFonts w:asciiTheme="minorHAnsi" w:hAnsiTheme="minorHAnsi" w:cstheme="minorHAnsi"/>
              </w:rPr>
              <w:t>6,2 ± 2,5</w:t>
            </w:r>
          </w:p>
        </w:tc>
        <w:tc>
          <w:tcPr>
            <w:tcW w:w="2161" w:type="dxa"/>
          </w:tcPr>
          <w:p w14:paraId="26BD0979" w14:textId="77777777" w:rsidR="00763BF4" w:rsidRPr="00763BF4" w:rsidRDefault="00763BF4" w:rsidP="00763BF4">
            <w:pPr>
              <w:spacing w:line="360" w:lineRule="auto"/>
              <w:jc w:val="both"/>
              <w:rPr>
                <w:rFonts w:asciiTheme="minorHAnsi" w:hAnsiTheme="minorHAnsi" w:cstheme="minorHAnsi"/>
              </w:rPr>
            </w:pPr>
            <w:r w:rsidRPr="00763BF4">
              <w:rPr>
                <w:rFonts w:asciiTheme="minorHAnsi" w:hAnsiTheme="minorHAnsi" w:cstheme="minorHAnsi"/>
              </w:rPr>
              <w:t>1 ± 1</w:t>
            </w:r>
          </w:p>
        </w:tc>
        <w:tc>
          <w:tcPr>
            <w:tcW w:w="2161" w:type="dxa"/>
          </w:tcPr>
          <w:p w14:paraId="3D213DBA" w14:textId="77777777" w:rsidR="00763BF4" w:rsidRPr="00763BF4" w:rsidRDefault="00763BF4" w:rsidP="00763BF4">
            <w:pPr>
              <w:spacing w:line="360" w:lineRule="auto"/>
              <w:jc w:val="both"/>
              <w:rPr>
                <w:rFonts w:asciiTheme="minorHAnsi" w:hAnsiTheme="minorHAnsi" w:cstheme="minorHAnsi"/>
              </w:rPr>
            </w:pPr>
            <w:r w:rsidRPr="00763BF4">
              <w:rPr>
                <w:rFonts w:asciiTheme="minorHAnsi" w:hAnsiTheme="minorHAnsi" w:cstheme="minorHAnsi"/>
              </w:rPr>
              <w:t>5,2 ± 2,3</w:t>
            </w:r>
          </w:p>
        </w:tc>
      </w:tr>
    </w:tbl>
    <w:p w14:paraId="10268BD4" w14:textId="77777777" w:rsidR="00763BF4" w:rsidRPr="00763BF4" w:rsidRDefault="00763BF4" w:rsidP="00763BF4">
      <w:pPr>
        <w:spacing w:line="360" w:lineRule="auto"/>
        <w:jc w:val="both"/>
        <w:rPr>
          <w:rFonts w:asciiTheme="minorHAnsi" w:hAnsiTheme="minorHAnsi" w:cstheme="minorHAnsi"/>
        </w:rPr>
      </w:pPr>
      <w:r w:rsidRPr="00763BF4">
        <w:rPr>
          <w:rFonts w:asciiTheme="minorHAnsi" w:hAnsiTheme="minorHAnsi" w:cstheme="minorHAnsi"/>
        </w:rPr>
        <w:t xml:space="preserve">* CV_F: Comunidad Valenciana fuera; IC_F: Islas Canarias fuera; </w:t>
      </w:r>
      <w:proofErr w:type="spellStart"/>
      <w:r w:rsidRPr="00763BF4">
        <w:rPr>
          <w:rFonts w:asciiTheme="minorHAnsi" w:hAnsiTheme="minorHAnsi" w:cstheme="minorHAnsi"/>
        </w:rPr>
        <w:t>e.e</w:t>
      </w:r>
      <w:proofErr w:type="spellEnd"/>
      <w:r w:rsidRPr="00763BF4">
        <w:rPr>
          <w:rFonts w:asciiTheme="minorHAnsi" w:hAnsiTheme="minorHAnsi" w:cstheme="minorHAnsi"/>
        </w:rPr>
        <w:t>: error estándar.</w:t>
      </w:r>
    </w:p>
    <w:p w14:paraId="31CF03B5" w14:textId="77777777" w:rsidR="00763BF4" w:rsidRPr="00763BF4" w:rsidRDefault="00763BF4" w:rsidP="00763BF4">
      <w:pPr>
        <w:spacing w:line="360" w:lineRule="auto"/>
        <w:jc w:val="both"/>
        <w:rPr>
          <w:rFonts w:asciiTheme="minorHAnsi" w:hAnsiTheme="minorHAnsi" w:cstheme="minorHAnsi"/>
        </w:rPr>
      </w:pPr>
    </w:p>
    <w:p w14:paraId="6DCDF95D" w14:textId="77777777" w:rsidR="00763BF4" w:rsidRPr="00763BF4" w:rsidRDefault="00763BF4" w:rsidP="006845A7">
      <w:pPr>
        <w:spacing w:line="360" w:lineRule="auto"/>
        <w:jc w:val="center"/>
        <w:rPr>
          <w:rFonts w:asciiTheme="minorHAnsi" w:hAnsiTheme="minorHAnsi" w:cstheme="minorHAnsi"/>
        </w:rPr>
      </w:pPr>
      <w:r w:rsidRPr="00763BF4">
        <w:rPr>
          <w:rFonts w:asciiTheme="minorHAnsi" w:hAnsiTheme="minorHAnsi" w:cstheme="minorHAnsi"/>
          <w:noProof/>
          <w:lang w:eastAsia="es-ES"/>
        </w:rPr>
        <w:drawing>
          <wp:inline distT="0" distB="0" distL="0" distR="0" wp14:anchorId="5FA16F2E" wp14:editId="4F332DA6">
            <wp:extent cx="3586480" cy="2118360"/>
            <wp:effectExtent l="0" t="0" r="13970" b="15240"/>
            <wp:docPr id="10273" name="Gráfico 10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1E450FC" w14:textId="352C58C0" w:rsidR="00763BF4" w:rsidRPr="00763BF4" w:rsidRDefault="00763BF4" w:rsidP="00763BF4">
      <w:pPr>
        <w:pStyle w:val="Descripcin"/>
        <w:spacing w:line="360" w:lineRule="auto"/>
        <w:jc w:val="both"/>
        <w:rPr>
          <w:rFonts w:asciiTheme="minorHAnsi" w:hAnsiTheme="minorHAnsi" w:cstheme="minorHAnsi"/>
          <w:color w:val="auto"/>
          <w:sz w:val="22"/>
          <w:szCs w:val="22"/>
        </w:rPr>
      </w:pPr>
      <w:bookmarkStart w:id="166" w:name="_Toc62573608"/>
      <w:bookmarkStart w:id="167" w:name="_Toc82174260"/>
      <w:r w:rsidRPr="00763BF4">
        <w:rPr>
          <w:rFonts w:asciiTheme="minorHAnsi" w:hAnsiTheme="minorHAnsi" w:cstheme="minorHAnsi"/>
          <w:b/>
          <w:color w:val="auto"/>
          <w:sz w:val="22"/>
          <w:szCs w:val="22"/>
        </w:rPr>
        <w:t xml:space="preserve">Gráfica </w:t>
      </w:r>
      <w:r w:rsidRPr="00763BF4">
        <w:rPr>
          <w:rFonts w:asciiTheme="minorHAnsi" w:hAnsiTheme="minorHAnsi" w:cstheme="minorHAnsi"/>
          <w:b/>
          <w:color w:val="auto"/>
          <w:sz w:val="22"/>
          <w:szCs w:val="22"/>
        </w:rPr>
        <w:fldChar w:fldCharType="begin"/>
      </w:r>
      <w:r w:rsidRPr="00763BF4">
        <w:rPr>
          <w:rFonts w:asciiTheme="minorHAnsi" w:hAnsiTheme="minorHAnsi" w:cstheme="minorHAnsi"/>
          <w:b/>
          <w:color w:val="auto"/>
          <w:sz w:val="22"/>
          <w:szCs w:val="22"/>
        </w:rPr>
        <w:instrText xml:space="preserve"> SEQ Gráfica \* ARABIC </w:instrText>
      </w:r>
      <w:r w:rsidRPr="00763BF4">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23</w:t>
      </w:r>
      <w:r w:rsidRPr="00763BF4">
        <w:rPr>
          <w:rFonts w:asciiTheme="minorHAnsi" w:hAnsiTheme="minorHAnsi" w:cstheme="minorHAnsi"/>
          <w:b/>
          <w:color w:val="auto"/>
          <w:sz w:val="22"/>
          <w:szCs w:val="22"/>
        </w:rPr>
        <w:fldChar w:fldCharType="end"/>
      </w:r>
      <w:r w:rsidRPr="00763BF4">
        <w:rPr>
          <w:rFonts w:asciiTheme="minorHAnsi" w:hAnsiTheme="minorHAnsi" w:cstheme="minorHAnsi"/>
          <w:b/>
          <w:color w:val="auto"/>
          <w:sz w:val="22"/>
          <w:szCs w:val="22"/>
        </w:rPr>
        <w:t>.</w:t>
      </w:r>
      <w:r w:rsidRPr="00763BF4">
        <w:rPr>
          <w:rFonts w:asciiTheme="minorHAnsi" w:hAnsiTheme="minorHAnsi" w:cstheme="minorHAnsi"/>
          <w:color w:val="auto"/>
          <w:sz w:val="22"/>
          <w:szCs w:val="22"/>
        </w:rPr>
        <w:t xml:space="preserve"> Prevalencias de parasitación media global, para nematodos y acantocéfalos en ambas regiones de estudio.</w:t>
      </w:r>
      <w:bookmarkEnd w:id="166"/>
      <w:bookmarkEnd w:id="167"/>
    </w:p>
    <w:p w14:paraId="7F03921C" w14:textId="77777777" w:rsidR="00763BF4" w:rsidRPr="00763BF4" w:rsidRDefault="00763BF4" w:rsidP="00763BF4">
      <w:pPr>
        <w:spacing w:line="360" w:lineRule="auto"/>
        <w:jc w:val="both"/>
        <w:rPr>
          <w:rFonts w:asciiTheme="minorHAnsi" w:hAnsiTheme="minorHAnsi" w:cstheme="minorHAnsi"/>
        </w:rPr>
      </w:pPr>
    </w:p>
    <w:p w14:paraId="47092FB6" w14:textId="77777777" w:rsidR="00E97670" w:rsidRDefault="00E97670" w:rsidP="00763BF4">
      <w:pPr>
        <w:spacing w:line="360" w:lineRule="auto"/>
        <w:jc w:val="both"/>
        <w:rPr>
          <w:rFonts w:asciiTheme="minorHAnsi" w:hAnsiTheme="minorHAnsi" w:cstheme="minorHAnsi"/>
          <w:sz w:val="24"/>
        </w:rPr>
      </w:pPr>
    </w:p>
    <w:p w14:paraId="4678368D" w14:textId="77777777" w:rsidR="00E97670" w:rsidRDefault="00E97670" w:rsidP="00763BF4">
      <w:pPr>
        <w:spacing w:line="360" w:lineRule="auto"/>
        <w:jc w:val="both"/>
        <w:rPr>
          <w:rFonts w:asciiTheme="minorHAnsi" w:hAnsiTheme="minorHAnsi" w:cstheme="minorHAnsi"/>
          <w:sz w:val="24"/>
        </w:rPr>
      </w:pPr>
    </w:p>
    <w:p w14:paraId="0CD1AC79" w14:textId="77777777" w:rsidR="00763BF4" w:rsidRPr="00763BF4" w:rsidRDefault="00763BF4" w:rsidP="00763BF4">
      <w:pPr>
        <w:spacing w:line="360" w:lineRule="auto"/>
        <w:jc w:val="both"/>
        <w:rPr>
          <w:rFonts w:asciiTheme="minorHAnsi" w:hAnsiTheme="minorHAnsi" w:cstheme="minorHAnsi"/>
          <w:b/>
          <w:i/>
          <w:sz w:val="24"/>
        </w:rPr>
      </w:pPr>
      <w:r w:rsidRPr="00763BF4">
        <w:rPr>
          <w:rFonts w:asciiTheme="minorHAnsi" w:hAnsiTheme="minorHAnsi" w:cstheme="minorHAnsi"/>
          <w:sz w:val="24"/>
        </w:rPr>
        <w:lastRenderedPageBreak/>
        <w:t xml:space="preserve">Considerando, más detalladamente, las prevalencias medias para cada grupo parasitario obtenemos la </w:t>
      </w:r>
      <w:r w:rsidRPr="00763BF4">
        <w:rPr>
          <w:rFonts w:asciiTheme="minorHAnsi" w:hAnsiTheme="minorHAnsi" w:cstheme="minorHAnsi"/>
          <w:b/>
          <w:i/>
          <w:sz w:val="24"/>
        </w:rPr>
        <w:t xml:space="preserve">Tabla </w:t>
      </w:r>
      <w:r w:rsidR="00E97670">
        <w:rPr>
          <w:rFonts w:asciiTheme="minorHAnsi" w:hAnsiTheme="minorHAnsi" w:cstheme="minorHAnsi"/>
          <w:b/>
          <w:sz w:val="24"/>
        </w:rPr>
        <w:t>41</w:t>
      </w:r>
      <w:r w:rsidRPr="00763BF4">
        <w:rPr>
          <w:rFonts w:asciiTheme="minorHAnsi" w:hAnsiTheme="minorHAnsi" w:cstheme="minorHAnsi"/>
          <w:sz w:val="24"/>
        </w:rPr>
        <w:t xml:space="preserve"> y su respectiva gráfica </w:t>
      </w:r>
      <w:r w:rsidR="00E97670">
        <w:rPr>
          <w:rFonts w:asciiTheme="minorHAnsi" w:hAnsiTheme="minorHAnsi" w:cstheme="minorHAnsi"/>
          <w:b/>
          <w:i/>
          <w:sz w:val="24"/>
        </w:rPr>
        <w:t>(Gráfica 2</w:t>
      </w:r>
      <w:r w:rsidR="006845A7">
        <w:rPr>
          <w:rFonts w:asciiTheme="minorHAnsi" w:hAnsiTheme="minorHAnsi" w:cstheme="minorHAnsi"/>
          <w:b/>
          <w:i/>
          <w:sz w:val="24"/>
        </w:rPr>
        <w:t>4</w:t>
      </w:r>
      <w:r w:rsidRPr="00763BF4">
        <w:rPr>
          <w:rFonts w:asciiTheme="minorHAnsi" w:hAnsiTheme="minorHAnsi" w:cstheme="minorHAnsi"/>
          <w:b/>
          <w:i/>
          <w:sz w:val="24"/>
        </w:rPr>
        <w:t>).</w:t>
      </w:r>
    </w:p>
    <w:p w14:paraId="62D24AFD" w14:textId="77777777" w:rsidR="00763BF4" w:rsidRPr="00763BF4" w:rsidRDefault="00763BF4" w:rsidP="00763BF4">
      <w:pPr>
        <w:spacing w:line="360" w:lineRule="auto"/>
        <w:jc w:val="both"/>
        <w:rPr>
          <w:rFonts w:asciiTheme="minorHAnsi" w:hAnsiTheme="minorHAnsi" w:cstheme="minorHAnsi"/>
          <w:b/>
          <w:i/>
          <w:sz w:val="24"/>
        </w:rPr>
      </w:pPr>
    </w:p>
    <w:p w14:paraId="3893AC1E" w14:textId="42C81567" w:rsidR="00763BF4" w:rsidRPr="00763BF4" w:rsidRDefault="00763BF4" w:rsidP="00763BF4">
      <w:pPr>
        <w:pStyle w:val="Descripcin"/>
        <w:spacing w:line="360" w:lineRule="auto"/>
        <w:jc w:val="both"/>
        <w:rPr>
          <w:rFonts w:asciiTheme="minorHAnsi" w:hAnsiTheme="minorHAnsi" w:cstheme="minorHAnsi"/>
          <w:color w:val="auto"/>
          <w:sz w:val="22"/>
          <w:szCs w:val="24"/>
        </w:rPr>
      </w:pPr>
      <w:bookmarkStart w:id="168" w:name="_Toc62573579"/>
      <w:bookmarkStart w:id="169" w:name="_Toc82174227"/>
      <w:r w:rsidRPr="00763BF4">
        <w:rPr>
          <w:rFonts w:asciiTheme="minorHAnsi" w:hAnsiTheme="minorHAnsi" w:cstheme="minorHAnsi"/>
          <w:b/>
          <w:color w:val="auto"/>
          <w:sz w:val="22"/>
          <w:szCs w:val="24"/>
        </w:rPr>
        <w:t xml:space="preserve">Tabla </w:t>
      </w:r>
      <w:r w:rsidRPr="00763BF4">
        <w:rPr>
          <w:rFonts w:asciiTheme="minorHAnsi" w:hAnsiTheme="minorHAnsi" w:cstheme="minorHAnsi"/>
          <w:b/>
          <w:color w:val="auto"/>
          <w:sz w:val="22"/>
          <w:szCs w:val="24"/>
        </w:rPr>
        <w:fldChar w:fldCharType="begin"/>
      </w:r>
      <w:r w:rsidRPr="00763BF4">
        <w:rPr>
          <w:rFonts w:asciiTheme="minorHAnsi" w:hAnsiTheme="minorHAnsi" w:cstheme="minorHAnsi"/>
          <w:b/>
          <w:color w:val="auto"/>
          <w:sz w:val="22"/>
          <w:szCs w:val="24"/>
        </w:rPr>
        <w:instrText xml:space="preserve"> SEQ Tabla \* ARABIC </w:instrText>
      </w:r>
      <w:r w:rsidRPr="00763BF4">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41</w:t>
      </w:r>
      <w:r w:rsidRPr="00763BF4">
        <w:rPr>
          <w:rFonts w:asciiTheme="minorHAnsi" w:hAnsiTheme="minorHAnsi" w:cstheme="minorHAnsi"/>
          <w:b/>
          <w:color w:val="auto"/>
          <w:sz w:val="22"/>
          <w:szCs w:val="24"/>
        </w:rPr>
        <w:fldChar w:fldCharType="end"/>
      </w:r>
      <w:r w:rsidRPr="00763BF4">
        <w:rPr>
          <w:rFonts w:asciiTheme="minorHAnsi" w:hAnsiTheme="minorHAnsi" w:cstheme="minorHAnsi"/>
          <w:b/>
          <w:color w:val="auto"/>
          <w:sz w:val="22"/>
          <w:szCs w:val="24"/>
        </w:rPr>
        <w:t>.</w:t>
      </w:r>
      <w:r w:rsidRPr="00763BF4">
        <w:rPr>
          <w:rFonts w:asciiTheme="minorHAnsi" w:hAnsiTheme="minorHAnsi" w:cstheme="minorHAnsi"/>
          <w:color w:val="auto"/>
          <w:sz w:val="22"/>
          <w:szCs w:val="24"/>
        </w:rPr>
        <w:t xml:space="preserve"> Prevalencia media y error estándar por especie parasita en ambas regiones de estudio.</w:t>
      </w:r>
      <w:bookmarkEnd w:id="168"/>
      <w:bookmarkEnd w:id="169"/>
    </w:p>
    <w:tbl>
      <w:tblPr>
        <w:tblStyle w:val="Tablaconcuadrcula"/>
        <w:tblW w:w="8720" w:type="dxa"/>
        <w:tblLook w:val="04A0" w:firstRow="1" w:lastRow="0" w:firstColumn="1" w:lastColumn="0" w:noHBand="0" w:noVBand="1"/>
      </w:tblPr>
      <w:tblGrid>
        <w:gridCol w:w="674"/>
        <w:gridCol w:w="1544"/>
        <w:gridCol w:w="2093"/>
        <w:gridCol w:w="1529"/>
        <w:gridCol w:w="1621"/>
        <w:gridCol w:w="1259"/>
      </w:tblGrid>
      <w:tr w:rsidR="00763BF4" w:rsidRPr="00763BF4" w14:paraId="2D7A5827" w14:textId="77777777" w:rsidTr="006845A7">
        <w:tc>
          <w:tcPr>
            <w:tcW w:w="674" w:type="dxa"/>
            <w:vAlign w:val="center"/>
          </w:tcPr>
          <w:p w14:paraId="143EDD6F" w14:textId="77777777" w:rsidR="00763BF4" w:rsidRPr="00763BF4" w:rsidRDefault="00763BF4" w:rsidP="006845A7">
            <w:pPr>
              <w:spacing w:line="360" w:lineRule="auto"/>
              <w:jc w:val="center"/>
              <w:rPr>
                <w:rFonts w:asciiTheme="minorHAnsi" w:hAnsiTheme="minorHAnsi" w:cstheme="minorHAnsi"/>
              </w:rPr>
            </w:pPr>
          </w:p>
        </w:tc>
        <w:tc>
          <w:tcPr>
            <w:tcW w:w="1544" w:type="dxa"/>
            <w:vAlign w:val="center"/>
          </w:tcPr>
          <w:p w14:paraId="4AC19954" w14:textId="77777777" w:rsidR="00763BF4" w:rsidRPr="00763BF4" w:rsidRDefault="00763BF4" w:rsidP="006845A7">
            <w:pPr>
              <w:spacing w:line="360" w:lineRule="auto"/>
              <w:jc w:val="center"/>
              <w:rPr>
                <w:rFonts w:asciiTheme="minorHAnsi" w:hAnsiTheme="minorHAnsi" w:cstheme="minorHAnsi"/>
                <w:b/>
              </w:rPr>
            </w:pPr>
            <w:proofErr w:type="spellStart"/>
            <w:r w:rsidRPr="00763BF4">
              <w:rPr>
                <w:rFonts w:asciiTheme="minorHAnsi" w:hAnsiTheme="minorHAnsi" w:cstheme="minorHAnsi"/>
                <w:b/>
              </w:rPr>
              <w:t>Prev</w:t>
            </w:r>
            <w:proofErr w:type="spellEnd"/>
            <w:r w:rsidRPr="00763BF4">
              <w:rPr>
                <w:rFonts w:asciiTheme="minorHAnsi" w:hAnsiTheme="minorHAnsi" w:cstheme="minorHAnsi"/>
                <w:b/>
              </w:rPr>
              <w:t xml:space="preserve">. </w:t>
            </w:r>
            <w:r w:rsidRPr="00763BF4">
              <w:rPr>
                <w:rFonts w:asciiTheme="minorHAnsi" w:hAnsiTheme="minorHAnsi" w:cstheme="minorHAnsi"/>
                <w:b/>
                <w:i/>
              </w:rPr>
              <w:t xml:space="preserve">Anisakis </w:t>
            </w:r>
            <w:proofErr w:type="spellStart"/>
            <w:r w:rsidRPr="00763BF4">
              <w:rPr>
                <w:rFonts w:asciiTheme="minorHAnsi" w:hAnsiTheme="minorHAnsi" w:cstheme="minorHAnsi"/>
                <w:b/>
              </w:rPr>
              <w:t>sp</w:t>
            </w:r>
            <w:proofErr w:type="spellEnd"/>
            <w:r w:rsidRPr="00763BF4">
              <w:rPr>
                <w:rFonts w:asciiTheme="minorHAnsi" w:hAnsiTheme="minorHAnsi" w:cstheme="minorHAnsi"/>
                <w:b/>
              </w:rPr>
              <w:t>.</w:t>
            </w:r>
          </w:p>
          <w:p w14:paraId="00241997" w14:textId="77777777" w:rsidR="00763BF4" w:rsidRPr="00763BF4" w:rsidRDefault="00763BF4" w:rsidP="006845A7">
            <w:pPr>
              <w:spacing w:line="360" w:lineRule="auto"/>
              <w:jc w:val="center"/>
              <w:rPr>
                <w:rFonts w:asciiTheme="minorHAnsi" w:hAnsiTheme="minorHAnsi" w:cstheme="minorHAnsi"/>
                <w:b/>
              </w:rPr>
            </w:pPr>
            <w:r w:rsidRPr="00763BF4">
              <w:rPr>
                <w:rFonts w:asciiTheme="minorHAnsi" w:hAnsiTheme="minorHAnsi" w:cstheme="minorHAnsi"/>
                <w:b/>
              </w:rPr>
              <w:t xml:space="preserve">(media + </w:t>
            </w:r>
            <w:proofErr w:type="spellStart"/>
            <w:r w:rsidRPr="00763BF4">
              <w:rPr>
                <w:rFonts w:asciiTheme="minorHAnsi" w:hAnsiTheme="minorHAnsi" w:cstheme="minorHAnsi"/>
                <w:b/>
              </w:rPr>
              <w:t>e.e</w:t>
            </w:r>
            <w:proofErr w:type="spellEnd"/>
            <w:r w:rsidRPr="00763BF4">
              <w:rPr>
                <w:rFonts w:asciiTheme="minorHAnsi" w:hAnsiTheme="minorHAnsi" w:cstheme="minorHAnsi"/>
                <w:b/>
              </w:rPr>
              <w:t>)</w:t>
            </w:r>
          </w:p>
        </w:tc>
        <w:tc>
          <w:tcPr>
            <w:tcW w:w="2093" w:type="dxa"/>
            <w:vAlign w:val="center"/>
          </w:tcPr>
          <w:p w14:paraId="03F662D1" w14:textId="77777777" w:rsidR="00763BF4" w:rsidRPr="00763BF4" w:rsidRDefault="00763BF4" w:rsidP="006845A7">
            <w:pPr>
              <w:spacing w:line="360" w:lineRule="auto"/>
              <w:jc w:val="center"/>
              <w:rPr>
                <w:rFonts w:asciiTheme="minorHAnsi" w:hAnsiTheme="minorHAnsi" w:cstheme="minorHAnsi"/>
                <w:b/>
                <w:lang w:val="en-US"/>
              </w:rPr>
            </w:pPr>
            <w:r w:rsidRPr="00763BF4">
              <w:rPr>
                <w:rFonts w:asciiTheme="minorHAnsi" w:hAnsiTheme="minorHAnsi" w:cstheme="minorHAnsi"/>
                <w:b/>
                <w:lang w:val="en-US"/>
              </w:rPr>
              <w:t xml:space="preserve">Prev. </w:t>
            </w:r>
            <w:proofErr w:type="spellStart"/>
            <w:r w:rsidRPr="00763BF4">
              <w:rPr>
                <w:rFonts w:asciiTheme="minorHAnsi" w:hAnsiTheme="minorHAnsi" w:cstheme="minorHAnsi"/>
                <w:b/>
                <w:i/>
                <w:lang w:val="en-US"/>
              </w:rPr>
              <w:t>Hysterothylacium</w:t>
            </w:r>
            <w:proofErr w:type="spellEnd"/>
            <w:r w:rsidRPr="00763BF4">
              <w:rPr>
                <w:rFonts w:asciiTheme="minorHAnsi" w:hAnsiTheme="minorHAnsi" w:cstheme="minorHAnsi"/>
                <w:b/>
                <w:lang w:val="en-US"/>
              </w:rPr>
              <w:t xml:space="preserve"> sp. (media + </w:t>
            </w:r>
            <w:proofErr w:type="spellStart"/>
            <w:r w:rsidRPr="00763BF4">
              <w:rPr>
                <w:rFonts w:asciiTheme="minorHAnsi" w:hAnsiTheme="minorHAnsi" w:cstheme="minorHAnsi"/>
                <w:b/>
                <w:lang w:val="en-US"/>
              </w:rPr>
              <w:t>e.e</w:t>
            </w:r>
            <w:proofErr w:type="spellEnd"/>
            <w:r w:rsidRPr="00763BF4">
              <w:rPr>
                <w:rFonts w:asciiTheme="minorHAnsi" w:hAnsiTheme="minorHAnsi" w:cstheme="minorHAnsi"/>
                <w:b/>
                <w:lang w:val="en-US"/>
              </w:rPr>
              <w:t>)</w:t>
            </w:r>
          </w:p>
        </w:tc>
        <w:tc>
          <w:tcPr>
            <w:tcW w:w="1529" w:type="dxa"/>
            <w:vAlign w:val="center"/>
          </w:tcPr>
          <w:p w14:paraId="1E399ECE" w14:textId="77777777" w:rsidR="00763BF4" w:rsidRPr="00763BF4" w:rsidRDefault="00763BF4" w:rsidP="006845A7">
            <w:pPr>
              <w:spacing w:line="360" w:lineRule="auto"/>
              <w:jc w:val="center"/>
              <w:rPr>
                <w:rFonts w:asciiTheme="minorHAnsi" w:hAnsiTheme="minorHAnsi" w:cstheme="minorHAnsi"/>
                <w:b/>
              </w:rPr>
            </w:pPr>
            <w:proofErr w:type="spellStart"/>
            <w:r w:rsidRPr="00763BF4">
              <w:rPr>
                <w:rFonts w:asciiTheme="minorHAnsi" w:hAnsiTheme="minorHAnsi" w:cstheme="minorHAnsi"/>
                <w:b/>
              </w:rPr>
              <w:t>Prev</w:t>
            </w:r>
            <w:proofErr w:type="spellEnd"/>
            <w:r w:rsidRPr="00763BF4">
              <w:rPr>
                <w:rFonts w:asciiTheme="minorHAnsi" w:hAnsiTheme="minorHAnsi" w:cstheme="minorHAnsi"/>
                <w:b/>
              </w:rPr>
              <w:t xml:space="preserve">. </w:t>
            </w:r>
            <w:proofErr w:type="spellStart"/>
            <w:r w:rsidRPr="00763BF4">
              <w:rPr>
                <w:rFonts w:asciiTheme="minorHAnsi" w:hAnsiTheme="minorHAnsi" w:cstheme="minorHAnsi"/>
                <w:b/>
                <w:i/>
              </w:rPr>
              <w:t>Cucullanus</w:t>
            </w:r>
            <w:r w:rsidRPr="00763BF4">
              <w:rPr>
                <w:rFonts w:asciiTheme="minorHAnsi" w:hAnsiTheme="minorHAnsi" w:cstheme="minorHAnsi"/>
                <w:b/>
              </w:rPr>
              <w:t>sp</w:t>
            </w:r>
            <w:proofErr w:type="spellEnd"/>
            <w:r w:rsidRPr="00763BF4">
              <w:rPr>
                <w:rFonts w:asciiTheme="minorHAnsi" w:hAnsiTheme="minorHAnsi" w:cstheme="minorHAnsi"/>
                <w:b/>
              </w:rPr>
              <w:t xml:space="preserve">.  (media + </w:t>
            </w:r>
            <w:proofErr w:type="spellStart"/>
            <w:r w:rsidRPr="00763BF4">
              <w:rPr>
                <w:rFonts w:asciiTheme="minorHAnsi" w:hAnsiTheme="minorHAnsi" w:cstheme="minorHAnsi"/>
                <w:b/>
              </w:rPr>
              <w:t>e.e</w:t>
            </w:r>
            <w:proofErr w:type="spellEnd"/>
            <w:r w:rsidRPr="00763BF4">
              <w:rPr>
                <w:rFonts w:asciiTheme="minorHAnsi" w:hAnsiTheme="minorHAnsi" w:cstheme="minorHAnsi"/>
                <w:b/>
              </w:rPr>
              <w:t>)</w:t>
            </w:r>
          </w:p>
        </w:tc>
        <w:tc>
          <w:tcPr>
            <w:tcW w:w="1621" w:type="dxa"/>
            <w:vAlign w:val="center"/>
          </w:tcPr>
          <w:p w14:paraId="238E1380" w14:textId="77777777" w:rsidR="00763BF4" w:rsidRPr="00763BF4" w:rsidRDefault="00763BF4" w:rsidP="006845A7">
            <w:pPr>
              <w:spacing w:line="360" w:lineRule="auto"/>
              <w:jc w:val="center"/>
              <w:rPr>
                <w:rFonts w:asciiTheme="minorHAnsi" w:hAnsiTheme="minorHAnsi" w:cstheme="minorHAnsi"/>
                <w:b/>
              </w:rPr>
            </w:pPr>
            <w:proofErr w:type="spellStart"/>
            <w:r w:rsidRPr="00763BF4">
              <w:rPr>
                <w:rFonts w:asciiTheme="minorHAnsi" w:hAnsiTheme="minorHAnsi" w:cstheme="minorHAnsi"/>
                <w:b/>
              </w:rPr>
              <w:t>Prev</w:t>
            </w:r>
            <w:proofErr w:type="spellEnd"/>
            <w:r w:rsidRPr="00763BF4">
              <w:rPr>
                <w:rFonts w:asciiTheme="minorHAnsi" w:hAnsiTheme="minorHAnsi" w:cstheme="minorHAnsi"/>
                <w:b/>
              </w:rPr>
              <w:t xml:space="preserve">. </w:t>
            </w:r>
            <w:proofErr w:type="spellStart"/>
            <w:r w:rsidRPr="00763BF4">
              <w:rPr>
                <w:rFonts w:asciiTheme="minorHAnsi" w:hAnsiTheme="minorHAnsi" w:cstheme="minorHAnsi"/>
                <w:b/>
                <w:i/>
              </w:rPr>
              <w:t>Phillometra</w:t>
            </w:r>
            <w:r w:rsidRPr="00763BF4">
              <w:rPr>
                <w:rFonts w:asciiTheme="minorHAnsi" w:hAnsiTheme="minorHAnsi" w:cstheme="minorHAnsi"/>
                <w:b/>
              </w:rPr>
              <w:t>sp</w:t>
            </w:r>
            <w:proofErr w:type="spellEnd"/>
            <w:r w:rsidRPr="00763BF4">
              <w:rPr>
                <w:rFonts w:asciiTheme="minorHAnsi" w:hAnsiTheme="minorHAnsi" w:cstheme="minorHAnsi"/>
                <w:b/>
              </w:rPr>
              <w:t xml:space="preserve">. (media + </w:t>
            </w:r>
            <w:proofErr w:type="spellStart"/>
            <w:r w:rsidRPr="00763BF4">
              <w:rPr>
                <w:rFonts w:asciiTheme="minorHAnsi" w:hAnsiTheme="minorHAnsi" w:cstheme="minorHAnsi"/>
                <w:b/>
              </w:rPr>
              <w:t>e.e</w:t>
            </w:r>
            <w:proofErr w:type="spellEnd"/>
            <w:r w:rsidRPr="00763BF4">
              <w:rPr>
                <w:rFonts w:asciiTheme="minorHAnsi" w:hAnsiTheme="minorHAnsi" w:cstheme="minorHAnsi"/>
                <w:b/>
              </w:rPr>
              <w:t>)</w:t>
            </w:r>
          </w:p>
        </w:tc>
        <w:tc>
          <w:tcPr>
            <w:tcW w:w="1259" w:type="dxa"/>
            <w:vAlign w:val="center"/>
          </w:tcPr>
          <w:p w14:paraId="1C8ECDD0" w14:textId="77777777" w:rsidR="00763BF4" w:rsidRPr="00763BF4" w:rsidRDefault="00763BF4" w:rsidP="006845A7">
            <w:pPr>
              <w:spacing w:line="360" w:lineRule="auto"/>
              <w:jc w:val="center"/>
              <w:rPr>
                <w:rFonts w:asciiTheme="minorHAnsi" w:hAnsiTheme="minorHAnsi" w:cstheme="minorHAnsi"/>
                <w:b/>
              </w:rPr>
            </w:pPr>
            <w:proofErr w:type="spellStart"/>
            <w:r w:rsidRPr="00763BF4">
              <w:rPr>
                <w:rFonts w:asciiTheme="minorHAnsi" w:hAnsiTheme="minorHAnsi" w:cstheme="minorHAnsi"/>
                <w:b/>
              </w:rPr>
              <w:t>Prev</w:t>
            </w:r>
            <w:proofErr w:type="spellEnd"/>
            <w:r w:rsidRPr="00763BF4">
              <w:rPr>
                <w:rFonts w:asciiTheme="minorHAnsi" w:hAnsiTheme="minorHAnsi" w:cstheme="minorHAnsi"/>
                <w:b/>
              </w:rPr>
              <w:t xml:space="preserve">. NI (media + </w:t>
            </w:r>
            <w:proofErr w:type="spellStart"/>
            <w:r w:rsidRPr="00763BF4">
              <w:rPr>
                <w:rFonts w:asciiTheme="minorHAnsi" w:hAnsiTheme="minorHAnsi" w:cstheme="minorHAnsi"/>
                <w:b/>
              </w:rPr>
              <w:t>e.e</w:t>
            </w:r>
            <w:proofErr w:type="spellEnd"/>
            <w:r w:rsidRPr="00763BF4">
              <w:rPr>
                <w:rFonts w:asciiTheme="minorHAnsi" w:hAnsiTheme="minorHAnsi" w:cstheme="minorHAnsi"/>
                <w:b/>
              </w:rPr>
              <w:t>.)</w:t>
            </w:r>
          </w:p>
        </w:tc>
      </w:tr>
      <w:tr w:rsidR="00763BF4" w:rsidRPr="00763BF4" w14:paraId="29122B0A" w14:textId="77777777" w:rsidTr="006845A7">
        <w:tc>
          <w:tcPr>
            <w:tcW w:w="674" w:type="dxa"/>
            <w:vAlign w:val="center"/>
          </w:tcPr>
          <w:p w14:paraId="4994991C" w14:textId="77777777" w:rsidR="00763BF4" w:rsidRPr="00763BF4" w:rsidRDefault="00763BF4" w:rsidP="006845A7">
            <w:pPr>
              <w:spacing w:line="360" w:lineRule="auto"/>
              <w:jc w:val="center"/>
              <w:rPr>
                <w:rFonts w:asciiTheme="minorHAnsi" w:hAnsiTheme="minorHAnsi" w:cstheme="minorHAnsi"/>
                <w:b/>
              </w:rPr>
            </w:pPr>
            <w:r w:rsidRPr="00763BF4">
              <w:rPr>
                <w:rFonts w:asciiTheme="minorHAnsi" w:hAnsiTheme="minorHAnsi" w:cstheme="minorHAnsi"/>
                <w:b/>
              </w:rPr>
              <w:t>CV_F</w:t>
            </w:r>
          </w:p>
        </w:tc>
        <w:tc>
          <w:tcPr>
            <w:tcW w:w="1544" w:type="dxa"/>
            <w:vAlign w:val="center"/>
          </w:tcPr>
          <w:p w14:paraId="64C2AD8F" w14:textId="77777777" w:rsidR="00763BF4" w:rsidRPr="00763BF4" w:rsidRDefault="00763BF4" w:rsidP="006845A7">
            <w:pPr>
              <w:spacing w:line="360" w:lineRule="auto"/>
              <w:jc w:val="center"/>
              <w:rPr>
                <w:rFonts w:asciiTheme="minorHAnsi" w:hAnsiTheme="minorHAnsi" w:cstheme="minorHAnsi"/>
              </w:rPr>
            </w:pPr>
            <w:r w:rsidRPr="00763BF4">
              <w:rPr>
                <w:rFonts w:asciiTheme="minorHAnsi" w:hAnsiTheme="minorHAnsi" w:cstheme="minorHAnsi"/>
              </w:rPr>
              <w:t>3 ± 1,5</w:t>
            </w:r>
          </w:p>
        </w:tc>
        <w:tc>
          <w:tcPr>
            <w:tcW w:w="2093" w:type="dxa"/>
            <w:vAlign w:val="center"/>
          </w:tcPr>
          <w:p w14:paraId="1B893C24" w14:textId="77777777" w:rsidR="00763BF4" w:rsidRPr="00763BF4" w:rsidRDefault="00763BF4" w:rsidP="006845A7">
            <w:pPr>
              <w:spacing w:line="360" w:lineRule="auto"/>
              <w:jc w:val="center"/>
              <w:rPr>
                <w:rFonts w:asciiTheme="minorHAnsi" w:hAnsiTheme="minorHAnsi" w:cstheme="minorHAnsi"/>
              </w:rPr>
            </w:pPr>
            <w:r w:rsidRPr="00763BF4">
              <w:rPr>
                <w:rFonts w:asciiTheme="minorHAnsi" w:hAnsiTheme="minorHAnsi" w:cstheme="minorHAnsi"/>
              </w:rPr>
              <w:t>4,4 ± 1,8</w:t>
            </w:r>
          </w:p>
        </w:tc>
        <w:tc>
          <w:tcPr>
            <w:tcW w:w="1529" w:type="dxa"/>
            <w:vAlign w:val="center"/>
          </w:tcPr>
          <w:p w14:paraId="7AD4E7D9" w14:textId="77777777" w:rsidR="00763BF4" w:rsidRPr="00763BF4" w:rsidRDefault="00763BF4" w:rsidP="006845A7">
            <w:pPr>
              <w:spacing w:line="360" w:lineRule="auto"/>
              <w:jc w:val="center"/>
              <w:rPr>
                <w:rFonts w:asciiTheme="minorHAnsi" w:hAnsiTheme="minorHAnsi" w:cstheme="minorHAnsi"/>
              </w:rPr>
            </w:pPr>
            <w:r w:rsidRPr="00763BF4">
              <w:rPr>
                <w:rFonts w:asciiTheme="minorHAnsi" w:hAnsiTheme="minorHAnsi" w:cstheme="minorHAnsi"/>
              </w:rPr>
              <w:t>1,5 ± 1</w:t>
            </w:r>
          </w:p>
        </w:tc>
        <w:tc>
          <w:tcPr>
            <w:tcW w:w="1621" w:type="dxa"/>
            <w:vAlign w:val="center"/>
          </w:tcPr>
          <w:p w14:paraId="54CF6791" w14:textId="77777777" w:rsidR="00763BF4" w:rsidRPr="00763BF4" w:rsidRDefault="00763BF4" w:rsidP="006845A7">
            <w:pPr>
              <w:spacing w:line="360" w:lineRule="auto"/>
              <w:jc w:val="center"/>
              <w:rPr>
                <w:rFonts w:asciiTheme="minorHAnsi" w:hAnsiTheme="minorHAnsi" w:cstheme="minorHAnsi"/>
              </w:rPr>
            </w:pPr>
            <w:r w:rsidRPr="00763BF4">
              <w:rPr>
                <w:rFonts w:asciiTheme="minorHAnsi" w:hAnsiTheme="minorHAnsi" w:cstheme="minorHAnsi"/>
              </w:rPr>
              <w:t>0</w:t>
            </w:r>
          </w:p>
        </w:tc>
        <w:tc>
          <w:tcPr>
            <w:tcW w:w="1259" w:type="dxa"/>
            <w:vAlign w:val="center"/>
          </w:tcPr>
          <w:p w14:paraId="33C509B5" w14:textId="77777777" w:rsidR="00763BF4" w:rsidRPr="00763BF4" w:rsidRDefault="00763BF4" w:rsidP="006845A7">
            <w:pPr>
              <w:spacing w:line="360" w:lineRule="auto"/>
              <w:jc w:val="center"/>
              <w:rPr>
                <w:rFonts w:asciiTheme="minorHAnsi" w:hAnsiTheme="minorHAnsi" w:cstheme="minorHAnsi"/>
              </w:rPr>
            </w:pPr>
            <w:r w:rsidRPr="00763BF4">
              <w:rPr>
                <w:rFonts w:asciiTheme="minorHAnsi" w:hAnsiTheme="minorHAnsi" w:cstheme="minorHAnsi"/>
              </w:rPr>
              <w:t>5,2 ± 1,9</w:t>
            </w:r>
          </w:p>
        </w:tc>
      </w:tr>
      <w:tr w:rsidR="00763BF4" w:rsidRPr="00763BF4" w14:paraId="76C4EAF1" w14:textId="77777777" w:rsidTr="006845A7">
        <w:tc>
          <w:tcPr>
            <w:tcW w:w="674" w:type="dxa"/>
            <w:vAlign w:val="center"/>
          </w:tcPr>
          <w:p w14:paraId="3909E0A5" w14:textId="77777777" w:rsidR="00763BF4" w:rsidRPr="00763BF4" w:rsidRDefault="00763BF4" w:rsidP="006845A7">
            <w:pPr>
              <w:spacing w:line="360" w:lineRule="auto"/>
              <w:jc w:val="center"/>
              <w:rPr>
                <w:rFonts w:asciiTheme="minorHAnsi" w:hAnsiTheme="minorHAnsi" w:cstheme="minorHAnsi"/>
                <w:b/>
              </w:rPr>
            </w:pPr>
            <w:r w:rsidRPr="00763BF4">
              <w:rPr>
                <w:rFonts w:asciiTheme="minorHAnsi" w:hAnsiTheme="minorHAnsi" w:cstheme="minorHAnsi"/>
                <w:b/>
              </w:rPr>
              <w:t>IC_F</w:t>
            </w:r>
          </w:p>
        </w:tc>
        <w:tc>
          <w:tcPr>
            <w:tcW w:w="1544" w:type="dxa"/>
            <w:vAlign w:val="center"/>
          </w:tcPr>
          <w:p w14:paraId="4AFBF4C1" w14:textId="77777777" w:rsidR="00763BF4" w:rsidRPr="00763BF4" w:rsidRDefault="00763BF4" w:rsidP="006845A7">
            <w:pPr>
              <w:spacing w:line="360" w:lineRule="auto"/>
              <w:jc w:val="center"/>
              <w:rPr>
                <w:rFonts w:asciiTheme="minorHAnsi" w:hAnsiTheme="minorHAnsi" w:cstheme="minorHAnsi"/>
              </w:rPr>
            </w:pPr>
            <w:r w:rsidRPr="00763BF4">
              <w:rPr>
                <w:rFonts w:asciiTheme="minorHAnsi" w:hAnsiTheme="minorHAnsi" w:cstheme="minorHAnsi"/>
              </w:rPr>
              <w:t>0</w:t>
            </w:r>
          </w:p>
        </w:tc>
        <w:tc>
          <w:tcPr>
            <w:tcW w:w="2093" w:type="dxa"/>
            <w:vAlign w:val="center"/>
          </w:tcPr>
          <w:p w14:paraId="3EE96FA6" w14:textId="77777777" w:rsidR="00763BF4" w:rsidRPr="00763BF4" w:rsidRDefault="00763BF4" w:rsidP="006845A7">
            <w:pPr>
              <w:spacing w:line="360" w:lineRule="auto"/>
              <w:jc w:val="center"/>
              <w:rPr>
                <w:rFonts w:asciiTheme="minorHAnsi" w:hAnsiTheme="minorHAnsi" w:cstheme="minorHAnsi"/>
              </w:rPr>
            </w:pPr>
            <w:r w:rsidRPr="00763BF4">
              <w:rPr>
                <w:rFonts w:asciiTheme="minorHAnsi" w:hAnsiTheme="minorHAnsi" w:cstheme="minorHAnsi"/>
              </w:rPr>
              <w:t>0</w:t>
            </w:r>
          </w:p>
        </w:tc>
        <w:tc>
          <w:tcPr>
            <w:tcW w:w="1529" w:type="dxa"/>
            <w:vAlign w:val="center"/>
          </w:tcPr>
          <w:p w14:paraId="1C6CFD7C" w14:textId="77777777" w:rsidR="00763BF4" w:rsidRPr="00763BF4" w:rsidRDefault="00763BF4" w:rsidP="006845A7">
            <w:pPr>
              <w:spacing w:line="360" w:lineRule="auto"/>
              <w:jc w:val="center"/>
              <w:rPr>
                <w:rFonts w:asciiTheme="minorHAnsi" w:hAnsiTheme="minorHAnsi" w:cstheme="minorHAnsi"/>
              </w:rPr>
            </w:pPr>
            <w:r w:rsidRPr="00763BF4">
              <w:rPr>
                <w:rFonts w:asciiTheme="minorHAnsi" w:hAnsiTheme="minorHAnsi" w:cstheme="minorHAnsi"/>
              </w:rPr>
              <w:t>0</w:t>
            </w:r>
          </w:p>
        </w:tc>
        <w:tc>
          <w:tcPr>
            <w:tcW w:w="1621" w:type="dxa"/>
            <w:vAlign w:val="center"/>
          </w:tcPr>
          <w:p w14:paraId="1C455125" w14:textId="77777777" w:rsidR="00763BF4" w:rsidRPr="00763BF4" w:rsidRDefault="00763BF4" w:rsidP="006845A7">
            <w:pPr>
              <w:spacing w:line="360" w:lineRule="auto"/>
              <w:jc w:val="center"/>
              <w:rPr>
                <w:rFonts w:asciiTheme="minorHAnsi" w:hAnsiTheme="minorHAnsi" w:cstheme="minorHAnsi"/>
              </w:rPr>
            </w:pPr>
            <w:r w:rsidRPr="00763BF4">
              <w:rPr>
                <w:rFonts w:asciiTheme="minorHAnsi" w:hAnsiTheme="minorHAnsi" w:cstheme="minorHAnsi"/>
              </w:rPr>
              <w:t>1 ± 1</w:t>
            </w:r>
          </w:p>
        </w:tc>
        <w:tc>
          <w:tcPr>
            <w:tcW w:w="1259" w:type="dxa"/>
            <w:vAlign w:val="center"/>
          </w:tcPr>
          <w:p w14:paraId="2A46BCC7" w14:textId="77777777" w:rsidR="00763BF4" w:rsidRPr="00763BF4" w:rsidRDefault="00763BF4" w:rsidP="006845A7">
            <w:pPr>
              <w:spacing w:line="360" w:lineRule="auto"/>
              <w:jc w:val="center"/>
              <w:rPr>
                <w:rFonts w:asciiTheme="minorHAnsi" w:hAnsiTheme="minorHAnsi" w:cstheme="minorHAnsi"/>
              </w:rPr>
            </w:pPr>
            <w:r w:rsidRPr="00763BF4">
              <w:rPr>
                <w:rFonts w:asciiTheme="minorHAnsi" w:hAnsiTheme="minorHAnsi" w:cstheme="minorHAnsi"/>
              </w:rPr>
              <w:t>0</w:t>
            </w:r>
          </w:p>
        </w:tc>
      </w:tr>
    </w:tbl>
    <w:p w14:paraId="7B7618C8" w14:textId="77777777" w:rsidR="00763BF4" w:rsidRPr="00763BF4" w:rsidRDefault="00763BF4" w:rsidP="00763BF4">
      <w:pPr>
        <w:spacing w:line="360" w:lineRule="auto"/>
        <w:jc w:val="both"/>
        <w:rPr>
          <w:rFonts w:asciiTheme="minorHAnsi" w:hAnsiTheme="minorHAnsi" w:cstheme="minorHAnsi"/>
        </w:rPr>
      </w:pPr>
      <w:r w:rsidRPr="00763BF4">
        <w:rPr>
          <w:rFonts w:asciiTheme="minorHAnsi" w:hAnsiTheme="minorHAnsi" w:cstheme="minorHAnsi"/>
        </w:rPr>
        <w:t xml:space="preserve">* CV_F: Comunidad Valenciana fuera; IC_F: Islas Canarias fuera; </w:t>
      </w:r>
      <w:proofErr w:type="spellStart"/>
      <w:r w:rsidRPr="00763BF4">
        <w:rPr>
          <w:rFonts w:asciiTheme="minorHAnsi" w:hAnsiTheme="minorHAnsi" w:cstheme="minorHAnsi"/>
        </w:rPr>
        <w:t>Prev</w:t>
      </w:r>
      <w:proofErr w:type="spellEnd"/>
      <w:r w:rsidRPr="00763BF4">
        <w:rPr>
          <w:rFonts w:asciiTheme="minorHAnsi" w:hAnsiTheme="minorHAnsi" w:cstheme="minorHAnsi"/>
        </w:rPr>
        <w:t xml:space="preserve">.: prevalencia; Prev.NI: prevalencia no identificados; </w:t>
      </w:r>
      <w:proofErr w:type="spellStart"/>
      <w:r w:rsidRPr="00763BF4">
        <w:rPr>
          <w:rFonts w:asciiTheme="minorHAnsi" w:hAnsiTheme="minorHAnsi" w:cstheme="minorHAnsi"/>
        </w:rPr>
        <w:t>e.e</w:t>
      </w:r>
      <w:proofErr w:type="spellEnd"/>
      <w:r w:rsidRPr="00763BF4">
        <w:rPr>
          <w:rFonts w:asciiTheme="minorHAnsi" w:hAnsiTheme="minorHAnsi" w:cstheme="minorHAnsi"/>
        </w:rPr>
        <w:t>: error estándar.</w:t>
      </w:r>
    </w:p>
    <w:p w14:paraId="7CA1ACF5" w14:textId="77777777" w:rsidR="00763BF4" w:rsidRPr="00763BF4" w:rsidRDefault="00763BF4" w:rsidP="00763BF4">
      <w:pPr>
        <w:spacing w:line="360" w:lineRule="auto"/>
        <w:jc w:val="both"/>
        <w:rPr>
          <w:rFonts w:asciiTheme="minorHAnsi" w:hAnsiTheme="minorHAnsi" w:cstheme="minorHAnsi"/>
          <w:sz w:val="24"/>
        </w:rPr>
      </w:pPr>
    </w:p>
    <w:p w14:paraId="61754064" w14:textId="77777777" w:rsidR="00763BF4" w:rsidRPr="00763BF4" w:rsidRDefault="00763BF4" w:rsidP="00763BF4">
      <w:pPr>
        <w:spacing w:line="360" w:lineRule="auto"/>
        <w:jc w:val="both"/>
        <w:rPr>
          <w:rFonts w:asciiTheme="minorHAnsi" w:hAnsiTheme="minorHAnsi" w:cstheme="minorHAnsi"/>
          <w:sz w:val="24"/>
        </w:rPr>
      </w:pPr>
      <w:r w:rsidRPr="00763BF4">
        <w:rPr>
          <w:rFonts w:asciiTheme="minorHAnsi" w:hAnsiTheme="minorHAnsi" w:cstheme="minorHAnsi"/>
          <w:sz w:val="24"/>
        </w:rPr>
        <w:t xml:space="preserve">Como se observa en la </w:t>
      </w:r>
      <w:r w:rsidR="00E97670">
        <w:rPr>
          <w:rFonts w:asciiTheme="minorHAnsi" w:hAnsiTheme="minorHAnsi" w:cstheme="minorHAnsi"/>
          <w:b/>
          <w:i/>
          <w:sz w:val="24"/>
        </w:rPr>
        <w:t>Gráfica 2</w:t>
      </w:r>
      <w:r w:rsidR="006845A7">
        <w:rPr>
          <w:rFonts w:asciiTheme="minorHAnsi" w:hAnsiTheme="minorHAnsi" w:cstheme="minorHAnsi"/>
          <w:b/>
          <w:i/>
          <w:sz w:val="24"/>
        </w:rPr>
        <w:t>4</w:t>
      </w:r>
      <w:r w:rsidRPr="00763BF4">
        <w:rPr>
          <w:rFonts w:asciiTheme="minorHAnsi" w:hAnsiTheme="minorHAnsi" w:cstheme="minorHAnsi"/>
          <w:b/>
          <w:i/>
          <w:sz w:val="24"/>
        </w:rPr>
        <w:t xml:space="preserve"> </w:t>
      </w:r>
      <w:r w:rsidRPr="00763BF4">
        <w:rPr>
          <w:rFonts w:asciiTheme="minorHAnsi" w:hAnsiTheme="minorHAnsi" w:cstheme="minorHAnsi"/>
          <w:sz w:val="24"/>
        </w:rPr>
        <w:t xml:space="preserve">existe una mayor prevalencia de los parásitos pertenecientes a la familia </w:t>
      </w:r>
      <w:proofErr w:type="spellStart"/>
      <w:r w:rsidRPr="00763BF4">
        <w:rPr>
          <w:rFonts w:asciiTheme="minorHAnsi" w:hAnsiTheme="minorHAnsi" w:cstheme="minorHAnsi"/>
          <w:sz w:val="24"/>
        </w:rPr>
        <w:t>Anisakidae</w:t>
      </w:r>
      <w:proofErr w:type="spellEnd"/>
      <w:r w:rsidRPr="00763BF4">
        <w:rPr>
          <w:rFonts w:asciiTheme="minorHAnsi" w:hAnsiTheme="minorHAnsi" w:cstheme="minorHAnsi"/>
          <w:sz w:val="24"/>
        </w:rPr>
        <w:t xml:space="preserve"> (Anisakis </w:t>
      </w:r>
      <w:proofErr w:type="spellStart"/>
      <w:r w:rsidRPr="00763BF4">
        <w:rPr>
          <w:rFonts w:asciiTheme="minorHAnsi" w:hAnsiTheme="minorHAnsi" w:cstheme="minorHAnsi"/>
          <w:sz w:val="24"/>
        </w:rPr>
        <w:t>sp</w:t>
      </w:r>
      <w:proofErr w:type="spellEnd"/>
      <w:r w:rsidRPr="00763BF4">
        <w:rPr>
          <w:rFonts w:asciiTheme="minorHAnsi" w:hAnsiTheme="minorHAnsi" w:cstheme="minorHAnsi"/>
          <w:sz w:val="24"/>
        </w:rPr>
        <w:t xml:space="preserve">., </w:t>
      </w:r>
      <w:proofErr w:type="spellStart"/>
      <w:r w:rsidRPr="00763BF4">
        <w:rPr>
          <w:rFonts w:asciiTheme="minorHAnsi" w:hAnsiTheme="minorHAnsi" w:cstheme="minorHAnsi"/>
          <w:sz w:val="24"/>
        </w:rPr>
        <w:t>Hysterothylacium</w:t>
      </w:r>
      <w:proofErr w:type="spellEnd"/>
      <w:r w:rsidRPr="00763BF4">
        <w:rPr>
          <w:rFonts w:asciiTheme="minorHAnsi" w:hAnsiTheme="minorHAnsi" w:cstheme="minorHAnsi"/>
          <w:sz w:val="24"/>
        </w:rPr>
        <w:t xml:space="preserve"> </w:t>
      </w:r>
      <w:proofErr w:type="spellStart"/>
      <w:r w:rsidRPr="00763BF4">
        <w:rPr>
          <w:rFonts w:asciiTheme="minorHAnsi" w:hAnsiTheme="minorHAnsi" w:cstheme="minorHAnsi"/>
          <w:sz w:val="24"/>
        </w:rPr>
        <w:t>sp</w:t>
      </w:r>
      <w:proofErr w:type="spellEnd"/>
      <w:r w:rsidRPr="00763BF4">
        <w:rPr>
          <w:rFonts w:asciiTheme="minorHAnsi" w:hAnsiTheme="minorHAnsi" w:cstheme="minorHAnsi"/>
          <w:sz w:val="24"/>
        </w:rPr>
        <w:t>.). En algunos parásitos la identificación morfológica no ha sido posible, por lo que se requerirían técnicas de identificación específicas. Se han contabilizado de igual modo y su prevalencia en la gráfica aparece indicada como “</w:t>
      </w:r>
      <w:proofErr w:type="spellStart"/>
      <w:r w:rsidRPr="00763BF4">
        <w:rPr>
          <w:rFonts w:asciiTheme="minorHAnsi" w:hAnsiTheme="minorHAnsi" w:cstheme="minorHAnsi"/>
          <w:sz w:val="24"/>
        </w:rPr>
        <w:t>Prev</w:t>
      </w:r>
      <w:proofErr w:type="spellEnd"/>
      <w:r w:rsidRPr="00763BF4">
        <w:rPr>
          <w:rFonts w:asciiTheme="minorHAnsi" w:hAnsiTheme="minorHAnsi" w:cstheme="minorHAnsi"/>
          <w:sz w:val="24"/>
        </w:rPr>
        <w:t>. NI”.</w:t>
      </w:r>
    </w:p>
    <w:p w14:paraId="6A34333D" w14:textId="77777777" w:rsidR="00763BF4" w:rsidRPr="00763BF4" w:rsidRDefault="00763BF4" w:rsidP="006845A7">
      <w:pPr>
        <w:spacing w:line="360" w:lineRule="auto"/>
        <w:jc w:val="center"/>
        <w:rPr>
          <w:rFonts w:asciiTheme="minorHAnsi" w:hAnsiTheme="minorHAnsi" w:cstheme="minorHAnsi"/>
        </w:rPr>
      </w:pPr>
      <w:r w:rsidRPr="00763BF4">
        <w:rPr>
          <w:rFonts w:asciiTheme="minorHAnsi" w:hAnsiTheme="minorHAnsi" w:cstheme="minorHAnsi"/>
          <w:noProof/>
          <w:lang w:eastAsia="es-ES"/>
        </w:rPr>
        <w:drawing>
          <wp:inline distT="0" distB="0" distL="0" distR="0" wp14:anchorId="796B0F65" wp14:editId="1B3A8A95">
            <wp:extent cx="4572000" cy="2743200"/>
            <wp:effectExtent l="0" t="0" r="0" b="0"/>
            <wp:docPr id="10274" name="Gráfico 10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F9E8F1D" w14:textId="3CA6EA3F" w:rsidR="00763BF4" w:rsidRPr="00763BF4" w:rsidRDefault="00763BF4" w:rsidP="00763BF4">
      <w:pPr>
        <w:pStyle w:val="Descripcin"/>
        <w:spacing w:line="360" w:lineRule="auto"/>
        <w:jc w:val="both"/>
        <w:rPr>
          <w:rFonts w:asciiTheme="minorHAnsi" w:hAnsiTheme="minorHAnsi" w:cstheme="minorHAnsi"/>
          <w:color w:val="auto"/>
          <w:sz w:val="22"/>
          <w:szCs w:val="22"/>
        </w:rPr>
      </w:pPr>
      <w:bookmarkStart w:id="170" w:name="_Toc62573609"/>
      <w:bookmarkStart w:id="171" w:name="_Toc82174261"/>
      <w:r w:rsidRPr="00763BF4">
        <w:rPr>
          <w:rFonts w:asciiTheme="minorHAnsi" w:hAnsiTheme="minorHAnsi" w:cstheme="minorHAnsi"/>
          <w:b/>
          <w:color w:val="auto"/>
          <w:sz w:val="22"/>
          <w:szCs w:val="22"/>
        </w:rPr>
        <w:t xml:space="preserve">Gráfica </w:t>
      </w:r>
      <w:r w:rsidRPr="00763BF4">
        <w:rPr>
          <w:rFonts w:asciiTheme="minorHAnsi" w:hAnsiTheme="minorHAnsi" w:cstheme="minorHAnsi"/>
          <w:b/>
          <w:color w:val="auto"/>
          <w:sz w:val="22"/>
          <w:szCs w:val="22"/>
        </w:rPr>
        <w:fldChar w:fldCharType="begin"/>
      </w:r>
      <w:r w:rsidRPr="00763BF4">
        <w:rPr>
          <w:rFonts w:asciiTheme="minorHAnsi" w:hAnsiTheme="minorHAnsi" w:cstheme="minorHAnsi"/>
          <w:b/>
          <w:color w:val="auto"/>
          <w:sz w:val="22"/>
          <w:szCs w:val="22"/>
        </w:rPr>
        <w:instrText xml:space="preserve"> SEQ Gráfica \* ARABIC </w:instrText>
      </w:r>
      <w:r w:rsidRPr="00763BF4">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24</w:t>
      </w:r>
      <w:r w:rsidRPr="00763BF4">
        <w:rPr>
          <w:rFonts w:asciiTheme="minorHAnsi" w:hAnsiTheme="minorHAnsi" w:cstheme="minorHAnsi"/>
          <w:b/>
          <w:color w:val="auto"/>
          <w:sz w:val="22"/>
          <w:szCs w:val="22"/>
        </w:rPr>
        <w:fldChar w:fldCharType="end"/>
      </w:r>
      <w:r w:rsidRPr="00763BF4">
        <w:rPr>
          <w:rFonts w:asciiTheme="minorHAnsi" w:hAnsiTheme="minorHAnsi" w:cstheme="minorHAnsi"/>
          <w:b/>
          <w:color w:val="auto"/>
          <w:sz w:val="22"/>
          <w:szCs w:val="22"/>
        </w:rPr>
        <w:t>.</w:t>
      </w:r>
      <w:r w:rsidRPr="00763BF4">
        <w:rPr>
          <w:rFonts w:asciiTheme="minorHAnsi" w:hAnsiTheme="minorHAnsi" w:cstheme="minorHAnsi"/>
          <w:color w:val="auto"/>
          <w:sz w:val="22"/>
          <w:szCs w:val="22"/>
        </w:rPr>
        <w:t xml:space="preserve"> Prevalencia de parasitación media por especie parásita en ambas regiones de estudio. </w:t>
      </w:r>
      <w:proofErr w:type="spellStart"/>
      <w:r w:rsidRPr="00763BF4">
        <w:rPr>
          <w:rFonts w:asciiTheme="minorHAnsi" w:hAnsiTheme="minorHAnsi" w:cstheme="minorHAnsi"/>
          <w:color w:val="auto"/>
          <w:sz w:val="22"/>
          <w:szCs w:val="22"/>
        </w:rPr>
        <w:t>Prev</w:t>
      </w:r>
      <w:proofErr w:type="spellEnd"/>
      <w:r w:rsidRPr="00763BF4">
        <w:rPr>
          <w:rFonts w:asciiTheme="minorHAnsi" w:hAnsiTheme="minorHAnsi" w:cstheme="minorHAnsi"/>
          <w:color w:val="auto"/>
          <w:sz w:val="22"/>
          <w:szCs w:val="22"/>
        </w:rPr>
        <w:t>.: prevalencia; CV_F: Comunidad Valenciana fuera; IC_F: Islas Canarias fuera.</w:t>
      </w:r>
      <w:bookmarkEnd w:id="170"/>
      <w:bookmarkEnd w:id="171"/>
    </w:p>
    <w:p w14:paraId="30E53137" w14:textId="77777777" w:rsidR="00763BF4" w:rsidRPr="00763BF4" w:rsidRDefault="00763BF4" w:rsidP="00763BF4">
      <w:pPr>
        <w:pStyle w:val="Descripcin"/>
        <w:spacing w:line="360" w:lineRule="auto"/>
        <w:jc w:val="both"/>
        <w:rPr>
          <w:rFonts w:asciiTheme="minorHAnsi" w:hAnsiTheme="minorHAnsi" w:cstheme="minorHAnsi"/>
          <w:i w:val="0"/>
          <w:color w:val="auto"/>
          <w:sz w:val="22"/>
          <w:szCs w:val="22"/>
        </w:rPr>
      </w:pPr>
      <w:r w:rsidRPr="00763BF4">
        <w:rPr>
          <w:rFonts w:asciiTheme="minorHAnsi" w:hAnsiTheme="minorHAnsi" w:cstheme="minorHAnsi"/>
          <w:i w:val="0"/>
          <w:color w:val="auto"/>
          <w:sz w:val="24"/>
          <w:szCs w:val="24"/>
        </w:rPr>
        <w:t xml:space="preserve">En cuanto a los parásitos que afectan al tracto gastrointestinal, han afectado únicamente a especies salvajes, siendo en su mayoría nematodos, entre los que se </w:t>
      </w:r>
      <w:r w:rsidRPr="00763BF4">
        <w:rPr>
          <w:rFonts w:asciiTheme="minorHAnsi" w:hAnsiTheme="minorHAnsi" w:cstheme="minorHAnsi"/>
          <w:i w:val="0"/>
          <w:color w:val="auto"/>
          <w:sz w:val="24"/>
          <w:szCs w:val="24"/>
        </w:rPr>
        <w:lastRenderedPageBreak/>
        <w:t xml:space="preserve">encuentran larvas de la familia </w:t>
      </w:r>
      <w:proofErr w:type="spellStart"/>
      <w:r w:rsidRPr="00763BF4">
        <w:rPr>
          <w:rFonts w:asciiTheme="minorHAnsi" w:hAnsiTheme="minorHAnsi" w:cstheme="minorHAnsi"/>
          <w:i w:val="0"/>
          <w:color w:val="auto"/>
          <w:sz w:val="24"/>
          <w:szCs w:val="24"/>
        </w:rPr>
        <w:t>Anisakidae</w:t>
      </w:r>
      <w:proofErr w:type="spellEnd"/>
      <w:r w:rsidRPr="00763BF4">
        <w:rPr>
          <w:rFonts w:asciiTheme="minorHAnsi" w:hAnsiTheme="minorHAnsi" w:cstheme="minorHAnsi"/>
          <w:i w:val="0"/>
          <w:color w:val="auto"/>
          <w:sz w:val="24"/>
          <w:szCs w:val="24"/>
        </w:rPr>
        <w:t xml:space="preserve">. </w:t>
      </w:r>
    </w:p>
    <w:p w14:paraId="639DD130" w14:textId="77777777" w:rsidR="00763BF4" w:rsidRPr="00763BF4" w:rsidRDefault="00763BF4" w:rsidP="00763BF4">
      <w:pPr>
        <w:spacing w:line="360" w:lineRule="auto"/>
        <w:jc w:val="both"/>
        <w:rPr>
          <w:rFonts w:asciiTheme="minorHAnsi" w:hAnsiTheme="minorHAnsi" w:cstheme="minorHAnsi"/>
          <w:sz w:val="24"/>
          <w:szCs w:val="24"/>
        </w:rPr>
      </w:pPr>
      <w:r w:rsidRPr="00763BF4">
        <w:rPr>
          <w:rFonts w:asciiTheme="minorHAnsi" w:hAnsiTheme="minorHAnsi" w:cstheme="minorHAnsi"/>
          <w:sz w:val="24"/>
          <w:szCs w:val="24"/>
        </w:rPr>
        <w:t>La prevalencia de nematodos en peces salvajes fue mayor en Comunidad Valenciana que en Islas Canarias, mientras que la de acantocéfalos fue mayor en Islas Canarias que en Comunidad Valenciana.</w:t>
      </w:r>
    </w:p>
    <w:p w14:paraId="386EFFD8" w14:textId="3B45B84D" w:rsidR="00763BF4" w:rsidRPr="00763BF4" w:rsidRDefault="00763BF4" w:rsidP="00763BF4">
      <w:pPr>
        <w:spacing w:line="360" w:lineRule="auto"/>
        <w:jc w:val="both"/>
        <w:rPr>
          <w:rFonts w:asciiTheme="minorHAnsi" w:hAnsiTheme="minorHAnsi" w:cstheme="minorHAnsi"/>
          <w:sz w:val="24"/>
          <w:szCs w:val="24"/>
        </w:rPr>
      </w:pPr>
      <w:r w:rsidRPr="00763BF4">
        <w:rPr>
          <w:rFonts w:asciiTheme="minorHAnsi" w:hAnsiTheme="minorHAnsi" w:cstheme="minorHAnsi"/>
          <w:sz w:val="24"/>
          <w:szCs w:val="24"/>
        </w:rPr>
        <w:t xml:space="preserve">Los diferentes hospedadores se indican en la </w:t>
      </w:r>
      <w:r w:rsidR="0022515C">
        <w:rPr>
          <w:rFonts w:asciiTheme="minorHAnsi" w:hAnsiTheme="minorHAnsi" w:cstheme="minorHAnsi"/>
          <w:b/>
          <w:i/>
          <w:sz w:val="24"/>
          <w:szCs w:val="24"/>
        </w:rPr>
        <w:t>Tabla 42</w:t>
      </w:r>
      <w:r w:rsidR="006845A7">
        <w:rPr>
          <w:rFonts w:asciiTheme="minorHAnsi" w:hAnsiTheme="minorHAnsi" w:cstheme="minorHAnsi"/>
          <w:b/>
          <w:i/>
          <w:sz w:val="24"/>
          <w:szCs w:val="24"/>
        </w:rPr>
        <w:t xml:space="preserve"> </w:t>
      </w:r>
      <w:r w:rsidRPr="00763BF4">
        <w:rPr>
          <w:rFonts w:asciiTheme="minorHAnsi" w:hAnsiTheme="minorHAnsi" w:cstheme="minorHAnsi"/>
          <w:sz w:val="24"/>
          <w:szCs w:val="24"/>
        </w:rPr>
        <w:t>junto a la especie parásita hallada.</w:t>
      </w:r>
    </w:p>
    <w:p w14:paraId="1559E068" w14:textId="77777777" w:rsidR="006845A7" w:rsidRDefault="006845A7">
      <w:pPr>
        <w:widowControl/>
        <w:autoSpaceDE/>
        <w:autoSpaceDN/>
        <w:spacing w:after="160" w:line="259" w:lineRule="auto"/>
        <w:rPr>
          <w:rFonts w:asciiTheme="minorHAnsi" w:hAnsiTheme="minorHAnsi" w:cstheme="minorHAnsi"/>
          <w:b/>
          <w:i/>
          <w:iCs/>
        </w:rPr>
      </w:pPr>
      <w:bookmarkStart w:id="172" w:name="_Toc62573580"/>
      <w:r>
        <w:rPr>
          <w:rFonts w:asciiTheme="minorHAnsi" w:hAnsiTheme="minorHAnsi" w:cstheme="minorHAnsi"/>
          <w:b/>
        </w:rPr>
        <w:br w:type="page"/>
      </w:r>
    </w:p>
    <w:tbl>
      <w:tblPr>
        <w:tblpPr w:leftFromText="141" w:rightFromText="141" w:vertAnchor="text" w:horzAnchor="margin" w:tblpXSpec="center" w:tblpY="934"/>
        <w:tblW w:w="9171" w:type="dxa"/>
        <w:tblCellMar>
          <w:left w:w="0" w:type="dxa"/>
          <w:right w:w="0" w:type="dxa"/>
        </w:tblCellMar>
        <w:tblLook w:val="0420" w:firstRow="1" w:lastRow="0" w:firstColumn="0" w:lastColumn="0" w:noHBand="0" w:noVBand="1"/>
      </w:tblPr>
      <w:tblGrid>
        <w:gridCol w:w="1683"/>
        <w:gridCol w:w="1126"/>
        <w:gridCol w:w="1868"/>
        <w:gridCol w:w="1436"/>
        <w:gridCol w:w="1437"/>
        <w:gridCol w:w="1621"/>
      </w:tblGrid>
      <w:tr w:rsidR="00570579" w:rsidRPr="00763BF4" w14:paraId="72065848" w14:textId="77777777" w:rsidTr="00570579">
        <w:trPr>
          <w:trHeight w:val="1712"/>
        </w:trPr>
        <w:tc>
          <w:tcPr>
            <w:tcW w:w="1683" w:type="dxa"/>
            <w:vMerge w:val="restart"/>
            <w:tcBorders>
              <w:top w:val="single" w:sz="8" w:space="0" w:color="FFFFFF"/>
              <w:left w:val="single" w:sz="8" w:space="0" w:color="FFFFFF"/>
              <w:bottom w:val="single" w:sz="24" w:space="0" w:color="FFFFFF"/>
              <w:right w:val="single" w:sz="8" w:space="0" w:color="FFFFFF"/>
            </w:tcBorders>
            <w:shd w:val="clear" w:color="auto" w:fill="E7E6E6" w:themeFill="background2"/>
            <w:tcMar>
              <w:top w:w="10" w:type="dxa"/>
              <w:left w:w="10" w:type="dxa"/>
              <w:bottom w:w="0" w:type="dxa"/>
              <w:right w:w="10" w:type="dxa"/>
            </w:tcMar>
            <w:vAlign w:val="center"/>
            <w:hideMark/>
          </w:tcPr>
          <w:p w14:paraId="3402AE94" w14:textId="77777777" w:rsidR="00570579" w:rsidRPr="00763BF4" w:rsidRDefault="00570579" w:rsidP="00570579">
            <w:pPr>
              <w:spacing w:line="360" w:lineRule="auto"/>
              <w:jc w:val="both"/>
              <w:rPr>
                <w:rFonts w:asciiTheme="minorHAnsi" w:hAnsiTheme="minorHAnsi" w:cstheme="minorHAnsi"/>
                <w:szCs w:val="24"/>
              </w:rPr>
            </w:pPr>
            <w:r w:rsidRPr="00763BF4">
              <w:rPr>
                <w:rFonts w:asciiTheme="minorHAnsi" w:hAnsiTheme="minorHAnsi" w:cstheme="minorHAnsi"/>
                <w:b/>
                <w:bCs/>
                <w:szCs w:val="24"/>
              </w:rPr>
              <w:lastRenderedPageBreak/>
              <w:t>Especies parásitas identificadas</w:t>
            </w:r>
          </w:p>
        </w:tc>
        <w:tc>
          <w:tcPr>
            <w:tcW w:w="5867" w:type="dxa"/>
            <w:gridSpan w:val="4"/>
            <w:tcBorders>
              <w:top w:val="single" w:sz="8" w:space="0" w:color="FFFFFF"/>
              <w:left w:val="single" w:sz="8" w:space="0" w:color="FFFFFF"/>
              <w:bottom w:val="single" w:sz="24"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65F03177" w14:textId="77777777" w:rsidR="00570579" w:rsidRPr="00763BF4" w:rsidRDefault="00570579" w:rsidP="00570579">
            <w:pPr>
              <w:spacing w:line="360" w:lineRule="auto"/>
              <w:jc w:val="both"/>
              <w:rPr>
                <w:rFonts w:asciiTheme="minorHAnsi" w:hAnsiTheme="minorHAnsi" w:cstheme="minorHAnsi"/>
                <w:szCs w:val="24"/>
              </w:rPr>
            </w:pPr>
            <w:r w:rsidRPr="00763BF4">
              <w:rPr>
                <w:rFonts w:asciiTheme="minorHAnsi" w:hAnsiTheme="minorHAnsi" w:cstheme="minorHAnsi"/>
                <w:b/>
                <w:bCs/>
                <w:szCs w:val="24"/>
              </w:rPr>
              <w:t>Nematodos – 7,3 % de especies salvajes</w:t>
            </w:r>
          </w:p>
        </w:tc>
        <w:tc>
          <w:tcPr>
            <w:tcW w:w="1621" w:type="dxa"/>
            <w:tcBorders>
              <w:top w:val="single" w:sz="8" w:space="0" w:color="FFFFFF"/>
              <w:left w:val="single" w:sz="8" w:space="0" w:color="FFFFFF"/>
              <w:bottom w:val="single" w:sz="24" w:space="0" w:color="FFFFFF"/>
              <w:right w:val="single" w:sz="8" w:space="0" w:color="FFFFFF"/>
            </w:tcBorders>
            <w:shd w:val="clear" w:color="auto" w:fill="A5A5A5" w:themeFill="accent3"/>
            <w:tcMar>
              <w:top w:w="10" w:type="dxa"/>
              <w:left w:w="10" w:type="dxa"/>
              <w:bottom w:w="0" w:type="dxa"/>
              <w:right w:w="10" w:type="dxa"/>
            </w:tcMar>
            <w:vAlign w:val="center"/>
            <w:hideMark/>
          </w:tcPr>
          <w:p w14:paraId="4AA689EE" w14:textId="77777777" w:rsidR="00570579" w:rsidRPr="00763BF4" w:rsidRDefault="00570579" w:rsidP="00570579">
            <w:pPr>
              <w:spacing w:line="360" w:lineRule="auto"/>
              <w:jc w:val="both"/>
              <w:rPr>
                <w:rFonts w:asciiTheme="minorHAnsi" w:hAnsiTheme="minorHAnsi" w:cstheme="minorHAnsi"/>
                <w:szCs w:val="24"/>
              </w:rPr>
            </w:pPr>
            <w:r w:rsidRPr="00763BF4">
              <w:rPr>
                <w:rFonts w:asciiTheme="minorHAnsi" w:hAnsiTheme="minorHAnsi" w:cstheme="minorHAnsi"/>
                <w:b/>
                <w:bCs/>
                <w:szCs w:val="24"/>
              </w:rPr>
              <w:t>Acantocéfalos – 2,2 % de especies salvajes</w:t>
            </w:r>
          </w:p>
        </w:tc>
      </w:tr>
      <w:tr w:rsidR="00570579" w:rsidRPr="00763BF4" w14:paraId="5C3F6986" w14:textId="77777777" w:rsidTr="00570579">
        <w:trPr>
          <w:trHeight w:val="942"/>
        </w:trPr>
        <w:tc>
          <w:tcPr>
            <w:tcW w:w="0" w:type="auto"/>
            <w:vMerge/>
            <w:tcBorders>
              <w:top w:val="single" w:sz="8" w:space="0" w:color="FFFFFF"/>
              <w:left w:val="single" w:sz="8" w:space="0" w:color="FFFFFF"/>
              <w:bottom w:val="single" w:sz="24" w:space="0" w:color="FFFFFF"/>
              <w:right w:val="single" w:sz="8" w:space="0" w:color="FFFFFF"/>
            </w:tcBorders>
            <w:shd w:val="clear" w:color="auto" w:fill="E7E6E6" w:themeFill="background2"/>
            <w:vAlign w:val="center"/>
            <w:hideMark/>
          </w:tcPr>
          <w:p w14:paraId="7875C6C7" w14:textId="77777777" w:rsidR="00570579" w:rsidRPr="00763BF4" w:rsidRDefault="00570579" w:rsidP="00570579">
            <w:pPr>
              <w:spacing w:line="360" w:lineRule="auto"/>
              <w:jc w:val="both"/>
              <w:rPr>
                <w:rFonts w:asciiTheme="minorHAnsi" w:hAnsiTheme="minorHAnsi" w:cstheme="minorHAnsi"/>
                <w:szCs w:val="24"/>
              </w:rPr>
            </w:pPr>
          </w:p>
        </w:tc>
        <w:tc>
          <w:tcPr>
            <w:tcW w:w="1126" w:type="dxa"/>
            <w:tcBorders>
              <w:top w:val="single" w:sz="24" w:space="0" w:color="FFFFFF"/>
              <w:left w:val="single" w:sz="24"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5957AD9D" w14:textId="77777777" w:rsidR="00570579" w:rsidRPr="00763BF4" w:rsidRDefault="00570579" w:rsidP="00570579">
            <w:pPr>
              <w:spacing w:line="360" w:lineRule="auto"/>
              <w:jc w:val="both"/>
              <w:rPr>
                <w:rFonts w:asciiTheme="minorHAnsi" w:hAnsiTheme="minorHAnsi" w:cstheme="minorHAnsi"/>
                <w:sz w:val="20"/>
                <w:szCs w:val="24"/>
              </w:rPr>
            </w:pPr>
            <w:r w:rsidRPr="00763BF4">
              <w:rPr>
                <w:rFonts w:asciiTheme="minorHAnsi" w:hAnsiTheme="minorHAnsi" w:cstheme="minorHAnsi"/>
                <w:b/>
                <w:bCs/>
                <w:i/>
                <w:iCs/>
                <w:sz w:val="20"/>
                <w:szCs w:val="24"/>
              </w:rPr>
              <w:t>Anisakis</w:t>
            </w:r>
            <w:r w:rsidRPr="00763BF4">
              <w:rPr>
                <w:rFonts w:asciiTheme="minorHAnsi" w:hAnsiTheme="minorHAnsi" w:cstheme="minorHAnsi"/>
                <w:b/>
                <w:bCs/>
                <w:sz w:val="20"/>
                <w:szCs w:val="24"/>
              </w:rPr>
              <w:t xml:space="preserve"> </w:t>
            </w:r>
            <w:proofErr w:type="spellStart"/>
            <w:r w:rsidRPr="00763BF4">
              <w:rPr>
                <w:rFonts w:asciiTheme="minorHAnsi" w:hAnsiTheme="minorHAnsi" w:cstheme="minorHAnsi"/>
                <w:b/>
                <w:bCs/>
                <w:sz w:val="20"/>
                <w:szCs w:val="24"/>
              </w:rPr>
              <w:t>sp</w:t>
            </w:r>
            <w:proofErr w:type="spellEnd"/>
            <w:r w:rsidRPr="00763BF4">
              <w:rPr>
                <w:rFonts w:asciiTheme="minorHAnsi" w:hAnsiTheme="minorHAnsi" w:cstheme="minorHAnsi"/>
                <w:b/>
                <w:bCs/>
                <w:sz w:val="20"/>
                <w:szCs w:val="24"/>
              </w:rPr>
              <w:t>.</w:t>
            </w:r>
          </w:p>
        </w:tc>
        <w:tc>
          <w:tcPr>
            <w:tcW w:w="1868"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13AC3A7A" w14:textId="77777777" w:rsidR="00570579" w:rsidRPr="00763BF4" w:rsidRDefault="00570579" w:rsidP="00570579">
            <w:pPr>
              <w:spacing w:line="360" w:lineRule="auto"/>
              <w:jc w:val="both"/>
              <w:rPr>
                <w:rFonts w:asciiTheme="minorHAnsi" w:hAnsiTheme="minorHAnsi" w:cstheme="minorHAnsi"/>
                <w:sz w:val="20"/>
                <w:szCs w:val="24"/>
              </w:rPr>
            </w:pPr>
            <w:proofErr w:type="spellStart"/>
            <w:r w:rsidRPr="00763BF4">
              <w:rPr>
                <w:rFonts w:asciiTheme="minorHAnsi" w:hAnsiTheme="minorHAnsi" w:cstheme="minorHAnsi"/>
                <w:b/>
                <w:bCs/>
                <w:i/>
                <w:iCs/>
                <w:sz w:val="20"/>
                <w:szCs w:val="24"/>
              </w:rPr>
              <w:t>Hysterothylacium</w:t>
            </w:r>
            <w:proofErr w:type="spellEnd"/>
            <w:r w:rsidRPr="00763BF4">
              <w:rPr>
                <w:rFonts w:asciiTheme="minorHAnsi" w:hAnsiTheme="minorHAnsi" w:cstheme="minorHAnsi"/>
                <w:b/>
                <w:bCs/>
                <w:sz w:val="20"/>
                <w:szCs w:val="24"/>
              </w:rPr>
              <w:t xml:space="preserve"> </w:t>
            </w:r>
            <w:proofErr w:type="spellStart"/>
            <w:r w:rsidRPr="00763BF4">
              <w:rPr>
                <w:rFonts w:asciiTheme="minorHAnsi" w:hAnsiTheme="minorHAnsi" w:cstheme="minorHAnsi"/>
                <w:b/>
                <w:bCs/>
                <w:sz w:val="20"/>
                <w:szCs w:val="24"/>
              </w:rPr>
              <w:t>sp</w:t>
            </w:r>
            <w:proofErr w:type="spellEnd"/>
            <w:r w:rsidRPr="00763BF4">
              <w:rPr>
                <w:rFonts w:asciiTheme="minorHAnsi" w:hAnsiTheme="minorHAnsi" w:cstheme="minorHAnsi"/>
                <w:b/>
                <w:bCs/>
                <w:sz w:val="20"/>
                <w:szCs w:val="24"/>
              </w:rPr>
              <w:t>.</w:t>
            </w:r>
          </w:p>
        </w:tc>
        <w:tc>
          <w:tcPr>
            <w:tcW w:w="1436"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514C1703" w14:textId="77777777" w:rsidR="00570579" w:rsidRPr="00763BF4" w:rsidRDefault="00570579" w:rsidP="00570579">
            <w:pPr>
              <w:spacing w:line="360" w:lineRule="auto"/>
              <w:jc w:val="both"/>
              <w:rPr>
                <w:rFonts w:asciiTheme="minorHAnsi" w:hAnsiTheme="minorHAnsi" w:cstheme="minorHAnsi"/>
                <w:sz w:val="20"/>
                <w:szCs w:val="24"/>
              </w:rPr>
            </w:pPr>
            <w:proofErr w:type="spellStart"/>
            <w:r w:rsidRPr="00763BF4">
              <w:rPr>
                <w:rFonts w:asciiTheme="minorHAnsi" w:hAnsiTheme="minorHAnsi" w:cstheme="minorHAnsi"/>
                <w:b/>
                <w:bCs/>
                <w:i/>
                <w:iCs/>
                <w:sz w:val="20"/>
                <w:szCs w:val="24"/>
              </w:rPr>
              <w:t>Cucullanus</w:t>
            </w:r>
            <w:proofErr w:type="spellEnd"/>
            <w:r w:rsidRPr="00763BF4">
              <w:rPr>
                <w:rFonts w:asciiTheme="minorHAnsi" w:hAnsiTheme="minorHAnsi" w:cstheme="minorHAnsi"/>
                <w:b/>
                <w:bCs/>
                <w:sz w:val="20"/>
                <w:szCs w:val="24"/>
              </w:rPr>
              <w:t xml:space="preserve"> </w:t>
            </w:r>
            <w:proofErr w:type="spellStart"/>
            <w:r w:rsidRPr="00763BF4">
              <w:rPr>
                <w:rFonts w:asciiTheme="minorHAnsi" w:hAnsiTheme="minorHAnsi" w:cstheme="minorHAnsi"/>
                <w:b/>
                <w:bCs/>
                <w:sz w:val="20"/>
                <w:szCs w:val="24"/>
              </w:rPr>
              <w:t>sp</w:t>
            </w:r>
            <w:proofErr w:type="spellEnd"/>
            <w:r w:rsidRPr="00763BF4">
              <w:rPr>
                <w:rFonts w:asciiTheme="minorHAnsi" w:hAnsiTheme="minorHAnsi" w:cstheme="minorHAnsi"/>
                <w:b/>
                <w:bCs/>
                <w:sz w:val="20"/>
                <w:szCs w:val="24"/>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6F1BACDF" w14:textId="77777777" w:rsidR="00570579" w:rsidRPr="00763BF4" w:rsidRDefault="00570579" w:rsidP="00570579">
            <w:pPr>
              <w:spacing w:line="360" w:lineRule="auto"/>
              <w:jc w:val="both"/>
              <w:rPr>
                <w:rFonts w:asciiTheme="minorHAnsi" w:hAnsiTheme="minorHAnsi" w:cstheme="minorHAnsi"/>
                <w:sz w:val="20"/>
                <w:szCs w:val="24"/>
              </w:rPr>
            </w:pPr>
            <w:proofErr w:type="spellStart"/>
            <w:r w:rsidRPr="00763BF4">
              <w:rPr>
                <w:rFonts w:asciiTheme="minorHAnsi" w:hAnsiTheme="minorHAnsi" w:cstheme="minorHAnsi"/>
                <w:b/>
                <w:bCs/>
                <w:i/>
                <w:iCs/>
                <w:sz w:val="20"/>
                <w:szCs w:val="24"/>
              </w:rPr>
              <w:t>Phillometra</w:t>
            </w:r>
            <w:proofErr w:type="spellEnd"/>
            <w:r w:rsidRPr="00763BF4">
              <w:rPr>
                <w:rFonts w:asciiTheme="minorHAnsi" w:hAnsiTheme="minorHAnsi" w:cstheme="minorHAnsi"/>
                <w:b/>
                <w:bCs/>
                <w:sz w:val="20"/>
                <w:szCs w:val="24"/>
              </w:rPr>
              <w:t xml:space="preserve"> </w:t>
            </w:r>
            <w:proofErr w:type="spellStart"/>
            <w:r w:rsidRPr="00763BF4">
              <w:rPr>
                <w:rFonts w:asciiTheme="minorHAnsi" w:hAnsiTheme="minorHAnsi" w:cstheme="minorHAnsi"/>
                <w:b/>
                <w:bCs/>
                <w:sz w:val="20"/>
                <w:szCs w:val="24"/>
              </w:rPr>
              <w:t>sp</w:t>
            </w:r>
            <w:proofErr w:type="spellEnd"/>
            <w:r w:rsidRPr="00763BF4">
              <w:rPr>
                <w:rFonts w:asciiTheme="minorHAnsi" w:hAnsiTheme="minorHAnsi" w:cstheme="minorHAnsi"/>
                <w:b/>
                <w:bCs/>
                <w:sz w:val="20"/>
                <w:szCs w:val="24"/>
              </w:rPr>
              <w:t>.</w:t>
            </w:r>
          </w:p>
        </w:tc>
        <w:tc>
          <w:tcPr>
            <w:tcW w:w="1621" w:type="dxa"/>
            <w:tcBorders>
              <w:top w:val="single" w:sz="24" w:space="0" w:color="FFFFFF"/>
              <w:left w:val="single" w:sz="8" w:space="0" w:color="FFFFFF"/>
              <w:bottom w:val="single" w:sz="8" w:space="0" w:color="FFFFFF"/>
              <w:right w:val="single" w:sz="8" w:space="0" w:color="FFFFFF"/>
            </w:tcBorders>
            <w:shd w:val="clear" w:color="auto" w:fill="EDEDED" w:themeFill="accent3" w:themeFillTint="33"/>
            <w:tcMar>
              <w:top w:w="10" w:type="dxa"/>
              <w:left w:w="10" w:type="dxa"/>
              <w:bottom w:w="0" w:type="dxa"/>
              <w:right w:w="10" w:type="dxa"/>
            </w:tcMar>
            <w:vAlign w:val="center"/>
            <w:hideMark/>
          </w:tcPr>
          <w:p w14:paraId="13C3DE9A" w14:textId="77777777" w:rsidR="00570579" w:rsidRPr="00763BF4" w:rsidRDefault="00570579" w:rsidP="00570579">
            <w:pPr>
              <w:spacing w:line="360" w:lineRule="auto"/>
              <w:jc w:val="both"/>
              <w:rPr>
                <w:rFonts w:asciiTheme="minorHAnsi" w:hAnsiTheme="minorHAnsi" w:cstheme="minorHAnsi"/>
                <w:sz w:val="20"/>
                <w:szCs w:val="24"/>
              </w:rPr>
            </w:pPr>
            <w:r w:rsidRPr="00763BF4">
              <w:rPr>
                <w:rFonts w:asciiTheme="minorHAnsi" w:hAnsiTheme="minorHAnsi" w:cstheme="minorHAnsi"/>
                <w:b/>
                <w:bCs/>
                <w:sz w:val="20"/>
                <w:szCs w:val="24"/>
              </w:rPr>
              <w:t>-</w:t>
            </w:r>
          </w:p>
        </w:tc>
      </w:tr>
      <w:tr w:rsidR="00570579" w:rsidRPr="00763BF4" w14:paraId="40B95B57" w14:textId="77777777" w:rsidTr="00570579">
        <w:trPr>
          <w:trHeight w:val="839"/>
        </w:trPr>
        <w:tc>
          <w:tcPr>
            <w:tcW w:w="1683" w:type="dxa"/>
            <w:vMerge w:val="restar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07C020A3" w14:textId="77777777" w:rsidR="00570579" w:rsidRPr="00763BF4" w:rsidRDefault="00570579" w:rsidP="00570579">
            <w:pPr>
              <w:spacing w:line="360" w:lineRule="auto"/>
              <w:jc w:val="both"/>
              <w:rPr>
                <w:rFonts w:asciiTheme="minorHAnsi" w:hAnsiTheme="minorHAnsi" w:cstheme="minorHAnsi"/>
                <w:szCs w:val="24"/>
              </w:rPr>
            </w:pPr>
            <w:r w:rsidRPr="00763BF4">
              <w:rPr>
                <w:rFonts w:asciiTheme="minorHAnsi" w:hAnsiTheme="minorHAnsi" w:cstheme="minorHAnsi"/>
                <w:b/>
                <w:bCs/>
                <w:szCs w:val="24"/>
              </w:rPr>
              <w:t>Hospedadores</w:t>
            </w:r>
          </w:p>
        </w:tc>
        <w:tc>
          <w:tcPr>
            <w:tcW w:w="1126"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70B0B05B" w14:textId="77777777" w:rsidR="00570579" w:rsidRPr="00763BF4" w:rsidRDefault="00570579" w:rsidP="00570579">
            <w:pPr>
              <w:spacing w:line="360" w:lineRule="auto"/>
              <w:jc w:val="both"/>
              <w:rPr>
                <w:rFonts w:asciiTheme="minorHAnsi" w:hAnsiTheme="minorHAnsi" w:cstheme="minorHAnsi"/>
                <w:szCs w:val="24"/>
              </w:rPr>
            </w:pPr>
            <w:proofErr w:type="spellStart"/>
            <w:r w:rsidRPr="00763BF4">
              <w:rPr>
                <w:rFonts w:asciiTheme="minorHAnsi" w:hAnsiTheme="minorHAnsi" w:cstheme="minorHAnsi"/>
                <w:i/>
                <w:iCs/>
                <w:szCs w:val="24"/>
              </w:rPr>
              <w:t>Spicara</w:t>
            </w:r>
            <w:proofErr w:type="spellEnd"/>
            <w:r w:rsidRPr="00763BF4">
              <w:rPr>
                <w:rFonts w:asciiTheme="minorHAnsi" w:hAnsiTheme="minorHAnsi" w:cstheme="minorHAnsi"/>
                <w:i/>
                <w:iCs/>
                <w:szCs w:val="24"/>
              </w:rPr>
              <w:t xml:space="preserve"> </w:t>
            </w:r>
            <w:proofErr w:type="spellStart"/>
            <w:r w:rsidRPr="00763BF4">
              <w:rPr>
                <w:rFonts w:asciiTheme="minorHAnsi" w:hAnsiTheme="minorHAnsi" w:cstheme="minorHAnsi"/>
                <w:i/>
                <w:iCs/>
                <w:szCs w:val="24"/>
              </w:rPr>
              <w:t>maena</w:t>
            </w:r>
            <w:proofErr w:type="spellEnd"/>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456A742A" w14:textId="77777777" w:rsidR="00570579" w:rsidRPr="00763BF4" w:rsidRDefault="00570579" w:rsidP="00570579">
            <w:pPr>
              <w:spacing w:line="360" w:lineRule="auto"/>
              <w:jc w:val="both"/>
              <w:rPr>
                <w:rFonts w:asciiTheme="minorHAnsi" w:hAnsiTheme="minorHAnsi" w:cstheme="minorHAnsi"/>
                <w:szCs w:val="24"/>
              </w:rPr>
            </w:pPr>
            <w:proofErr w:type="spellStart"/>
            <w:r w:rsidRPr="00763BF4">
              <w:rPr>
                <w:rFonts w:asciiTheme="minorHAnsi" w:hAnsiTheme="minorHAnsi" w:cstheme="minorHAnsi"/>
                <w:i/>
                <w:iCs/>
                <w:szCs w:val="24"/>
              </w:rPr>
              <w:t>Spicara</w:t>
            </w:r>
            <w:proofErr w:type="spellEnd"/>
            <w:r w:rsidRPr="00763BF4">
              <w:rPr>
                <w:rFonts w:asciiTheme="minorHAnsi" w:hAnsiTheme="minorHAnsi" w:cstheme="minorHAnsi"/>
                <w:i/>
                <w:iCs/>
                <w:szCs w:val="24"/>
              </w:rPr>
              <w:t xml:space="preserve"> </w:t>
            </w:r>
            <w:proofErr w:type="spellStart"/>
            <w:r w:rsidRPr="00763BF4">
              <w:rPr>
                <w:rFonts w:asciiTheme="minorHAnsi" w:hAnsiTheme="minorHAnsi" w:cstheme="minorHAnsi"/>
                <w:i/>
                <w:iCs/>
                <w:szCs w:val="24"/>
              </w:rPr>
              <w:t>maena</w:t>
            </w:r>
            <w:proofErr w:type="spellEnd"/>
          </w:p>
        </w:tc>
        <w:tc>
          <w:tcPr>
            <w:tcW w:w="143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1FF758AF" w14:textId="77777777" w:rsidR="00570579" w:rsidRPr="00763BF4" w:rsidRDefault="00570579" w:rsidP="00570579">
            <w:pPr>
              <w:spacing w:line="360" w:lineRule="auto"/>
              <w:jc w:val="both"/>
              <w:rPr>
                <w:rFonts w:asciiTheme="minorHAnsi" w:hAnsiTheme="minorHAnsi" w:cstheme="minorHAnsi"/>
                <w:szCs w:val="24"/>
              </w:rPr>
            </w:pPr>
            <w:r w:rsidRPr="00763BF4">
              <w:rPr>
                <w:rFonts w:asciiTheme="minorHAnsi" w:hAnsiTheme="minorHAnsi" w:cstheme="minorHAnsi"/>
                <w:i/>
                <w:iCs/>
                <w:szCs w:val="24"/>
              </w:rPr>
              <w:t xml:space="preserve">Pagellus </w:t>
            </w:r>
            <w:proofErr w:type="spellStart"/>
            <w:r w:rsidRPr="00763BF4">
              <w:rPr>
                <w:rFonts w:asciiTheme="minorHAnsi" w:hAnsiTheme="minorHAnsi" w:cstheme="minorHAnsi"/>
                <w:i/>
                <w:iCs/>
                <w:szCs w:val="24"/>
              </w:rPr>
              <w:t>acarne</w:t>
            </w:r>
            <w:proofErr w:type="spellEnd"/>
          </w:p>
        </w:tc>
        <w:tc>
          <w:tcPr>
            <w:tcW w:w="1437"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6F11FADA" w14:textId="77777777" w:rsidR="00570579" w:rsidRPr="00763BF4" w:rsidRDefault="00570579" w:rsidP="00570579">
            <w:pPr>
              <w:spacing w:line="360" w:lineRule="auto"/>
              <w:jc w:val="both"/>
              <w:rPr>
                <w:rFonts w:asciiTheme="minorHAnsi" w:hAnsiTheme="minorHAnsi" w:cstheme="minorHAnsi"/>
                <w:szCs w:val="24"/>
              </w:rPr>
            </w:pPr>
            <w:r w:rsidRPr="00763BF4">
              <w:rPr>
                <w:rFonts w:asciiTheme="minorHAnsi" w:hAnsiTheme="minorHAnsi" w:cstheme="minorHAnsi"/>
                <w:i/>
                <w:iCs/>
                <w:szCs w:val="24"/>
              </w:rPr>
              <w:t>Pagellus erythrinus</w:t>
            </w:r>
          </w:p>
        </w:tc>
        <w:tc>
          <w:tcPr>
            <w:tcW w:w="1621"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1FD16FC3" w14:textId="77777777" w:rsidR="00570579" w:rsidRPr="00763BF4" w:rsidRDefault="00570579" w:rsidP="00570579">
            <w:pPr>
              <w:spacing w:line="360" w:lineRule="auto"/>
              <w:jc w:val="both"/>
              <w:rPr>
                <w:rFonts w:asciiTheme="minorHAnsi" w:hAnsiTheme="minorHAnsi" w:cstheme="minorHAnsi"/>
                <w:szCs w:val="24"/>
              </w:rPr>
            </w:pPr>
            <w:proofErr w:type="spellStart"/>
            <w:r w:rsidRPr="00763BF4">
              <w:rPr>
                <w:rFonts w:asciiTheme="minorHAnsi" w:hAnsiTheme="minorHAnsi" w:cstheme="minorHAnsi"/>
                <w:i/>
                <w:iCs/>
                <w:szCs w:val="24"/>
              </w:rPr>
              <w:t>Trachinotus</w:t>
            </w:r>
            <w:proofErr w:type="spellEnd"/>
            <w:r w:rsidRPr="00763BF4">
              <w:rPr>
                <w:rFonts w:asciiTheme="minorHAnsi" w:hAnsiTheme="minorHAnsi" w:cstheme="minorHAnsi"/>
                <w:i/>
                <w:iCs/>
                <w:szCs w:val="24"/>
              </w:rPr>
              <w:t xml:space="preserve"> </w:t>
            </w:r>
            <w:proofErr w:type="spellStart"/>
            <w:r w:rsidRPr="00763BF4">
              <w:rPr>
                <w:rFonts w:asciiTheme="minorHAnsi" w:hAnsiTheme="minorHAnsi" w:cstheme="minorHAnsi"/>
                <w:i/>
                <w:iCs/>
                <w:szCs w:val="24"/>
              </w:rPr>
              <w:t>ovatus</w:t>
            </w:r>
            <w:proofErr w:type="spellEnd"/>
          </w:p>
        </w:tc>
      </w:tr>
      <w:tr w:rsidR="00570579" w:rsidRPr="00763BF4" w14:paraId="1E12FF4B"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21F1E7BB" w14:textId="77777777" w:rsidR="00570579" w:rsidRPr="00763BF4" w:rsidRDefault="00570579" w:rsidP="00570579">
            <w:pPr>
              <w:spacing w:line="360" w:lineRule="auto"/>
              <w:jc w:val="both"/>
              <w:rPr>
                <w:rFonts w:asciiTheme="minorHAnsi" w:hAnsiTheme="minorHAnsi" w:cstheme="minorHAnsi"/>
                <w:szCs w:val="24"/>
              </w:rPr>
            </w:pPr>
          </w:p>
        </w:tc>
        <w:tc>
          <w:tcPr>
            <w:tcW w:w="11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5853C394" w14:textId="77777777" w:rsidR="00570579" w:rsidRPr="00763BF4" w:rsidRDefault="00570579" w:rsidP="00570579">
            <w:pPr>
              <w:spacing w:line="360" w:lineRule="auto"/>
              <w:jc w:val="both"/>
              <w:rPr>
                <w:rFonts w:asciiTheme="minorHAnsi" w:hAnsiTheme="minorHAnsi" w:cstheme="minorHAnsi"/>
                <w:szCs w:val="24"/>
              </w:rPr>
            </w:pPr>
            <w:proofErr w:type="spellStart"/>
            <w:r w:rsidRPr="00763BF4">
              <w:rPr>
                <w:rFonts w:asciiTheme="minorHAnsi" w:hAnsiTheme="minorHAnsi" w:cstheme="minorHAnsi"/>
                <w:i/>
                <w:iCs/>
                <w:szCs w:val="24"/>
              </w:rPr>
              <w:t>Serranus</w:t>
            </w:r>
            <w:proofErr w:type="spellEnd"/>
            <w:r w:rsidRPr="00763BF4">
              <w:rPr>
                <w:rFonts w:asciiTheme="minorHAnsi" w:hAnsiTheme="minorHAnsi" w:cstheme="minorHAnsi"/>
                <w:i/>
                <w:iCs/>
                <w:szCs w:val="24"/>
              </w:rPr>
              <w:t xml:space="preserve"> cabrilla</w:t>
            </w:r>
          </w:p>
        </w:tc>
        <w:tc>
          <w:tcPr>
            <w:tcW w:w="1868"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2082EC05" w14:textId="77777777" w:rsidR="00570579" w:rsidRPr="00763BF4" w:rsidRDefault="00570579" w:rsidP="00570579">
            <w:pPr>
              <w:spacing w:line="360" w:lineRule="auto"/>
              <w:jc w:val="both"/>
              <w:rPr>
                <w:rFonts w:asciiTheme="minorHAnsi" w:hAnsiTheme="minorHAnsi" w:cstheme="minorHAnsi"/>
                <w:szCs w:val="24"/>
              </w:rPr>
            </w:pPr>
            <w:proofErr w:type="spellStart"/>
            <w:r w:rsidRPr="00763BF4">
              <w:rPr>
                <w:rFonts w:asciiTheme="minorHAnsi" w:hAnsiTheme="minorHAnsi" w:cstheme="minorHAnsi"/>
                <w:i/>
                <w:iCs/>
                <w:szCs w:val="24"/>
              </w:rPr>
              <w:t>Serranus</w:t>
            </w:r>
            <w:proofErr w:type="spellEnd"/>
            <w:r w:rsidRPr="00763BF4">
              <w:rPr>
                <w:rFonts w:asciiTheme="minorHAnsi" w:hAnsiTheme="minorHAnsi" w:cstheme="minorHAnsi"/>
                <w:i/>
                <w:iCs/>
                <w:szCs w:val="24"/>
              </w:rPr>
              <w:t xml:space="preserve"> cabrilla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9A53AD4" w14:textId="77777777" w:rsidR="00570579" w:rsidRPr="00763BF4"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2CECE01" w14:textId="77777777" w:rsidR="00570579" w:rsidRPr="00763BF4"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42C1C0EC" w14:textId="77777777" w:rsidR="00570579" w:rsidRPr="00763BF4" w:rsidRDefault="00570579" w:rsidP="00570579">
            <w:pPr>
              <w:spacing w:line="360" w:lineRule="auto"/>
              <w:jc w:val="both"/>
              <w:rPr>
                <w:rFonts w:asciiTheme="minorHAnsi" w:hAnsiTheme="minorHAnsi" w:cstheme="minorHAnsi"/>
                <w:szCs w:val="24"/>
              </w:rPr>
            </w:pPr>
          </w:p>
        </w:tc>
      </w:tr>
      <w:tr w:rsidR="00570579" w:rsidRPr="00763BF4" w14:paraId="33B64C6A"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59D8A6C1" w14:textId="77777777" w:rsidR="00570579" w:rsidRPr="00763BF4"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7821107" w14:textId="77777777" w:rsidR="00570579" w:rsidRPr="00763BF4"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3D42E5C" w14:textId="77777777" w:rsidR="00570579" w:rsidRPr="00763BF4"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E0339B6" w14:textId="77777777" w:rsidR="00570579" w:rsidRPr="00763BF4"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CCA0775" w14:textId="77777777" w:rsidR="00570579" w:rsidRPr="00763BF4" w:rsidRDefault="00570579" w:rsidP="00570579">
            <w:pPr>
              <w:spacing w:line="360" w:lineRule="auto"/>
              <w:jc w:val="both"/>
              <w:rPr>
                <w:rFonts w:asciiTheme="minorHAnsi" w:hAnsiTheme="minorHAnsi" w:cstheme="minorHAnsi"/>
                <w:szCs w:val="24"/>
              </w:rPr>
            </w:pPr>
          </w:p>
        </w:tc>
        <w:tc>
          <w:tcPr>
            <w:tcW w:w="1621"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4D8CF596" w14:textId="77777777" w:rsidR="00570579" w:rsidRPr="00763BF4" w:rsidRDefault="00570579" w:rsidP="00570579">
            <w:pPr>
              <w:spacing w:line="360" w:lineRule="auto"/>
              <w:jc w:val="both"/>
              <w:rPr>
                <w:rFonts w:asciiTheme="minorHAnsi" w:hAnsiTheme="minorHAnsi" w:cstheme="minorHAnsi"/>
                <w:szCs w:val="24"/>
              </w:rPr>
            </w:pPr>
            <w:proofErr w:type="spellStart"/>
            <w:r w:rsidRPr="00763BF4">
              <w:rPr>
                <w:rFonts w:asciiTheme="minorHAnsi" w:hAnsiTheme="minorHAnsi" w:cstheme="minorHAnsi"/>
                <w:i/>
                <w:iCs/>
                <w:szCs w:val="24"/>
              </w:rPr>
              <w:t>Scomber</w:t>
            </w:r>
            <w:proofErr w:type="spellEnd"/>
            <w:r w:rsidRPr="00763BF4">
              <w:rPr>
                <w:rFonts w:asciiTheme="minorHAnsi" w:hAnsiTheme="minorHAnsi" w:cstheme="minorHAnsi"/>
                <w:szCs w:val="24"/>
              </w:rPr>
              <w:t xml:space="preserve"> </w:t>
            </w:r>
            <w:proofErr w:type="spellStart"/>
            <w:r w:rsidRPr="00763BF4">
              <w:rPr>
                <w:rFonts w:asciiTheme="minorHAnsi" w:hAnsiTheme="minorHAnsi" w:cstheme="minorHAnsi"/>
                <w:szCs w:val="24"/>
              </w:rPr>
              <w:t>sp</w:t>
            </w:r>
            <w:proofErr w:type="spellEnd"/>
            <w:r w:rsidRPr="00763BF4">
              <w:rPr>
                <w:rFonts w:asciiTheme="minorHAnsi" w:hAnsiTheme="minorHAnsi" w:cstheme="minorHAnsi"/>
                <w:szCs w:val="24"/>
              </w:rPr>
              <w:t>.</w:t>
            </w:r>
          </w:p>
        </w:tc>
      </w:tr>
      <w:tr w:rsidR="00570579" w:rsidRPr="00763BF4" w14:paraId="4CB59536" w14:textId="77777777" w:rsidTr="00570579">
        <w:trPr>
          <w:trHeight w:val="454"/>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739E5EF0" w14:textId="77777777" w:rsidR="00570579" w:rsidRPr="00763BF4" w:rsidRDefault="00570579" w:rsidP="00570579">
            <w:pPr>
              <w:spacing w:line="360" w:lineRule="auto"/>
              <w:jc w:val="both"/>
              <w:rPr>
                <w:rFonts w:asciiTheme="minorHAnsi" w:hAnsiTheme="minorHAnsi" w:cstheme="minorHAnsi"/>
                <w:szCs w:val="24"/>
              </w:rPr>
            </w:pPr>
          </w:p>
        </w:tc>
        <w:tc>
          <w:tcPr>
            <w:tcW w:w="11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1DAD14A0" w14:textId="77777777" w:rsidR="00570579" w:rsidRPr="00763BF4" w:rsidRDefault="00570579" w:rsidP="00570579">
            <w:pPr>
              <w:spacing w:line="360" w:lineRule="auto"/>
              <w:jc w:val="both"/>
              <w:rPr>
                <w:rFonts w:asciiTheme="minorHAnsi" w:hAnsiTheme="minorHAnsi" w:cstheme="minorHAnsi"/>
                <w:szCs w:val="24"/>
              </w:rPr>
            </w:pPr>
            <w:r w:rsidRPr="00763BF4">
              <w:rPr>
                <w:rFonts w:asciiTheme="minorHAnsi" w:hAnsiTheme="minorHAnsi" w:cstheme="minorHAnsi"/>
                <w:i/>
                <w:iCs/>
                <w:szCs w:val="24"/>
              </w:rPr>
              <w:t xml:space="preserve">Pagellus </w:t>
            </w:r>
            <w:proofErr w:type="spellStart"/>
            <w:r w:rsidRPr="00763BF4">
              <w:rPr>
                <w:rFonts w:asciiTheme="minorHAnsi" w:hAnsiTheme="minorHAnsi" w:cstheme="minorHAnsi"/>
                <w:i/>
                <w:iCs/>
                <w:szCs w:val="24"/>
              </w:rPr>
              <w:t>acarne</w:t>
            </w:r>
            <w:proofErr w:type="spellEnd"/>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13FD0649" w14:textId="77777777" w:rsidR="00570579" w:rsidRPr="00763BF4" w:rsidRDefault="00570579" w:rsidP="00570579">
            <w:pPr>
              <w:spacing w:line="360" w:lineRule="auto"/>
              <w:jc w:val="both"/>
              <w:rPr>
                <w:rFonts w:asciiTheme="minorHAnsi" w:hAnsiTheme="minorHAnsi" w:cstheme="minorHAnsi"/>
                <w:szCs w:val="24"/>
              </w:rPr>
            </w:pPr>
            <w:r w:rsidRPr="00763BF4">
              <w:rPr>
                <w:rFonts w:asciiTheme="minorHAnsi" w:hAnsiTheme="minorHAnsi" w:cstheme="minorHAnsi"/>
                <w:i/>
                <w:iCs/>
                <w:szCs w:val="24"/>
              </w:rPr>
              <w:t xml:space="preserve">Pagellus </w:t>
            </w:r>
            <w:proofErr w:type="spellStart"/>
            <w:r w:rsidRPr="00763BF4">
              <w:rPr>
                <w:rFonts w:asciiTheme="minorHAnsi" w:hAnsiTheme="minorHAnsi" w:cstheme="minorHAnsi"/>
                <w:i/>
                <w:iCs/>
                <w:szCs w:val="24"/>
              </w:rPr>
              <w:t>acarne</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CE6CEEC" w14:textId="77777777" w:rsidR="00570579" w:rsidRPr="00763BF4"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D9D1A9C" w14:textId="77777777" w:rsidR="00570579" w:rsidRPr="00763BF4"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3F12BBA6" w14:textId="77777777" w:rsidR="00570579" w:rsidRPr="00763BF4" w:rsidRDefault="00570579" w:rsidP="00570579">
            <w:pPr>
              <w:spacing w:line="360" w:lineRule="auto"/>
              <w:jc w:val="both"/>
              <w:rPr>
                <w:rFonts w:asciiTheme="minorHAnsi" w:hAnsiTheme="minorHAnsi" w:cstheme="minorHAnsi"/>
                <w:szCs w:val="24"/>
              </w:rPr>
            </w:pPr>
          </w:p>
        </w:tc>
      </w:tr>
      <w:tr w:rsidR="00570579" w:rsidRPr="00763BF4" w14:paraId="186D760C" w14:textId="77777777" w:rsidTr="00570579">
        <w:trPr>
          <w:trHeight w:val="1135"/>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6D2A2483" w14:textId="77777777" w:rsidR="00570579" w:rsidRPr="00763BF4"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4C7A503" w14:textId="77777777" w:rsidR="00570579" w:rsidRPr="00763BF4" w:rsidRDefault="00570579" w:rsidP="00570579">
            <w:pPr>
              <w:spacing w:line="360" w:lineRule="auto"/>
              <w:jc w:val="both"/>
              <w:rPr>
                <w:rFonts w:asciiTheme="minorHAnsi" w:hAnsiTheme="minorHAnsi" w:cstheme="minorHAnsi"/>
                <w:szCs w:val="24"/>
              </w:rPr>
            </w:pPr>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7A121B75" w14:textId="77777777" w:rsidR="00570579" w:rsidRPr="00763BF4" w:rsidRDefault="00570579" w:rsidP="00570579">
            <w:pPr>
              <w:spacing w:line="360" w:lineRule="auto"/>
              <w:jc w:val="both"/>
              <w:rPr>
                <w:rFonts w:asciiTheme="minorHAnsi" w:hAnsiTheme="minorHAnsi" w:cstheme="minorHAnsi"/>
                <w:szCs w:val="24"/>
              </w:rPr>
            </w:pPr>
            <w:proofErr w:type="spellStart"/>
            <w:r w:rsidRPr="00763BF4">
              <w:rPr>
                <w:rFonts w:asciiTheme="minorHAnsi" w:hAnsiTheme="minorHAnsi" w:cstheme="minorHAnsi"/>
                <w:i/>
                <w:iCs/>
                <w:szCs w:val="24"/>
              </w:rPr>
              <w:t>Trachurus</w:t>
            </w:r>
            <w:proofErr w:type="spellEnd"/>
            <w:r w:rsidRPr="00763BF4">
              <w:rPr>
                <w:rFonts w:asciiTheme="minorHAnsi" w:hAnsiTheme="minorHAnsi" w:cstheme="minorHAnsi"/>
                <w:i/>
                <w:iCs/>
                <w:szCs w:val="24"/>
              </w:rPr>
              <w:t xml:space="preserve"> </w:t>
            </w:r>
            <w:proofErr w:type="spellStart"/>
            <w:r w:rsidRPr="00763BF4">
              <w:rPr>
                <w:rFonts w:asciiTheme="minorHAnsi" w:hAnsiTheme="minorHAnsi" w:cstheme="minorHAnsi"/>
                <w:i/>
                <w:iCs/>
                <w:szCs w:val="24"/>
              </w:rPr>
              <w:t>mediterraneus</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3B460A0" w14:textId="77777777" w:rsidR="00570579" w:rsidRPr="00763BF4"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9EB9D2F" w14:textId="77777777" w:rsidR="00570579" w:rsidRPr="00763BF4"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3EFA03B8" w14:textId="77777777" w:rsidR="00570579" w:rsidRPr="00763BF4" w:rsidRDefault="00570579" w:rsidP="00570579">
            <w:pPr>
              <w:spacing w:line="360" w:lineRule="auto"/>
              <w:jc w:val="both"/>
              <w:rPr>
                <w:rFonts w:asciiTheme="minorHAnsi" w:hAnsiTheme="minorHAnsi" w:cstheme="minorHAnsi"/>
                <w:szCs w:val="24"/>
              </w:rPr>
            </w:pPr>
          </w:p>
        </w:tc>
      </w:tr>
    </w:tbl>
    <w:p w14:paraId="3A5679C9" w14:textId="6A1FFA2E" w:rsidR="00763BF4" w:rsidRPr="00763BF4" w:rsidRDefault="00763BF4" w:rsidP="00763BF4">
      <w:pPr>
        <w:pStyle w:val="Descripcin"/>
        <w:keepNext/>
        <w:spacing w:line="360" w:lineRule="auto"/>
        <w:jc w:val="both"/>
        <w:rPr>
          <w:rFonts w:asciiTheme="minorHAnsi" w:hAnsiTheme="minorHAnsi" w:cstheme="minorHAnsi"/>
          <w:color w:val="auto"/>
          <w:sz w:val="22"/>
          <w:szCs w:val="22"/>
        </w:rPr>
      </w:pPr>
      <w:bookmarkStart w:id="173" w:name="_Toc82174228"/>
      <w:r w:rsidRPr="00763BF4">
        <w:rPr>
          <w:rFonts w:asciiTheme="minorHAnsi" w:hAnsiTheme="minorHAnsi" w:cstheme="minorHAnsi"/>
          <w:b/>
          <w:color w:val="auto"/>
          <w:sz w:val="22"/>
          <w:szCs w:val="22"/>
        </w:rPr>
        <w:t xml:space="preserve">Tabla </w:t>
      </w:r>
      <w:r w:rsidRPr="00763BF4">
        <w:rPr>
          <w:rFonts w:asciiTheme="minorHAnsi" w:hAnsiTheme="minorHAnsi" w:cstheme="minorHAnsi"/>
          <w:b/>
          <w:color w:val="auto"/>
          <w:sz w:val="22"/>
          <w:szCs w:val="22"/>
        </w:rPr>
        <w:fldChar w:fldCharType="begin"/>
      </w:r>
      <w:r w:rsidRPr="00763BF4">
        <w:rPr>
          <w:rFonts w:asciiTheme="minorHAnsi" w:hAnsiTheme="minorHAnsi" w:cstheme="minorHAnsi"/>
          <w:b/>
          <w:color w:val="auto"/>
          <w:sz w:val="22"/>
          <w:szCs w:val="22"/>
        </w:rPr>
        <w:instrText xml:space="preserve"> SEQ Tabla \* ARABIC </w:instrText>
      </w:r>
      <w:r w:rsidRPr="00763BF4">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42</w:t>
      </w:r>
      <w:r w:rsidRPr="00763BF4">
        <w:rPr>
          <w:rFonts w:asciiTheme="minorHAnsi" w:hAnsiTheme="minorHAnsi" w:cstheme="minorHAnsi"/>
          <w:b/>
          <w:color w:val="auto"/>
          <w:sz w:val="22"/>
          <w:szCs w:val="22"/>
        </w:rPr>
        <w:fldChar w:fldCharType="end"/>
      </w:r>
      <w:r w:rsidRPr="00763BF4">
        <w:rPr>
          <w:rFonts w:asciiTheme="minorHAnsi" w:hAnsiTheme="minorHAnsi" w:cstheme="minorHAnsi"/>
          <w:b/>
          <w:color w:val="auto"/>
          <w:sz w:val="22"/>
          <w:szCs w:val="22"/>
        </w:rPr>
        <w:t>.</w:t>
      </w:r>
      <w:r w:rsidRPr="00763BF4">
        <w:rPr>
          <w:rFonts w:asciiTheme="minorHAnsi" w:hAnsiTheme="minorHAnsi" w:cstheme="minorHAnsi"/>
          <w:color w:val="auto"/>
          <w:sz w:val="22"/>
          <w:szCs w:val="22"/>
        </w:rPr>
        <w:t xml:space="preserve"> Especies parásitas del tracto digestivo/cavidad abdominal halladas en cada una de las especies salvajes parasitadas.</w:t>
      </w:r>
      <w:bookmarkEnd w:id="172"/>
      <w:bookmarkEnd w:id="173"/>
    </w:p>
    <w:p w14:paraId="228ADC2D" w14:textId="77777777" w:rsidR="00763BF4" w:rsidRPr="00763BF4" w:rsidRDefault="00763BF4" w:rsidP="00763BF4">
      <w:pPr>
        <w:spacing w:line="360" w:lineRule="auto"/>
        <w:jc w:val="both"/>
        <w:rPr>
          <w:rFonts w:asciiTheme="minorHAnsi" w:hAnsiTheme="minorHAnsi" w:cstheme="minorHAnsi"/>
          <w:sz w:val="24"/>
          <w:szCs w:val="24"/>
        </w:rPr>
      </w:pPr>
    </w:p>
    <w:p w14:paraId="442D811D" w14:textId="77777777" w:rsidR="006845A7" w:rsidRDefault="006845A7" w:rsidP="006845A7">
      <w:r>
        <w:tab/>
      </w:r>
    </w:p>
    <w:p w14:paraId="20BF1C6A" w14:textId="77777777" w:rsidR="006845A7" w:rsidRDefault="006845A7" w:rsidP="006845A7">
      <w:pPr>
        <w:rPr>
          <w:rFonts w:eastAsiaTheme="majorEastAsia"/>
          <w:color w:val="2E74B5" w:themeColor="accent1" w:themeShade="BF"/>
        </w:rPr>
      </w:pPr>
      <w:r>
        <w:br w:type="page"/>
      </w:r>
    </w:p>
    <w:p w14:paraId="5EB1D10B" w14:textId="31DA9E14" w:rsidR="006845A7" w:rsidRPr="0022515C" w:rsidRDefault="0022515C" w:rsidP="0022515C">
      <w:pPr>
        <w:pStyle w:val="Ttulo2"/>
        <w:spacing w:line="360" w:lineRule="auto"/>
        <w:jc w:val="both"/>
        <w:rPr>
          <w:rFonts w:cstheme="minorHAnsi"/>
        </w:rPr>
      </w:pPr>
      <w:r w:rsidRPr="0022515C">
        <w:rPr>
          <w:rFonts w:cstheme="minorHAnsi"/>
        </w:rPr>
        <w:lastRenderedPageBreak/>
        <w:tab/>
      </w:r>
      <w:bookmarkStart w:id="174" w:name="_Toc82173988"/>
      <w:r w:rsidRPr="0022515C">
        <w:rPr>
          <w:rFonts w:cstheme="minorHAnsi"/>
        </w:rPr>
        <w:t>4.9</w:t>
      </w:r>
      <w:r w:rsidR="00725DFA" w:rsidRPr="0022515C">
        <w:rPr>
          <w:rFonts w:cstheme="minorHAnsi"/>
        </w:rPr>
        <w:t xml:space="preserve"> Explotación acuícola</w:t>
      </w:r>
      <w:r w:rsidR="00AB22D9">
        <w:rPr>
          <w:rFonts w:cstheme="minorHAnsi"/>
        </w:rPr>
        <w:t xml:space="preserve"> C de las Islas</w:t>
      </w:r>
      <w:r w:rsidR="00725DFA" w:rsidRPr="0022515C">
        <w:rPr>
          <w:rFonts w:cstheme="minorHAnsi"/>
        </w:rPr>
        <w:t>:</w:t>
      </w:r>
      <w:bookmarkEnd w:id="174"/>
    </w:p>
    <w:p w14:paraId="66AD7839" w14:textId="42F3C817" w:rsidR="006845A7" w:rsidRPr="0022515C" w:rsidRDefault="0022515C" w:rsidP="0022515C">
      <w:pPr>
        <w:pStyle w:val="Ttulo4"/>
        <w:spacing w:line="360" w:lineRule="auto"/>
        <w:ind w:firstLine="708"/>
        <w:jc w:val="both"/>
        <w:rPr>
          <w:rFonts w:asciiTheme="minorHAnsi" w:hAnsiTheme="minorHAnsi" w:cstheme="minorHAnsi"/>
          <w:b/>
          <w:i w:val="0"/>
          <w:color w:val="auto"/>
          <w:szCs w:val="24"/>
        </w:rPr>
      </w:pPr>
      <w:r w:rsidRPr="0022515C">
        <w:rPr>
          <w:rFonts w:asciiTheme="minorHAnsi" w:hAnsiTheme="minorHAnsi" w:cstheme="minorHAnsi"/>
          <w:b/>
          <w:i w:val="0"/>
          <w:color w:val="auto"/>
          <w:szCs w:val="24"/>
        </w:rPr>
        <w:t>4.9.1</w:t>
      </w:r>
      <w:r w:rsidR="006845A7" w:rsidRPr="0022515C">
        <w:rPr>
          <w:rFonts w:asciiTheme="minorHAnsi" w:hAnsiTheme="minorHAnsi" w:cstheme="minorHAnsi"/>
          <w:b/>
          <w:i w:val="0"/>
          <w:color w:val="auto"/>
          <w:szCs w:val="24"/>
        </w:rPr>
        <w:t xml:space="preserve"> Resultados estadísticos de la prevalencia de parasitación branquial en </w:t>
      </w:r>
      <w:r w:rsidR="00AB22D9">
        <w:rPr>
          <w:rFonts w:asciiTheme="minorHAnsi" w:hAnsiTheme="minorHAnsi" w:cstheme="minorHAnsi"/>
          <w:b/>
          <w:i w:val="0"/>
          <w:color w:val="auto"/>
          <w:szCs w:val="24"/>
        </w:rPr>
        <w:t>IC-C :</w:t>
      </w:r>
    </w:p>
    <w:p w14:paraId="27EA0BC2" w14:textId="02C0DA85" w:rsidR="006845A7" w:rsidRPr="0022515C" w:rsidRDefault="006845A7" w:rsidP="0022515C">
      <w:pPr>
        <w:spacing w:line="360" w:lineRule="auto"/>
        <w:jc w:val="both"/>
        <w:rPr>
          <w:rFonts w:asciiTheme="minorHAnsi" w:hAnsiTheme="minorHAnsi" w:cstheme="minorHAnsi"/>
          <w:b/>
          <w:i/>
          <w:sz w:val="24"/>
          <w:szCs w:val="24"/>
        </w:rPr>
      </w:pPr>
      <w:r w:rsidRPr="0022515C">
        <w:rPr>
          <w:rFonts w:asciiTheme="minorHAnsi" w:hAnsiTheme="minorHAnsi" w:cstheme="minorHAnsi"/>
          <w:sz w:val="24"/>
          <w:szCs w:val="24"/>
        </w:rPr>
        <w:t>En la explotación acuícola</w:t>
      </w:r>
      <w:r w:rsidR="00AB22D9">
        <w:rPr>
          <w:rFonts w:asciiTheme="minorHAnsi" w:hAnsiTheme="minorHAnsi" w:cstheme="minorHAnsi"/>
          <w:sz w:val="24"/>
          <w:szCs w:val="24"/>
        </w:rPr>
        <w:t xml:space="preserve"> IC-C</w:t>
      </w:r>
      <w:r w:rsidRPr="0022515C">
        <w:rPr>
          <w:rFonts w:asciiTheme="minorHAnsi" w:hAnsiTheme="minorHAnsi" w:cstheme="minorHAnsi"/>
          <w:sz w:val="24"/>
          <w:szCs w:val="24"/>
        </w:rPr>
        <w:t xml:space="preserve"> , la prevalencia de parasitación media global de los peces cultivados es superior a la prevalencia de parasitación media global de los peces salvajes. Podemos destacar la mayor prevalencia de especies </w:t>
      </w:r>
      <w:proofErr w:type="spellStart"/>
      <w:r w:rsidRPr="0022515C">
        <w:rPr>
          <w:rFonts w:asciiTheme="minorHAnsi" w:hAnsiTheme="minorHAnsi" w:cstheme="minorHAnsi"/>
          <w:sz w:val="24"/>
          <w:szCs w:val="24"/>
        </w:rPr>
        <w:t>monogénidas</w:t>
      </w:r>
      <w:proofErr w:type="spellEnd"/>
      <w:r w:rsidRPr="0022515C">
        <w:rPr>
          <w:rFonts w:asciiTheme="minorHAnsi" w:hAnsiTheme="minorHAnsi" w:cstheme="minorHAnsi"/>
          <w:sz w:val="24"/>
          <w:szCs w:val="24"/>
        </w:rPr>
        <w:t xml:space="preserve"> (24 %) en los peces cultivados en comparación con los salvajes (7,7 %). Por el contrario, los parásitos pertenecientes al subfilo </w:t>
      </w:r>
      <w:proofErr w:type="spellStart"/>
      <w:r w:rsidRPr="0022515C">
        <w:rPr>
          <w:rFonts w:asciiTheme="minorHAnsi" w:hAnsiTheme="minorHAnsi" w:cstheme="minorHAnsi"/>
          <w:sz w:val="24"/>
          <w:szCs w:val="24"/>
        </w:rPr>
        <w:t>crustacea</w:t>
      </w:r>
      <w:proofErr w:type="spellEnd"/>
      <w:r w:rsidRPr="0022515C">
        <w:rPr>
          <w:rFonts w:asciiTheme="minorHAnsi" w:hAnsiTheme="minorHAnsi" w:cstheme="minorHAnsi"/>
          <w:sz w:val="24"/>
          <w:szCs w:val="24"/>
        </w:rPr>
        <w:t xml:space="preserve"> se hallaron únicamente en especies salvajes con una prevalencia media del 7,7 % %. Los valores de intensidad media de parasitación de </w:t>
      </w:r>
      <w:proofErr w:type="spellStart"/>
      <w:r w:rsidRPr="0022515C">
        <w:rPr>
          <w:rFonts w:asciiTheme="minorHAnsi" w:hAnsiTheme="minorHAnsi" w:cstheme="minorHAnsi"/>
          <w:sz w:val="24"/>
          <w:szCs w:val="24"/>
        </w:rPr>
        <w:t>monogénidos</w:t>
      </w:r>
      <w:proofErr w:type="spellEnd"/>
      <w:r w:rsidRPr="0022515C">
        <w:rPr>
          <w:rFonts w:asciiTheme="minorHAnsi" w:hAnsiTheme="minorHAnsi" w:cstheme="minorHAnsi"/>
          <w:sz w:val="24"/>
          <w:szCs w:val="24"/>
        </w:rPr>
        <w:t xml:space="preserve"> fueron similares en ambos grupos de estudio </w:t>
      </w:r>
      <w:r w:rsidR="0022515C">
        <w:rPr>
          <w:rFonts w:asciiTheme="minorHAnsi" w:hAnsiTheme="minorHAnsi" w:cstheme="minorHAnsi"/>
          <w:b/>
          <w:i/>
          <w:sz w:val="24"/>
          <w:szCs w:val="24"/>
        </w:rPr>
        <w:t>(Tabla 43; Gráfica 25</w:t>
      </w:r>
      <w:r w:rsidRPr="0022515C">
        <w:rPr>
          <w:rFonts w:asciiTheme="minorHAnsi" w:hAnsiTheme="minorHAnsi" w:cstheme="minorHAnsi"/>
          <w:b/>
          <w:i/>
          <w:sz w:val="24"/>
          <w:szCs w:val="24"/>
        </w:rPr>
        <w:t>).</w:t>
      </w:r>
    </w:p>
    <w:p w14:paraId="58D1DE47" w14:textId="37EA5E96" w:rsidR="006845A7" w:rsidRPr="0022515C" w:rsidRDefault="006845A7" w:rsidP="0022515C">
      <w:pPr>
        <w:pStyle w:val="Descripcin"/>
        <w:spacing w:line="360" w:lineRule="auto"/>
        <w:jc w:val="both"/>
        <w:rPr>
          <w:rFonts w:asciiTheme="minorHAnsi" w:hAnsiTheme="minorHAnsi" w:cstheme="minorHAnsi"/>
          <w:color w:val="auto"/>
          <w:sz w:val="22"/>
          <w:szCs w:val="22"/>
        </w:rPr>
      </w:pPr>
      <w:bookmarkStart w:id="175" w:name="_Toc62587268"/>
      <w:bookmarkStart w:id="176" w:name="_Toc82174229"/>
      <w:r w:rsidRPr="0022515C">
        <w:rPr>
          <w:rFonts w:asciiTheme="minorHAnsi" w:hAnsiTheme="minorHAnsi" w:cstheme="minorHAnsi"/>
          <w:b/>
          <w:color w:val="auto"/>
          <w:sz w:val="22"/>
          <w:szCs w:val="22"/>
        </w:rPr>
        <w:t xml:space="preserve">Tabla </w:t>
      </w:r>
      <w:r w:rsidRPr="0022515C">
        <w:rPr>
          <w:rFonts w:asciiTheme="minorHAnsi" w:hAnsiTheme="minorHAnsi" w:cstheme="minorHAnsi"/>
          <w:b/>
          <w:color w:val="auto"/>
          <w:sz w:val="22"/>
          <w:szCs w:val="22"/>
        </w:rPr>
        <w:fldChar w:fldCharType="begin"/>
      </w:r>
      <w:r w:rsidRPr="0022515C">
        <w:rPr>
          <w:rFonts w:asciiTheme="minorHAnsi" w:hAnsiTheme="minorHAnsi" w:cstheme="minorHAnsi"/>
          <w:b/>
          <w:color w:val="auto"/>
          <w:sz w:val="22"/>
          <w:szCs w:val="22"/>
        </w:rPr>
        <w:instrText xml:space="preserve"> SEQ Tabla \* ARABIC </w:instrText>
      </w:r>
      <w:r w:rsidRPr="0022515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43</w:t>
      </w:r>
      <w:r w:rsidRPr="0022515C">
        <w:rPr>
          <w:rFonts w:asciiTheme="minorHAnsi" w:hAnsiTheme="minorHAnsi" w:cstheme="minorHAnsi"/>
          <w:b/>
          <w:color w:val="auto"/>
          <w:sz w:val="22"/>
          <w:szCs w:val="22"/>
        </w:rPr>
        <w:fldChar w:fldCharType="end"/>
      </w:r>
      <w:r w:rsidRPr="0022515C">
        <w:rPr>
          <w:rFonts w:asciiTheme="minorHAnsi" w:hAnsiTheme="minorHAnsi" w:cstheme="minorHAnsi"/>
          <w:b/>
          <w:color w:val="auto"/>
          <w:sz w:val="22"/>
          <w:szCs w:val="22"/>
        </w:rPr>
        <w:t>.</w:t>
      </w:r>
      <w:r w:rsidRPr="0022515C">
        <w:rPr>
          <w:rFonts w:asciiTheme="minorHAnsi" w:hAnsiTheme="minorHAnsi" w:cstheme="minorHAnsi"/>
          <w:color w:val="auto"/>
          <w:sz w:val="22"/>
          <w:szCs w:val="22"/>
        </w:rPr>
        <w:t xml:space="preserve"> Prevalencia de parasitación media global, para </w:t>
      </w:r>
      <w:proofErr w:type="spellStart"/>
      <w:r w:rsidRPr="0022515C">
        <w:rPr>
          <w:rFonts w:asciiTheme="minorHAnsi" w:hAnsiTheme="minorHAnsi" w:cstheme="minorHAnsi"/>
          <w:color w:val="auto"/>
          <w:sz w:val="22"/>
          <w:szCs w:val="22"/>
        </w:rPr>
        <w:t>monogeneas</w:t>
      </w:r>
      <w:proofErr w:type="spellEnd"/>
      <w:r w:rsidRPr="0022515C">
        <w:rPr>
          <w:rFonts w:asciiTheme="minorHAnsi" w:hAnsiTheme="minorHAnsi" w:cstheme="minorHAnsi"/>
          <w:color w:val="auto"/>
          <w:sz w:val="22"/>
          <w:szCs w:val="22"/>
        </w:rPr>
        <w:t xml:space="preserve"> y para crustáceos junto con su error estándar para la explotación acuícola </w:t>
      </w:r>
      <w:r w:rsidR="00AB22D9">
        <w:rPr>
          <w:rFonts w:asciiTheme="minorHAnsi" w:hAnsiTheme="minorHAnsi" w:cstheme="minorHAnsi"/>
          <w:color w:val="auto"/>
          <w:sz w:val="22"/>
          <w:szCs w:val="22"/>
        </w:rPr>
        <w:t>IC-C</w:t>
      </w:r>
      <w:r w:rsidRPr="0022515C">
        <w:rPr>
          <w:rFonts w:asciiTheme="minorHAnsi" w:hAnsiTheme="minorHAnsi" w:cstheme="minorHAnsi"/>
          <w:color w:val="auto"/>
          <w:sz w:val="22"/>
          <w:szCs w:val="24"/>
        </w:rPr>
        <w:t>.</w:t>
      </w:r>
      <w:bookmarkEnd w:id="175"/>
      <w:bookmarkEnd w:id="176"/>
    </w:p>
    <w:tbl>
      <w:tblPr>
        <w:tblStyle w:val="Tablaconcuadrcula"/>
        <w:tblW w:w="0" w:type="auto"/>
        <w:tblLook w:val="04A0" w:firstRow="1" w:lastRow="0" w:firstColumn="1" w:lastColumn="0" w:noHBand="0" w:noVBand="1"/>
      </w:tblPr>
      <w:tblGrid>
        <w:gridCol w:w="1368"/>
        <w:gridCol w:w="355"/>
        <w:gridCol w:w="1380"/>
        <w:gridCol w:w="1944"/>
        <w:gridCol w:w="1799"/>
        <w:gridCol w:w="1648"/>
      </w:tblGrid>
      <w:tr w:rsidR="006845A7" w:rsidRPr="0022515C" w14:paraId="079EF16F" w14:textId="77777777" w:rsidTr="006845A7">
        <w:tc>
          <w:tcPr>
            <w:tcW w:w="1370" w:type="dxa"/>
          </w:tcPr>
          <w:p w14:paraId="06492A9B" w14:textId="77777777" w:rsidR="006845A7" w:rsidRPr="0022515C" w:rsidRDefault="006845A7" w:rsidP="0022515C">
            <w:pPr>
              <w:spacing w:line="360" w:lineRule="auto"/>
              <w:jc w:val="both"/>
              <w:rPr>
                <w:rFonts w:asciiTheme="minorHAnsi" w:hAnsiTheme="minorHAnsi" w:cstheme="minorHAnsi"/>
              </w:rPr>
            </w:pPr>
          </w:p>
        </w:tc>
        <w:tc>
          <w:tcPr>
            <w:tcW w:w="350" w:type="dxa"/>
          </w:tcPr>
          <w:p w14:paraId="3FF4237F" w14:textId="77777777" w:rsidR="006845A7" w:rsidRPr="0022515C" w:rsidRDefault="006845A7" w:rsidP="0022515C">
            <w:pPr>
              <w:spacing w:line="360" w:lineRule="auto"/>
              <w:jc w:val="both"/>
              <w:rPr>
                <w:rFonts w:asciiTheme="minorHAnsi" w:hAnsiTheme="minorHAnsi" w:cstheme="minorHAnsi"/>
              </w:rPr>
            </w:pPr>
          </w:p>
        </w:tc>
        <w:tc>
          <w:tcPr>
            <w:tcW w:w="1381" w:type="dxa"/>
          </w:tcPr>
          <w:p w14:paraId="140298E7" w14:textId="77777777" w:rsidR="006845A7" w:rsidRPr="0022515C" w:rsidRDefault="006845A7" w:rsidP="0022515C">
            <w:pPr>
              <w:spacing w:line="360" w:lineRule="auto"/>
              <w:jc w:val="both"/>
              <w:rPr>
                <w:rFonts w:asciiTheme="minorHAnsi" w:hAnsiTheme="minorHAnsi" w:cstheme="minorHAnsi"/>
                <w:b/>
              </w:rPr>
            </w:pPr>
            <w:proofErr w:type="spellStart"/>
            <w:r w:rsidRPr="0022515C">
              <w:rPr>
                <w:rFonts w:asciiTheme="minorHAnsi" w:hAnsiTheme="minorHAnsi" w:cstheme="minorHAnsi"/>
                <w:b/>
              </w:rPr>
              <w:t>Prev</w:t>
            </w:r>
            <w:proofErr w:type="spellEnd"/>
            <w:r w:rsidRPr="0022515C">
              <w:rPr>
                <w:rFonts w:asciiTheme="minorHAnsi" w:hAnsiTheme="minorHAnsi" w:cstheme="minorHAnsi"/>
                <w:b/>
              </w:rPr>
              <w:t xml:space="preserve">. global (media + </w:t>
            </w:r>
            <w:proofErr w:type="spellStart"/>
            <w:r w:rsidRPr="0022515C">
              <w:rPr>
                <w:rFonts w:asciiTheme="minorHAnsi" w:hAnsiTheme="minorHAnsi" w:cstheme="minorHAnsi"/>
                <w:b/>
              </w:rPr>
              <w:t>e.e</w:t>
            </w:r>
            <w:proofErr w:type="spellEnd"/>
            <w:r w:rsidRPr="0022515C">
              <w:rPr>
                <w:rFonts w:asciiTheme="minorHAnsi" w:hAnsiTheme="minorHAnsi" w:cstheme="minorHAnsi"/>
                <w:b/>
              </w:rPr>
              <w:t>)</w:t>
            </w:r>
          </w:p>
        </w:tc>
        <w:tc>
          <w:tcPr>
            <w:tcW w:w="1945" w:type="dxa"/>
          </w:tcPr>
          <w:p w14:paraId="42B0A09F" w14:textId="77777777" w:rsidR="006845A7" w:rsidRPr="0022515C" w:rsidRDefault="006845A7" w:rsidP="0022515C">
            <w:pPr>
              <w:spacing w:line="360" w:lineRule="auto"/>
              <w:jc w:val="both"/>
              <w:rPr>
                <w:rFonts w:asciiTheme="minorHAnsi" w:hAnsiTheme="minorHAnsi" w:cstheme="minorHAnsi"/>
                <w:b/>
              </w:rPr>
            </w:pPr>
            <w:proofErr w:type="spellStart"/>
            <w:r w:rsidRPr="0022515C">
              <w:rPr>
                <w:rFonts w:asciiTheme="minorHAnsi" w:hAnsiTheme="minorHAnsi" w:cstheme="minorHAnsi"/>
                <w:b/>
              </w:rPr>
              <w:t>Prev</w:t>
            </w:r>
            <w:proofErr w:type="spellEnd"/>
            <w:r w:rsidRPr="0022515C">
              <w:rPr>
                <w:rFonts w:asciiTheme="minorHAnsi" w:hAnsiTheme="minorHAnsi" w:cstheme="minorHAnsi"/>
                <w:b/>
              </w:rPr>
              <w:t xml:space="preserve">. </w:t>
            </w:r>
            <w:proofErr w:type="spellStart"/>
            <w:r w:rsidRPr="0022515C">
              <w:rPr>
                <w:rFonts w:asciiTheme="minorHAnsi" w:hAnsiTheme="minorHAnsi" w:cstheme="minorHAnsi"/>
                <w:b/>
              </w:rPr>
              <w:t>monogeneas</w:t>
            </w:r>
            <w:proofErr w:type="spellEnd"/>
            <w:r w:rsidRPr="0022515C">
              <w:rPr>
                <w:rFonts w:asciiTheme="minorHAnsi" w:hAnsiTheme="minorHAnsi" w:cstheme="minorHAnsi"/>
                <w:b/>
              </w:rPr>
              <w:t xml:space="preserve"> (media + </w:t>
            </w:r>
            <w:proofErr w:type="spellStart"/>
            <w:r w:rsidRPr="0022515C">
              <w:rPr>
                <w:rFonts w:asciiTheme="minorHAnsi" w:hAnsiTheme="minorHAnsi" w:cstheme="minorHAnsi"/>
                <w:b/>
              </w:rPr>
              <w:t>e.e</w:t>
            </w:r>
            <w:proofErr w:type="spellEnd"/>
            <w:r w:rsidRPr="0022515C">
              <w:rPr>
                <w:rFonts w:asciiTheme="minorHAnsi" w:hAnsiTheme="minorHAnsi" w:cstheme="minorHAnsi"/>
                <w:b/>
              </w:rPr>
              <w:t>)</w:t>
            </w:r>
          </w:p>
        </w:tc>
        <w:tc>
          <w:tcPr>
            <w:tcW w:w="1800" w:type="dxa"/>
            <w:tcBorders>
              <w:bottom w:val="single" w:sz="4" w:space="0" w:color="000000" w:themeColor="text1"/>
            </w:tcBorders>
          </w:tcPr>
          <w:p w14:paraId="0D0ED147" w14:textId="77777777" w:rsidR="006845A7" w:rsidRPr="0022515C" w:rsidRDefault="006845A7" w:rsidP="0022515C">
            <w:pPr>
              <w:spacing w:line="360" w:lineRule="auto"/>
              <w:jc w:val="both"/>
              <w:rPr>
                <w:rFonts w:asciiTheme="minorHAnsi" w:hAnsiTheme="minorHAnsi" w:cstheme="minorHAnsi"/>
                <w:b/>
              </w:rPr>
            </w:pPr>
            <w:proofErr w:type="spellStart"/>
            <w:r w:rsidRPr="0022515C">
              <w:rPr>
                <w:rFonts w:asciiTheme="minorHAnsi" w:hAnsiTheme="minorHAnsi" w:cstheme="minorHAnsi"/>
                <w:b/>
              </w:rPr>
              <w:t>Prev</w:t>
            </w:r>
            <w:proofErr w:type="spellEnd"/>
            <w:r w:rsidRPr="0022515C">
              <w:rPr>
                <w:rFonts w:asciiTheme="minorHAnsi" w:hAnsiTheme="minorHAnsi" w:cstheme="minorHAnsi"/>
                <w:b/>
              </w:rPr>
              <w:t xml:space="preserve">. crustáceos (media + </w:t>
            </w:r>
            <w:proofErr w:type="spellStart"/>
            <w:r w:rsidRPr="0022515C">
              <w:rPr>
                <w:rFonts w:asciiTheme="minorHAnsi" w:hAnsiTheme="minorHAnsi" w:cstheme="minorHAnsi"/>
                <w:b/>
              </w:rPr>
              <w:t>e.e</w:t>
            </w:r>
            <w:proofErr w:type="spellEnd"/>
            <w:r w:rsidRPr="0022515C">
              <w:rPr>
                <w:rFonts w:asciiTheme="minorHAnsi" w:hAnsiTheme="minorHAnsi" w:cstheme="minorHAnsi"/>
                <w:b/>
              </w:rPr>
              <w:t>)</w:t>
            </w:r>
          </w:p>
        </w:tc>
        <w:tc>
          <w:tcPr>
            <w:tcW w:w="1648" w:type="dxa"/>
          </w:tcPr>
          <w:p w14:paraId="0C7F3849" w14:textId="77777777" w:rsidR="006845A7" w:rsidRPr="0022515C" w:rsidRDefault="006845A7" w:rsidP="0022515C">
            <w:pPr>
              <w:spacing w:line="360" w:lineRule="auto"/>
              <w:jc w:val="both"/>
              <w:rPr>
                <w:rFonts w:asciiTheme="minorHAnsi" w:hAnsiTheme="minorHAnsi" w:cstheme="minorHAnsi"/>
                <w:b/>
              </w:rPr>
            </w:pPr>
            <w:r w:rsidRPr="0022515C">
              <w:rPr>
                <w:rFonts w:asciiTheme="minorHAnsi" w:hAnsiTheme="minorHAnsi" w:cstheme="minorHAnsi"/>
                <w:b/>
              </w:rPr>
              <w:t xml:space="preserve">I </w:t>
            </w:r>
            <w:proofErr w:type="spellStart"/>
            <w:r w:rsidRPr="0022515C">
              <w:rPr>
                <w:rFonts w:asciiTheme="minorHAnsi" w:hAnsiTheme="minorHAnsi" w:cstheme="minorHAnsi"/>
                <w:b/>
              </w:rPr>
              <w:t>monogeneas</w:t>
            </w:r>
            <w:proofErr w:type="spellEnd"/>
            <w:r w:rsidRPr="0022515C">
              <w:rPr>
                <w:rFonts w:asciiTheme="minorHAnsi" w:hAnsiTheme="minorHAnsi" w:cstheme="minorHAnsi"/>
                <w:b/>
              </w:rPr>
              <w:t xml:space="preserve"> (media + </w:t>
            </w:r>
            <w:proofErr w:type="spellStart"/>
            <w:r w:rsidRPr="0022515C">
              <w:rPr>
                <w:rFonts w:asciiTheme="minorHAnsi" w:hAnsiTheme="minorHAnsi" w:cstheme="minorHAnsi"/>
                <w:b/>
              </w:rPr>
              <w:t>e.e</w:t>
            </w:r>
            <w:proofErr w:type="spellEnd"/>
            <w:r w:rsidRPr="0022515C">
              <w:rPr>
                <w:rFonts w:asciiTheme="minorHAnsi" w:hAnsiTheme="minorHAnsi" w:cstheme="minorHAnsi"/>
                <w:b/>
              </w:rPr>
              <w:t>)</w:t>
            </w:r>
          </w:p>
        </w:tc>
      </w:tr>
      <w:tr w:rsidR="006845A7" w:rsidRPr="0022515C" w14:paraId="0BE89C5F" w14:textId="77777777" w:rsidTr="006845A7">
        <w:trPr>
          <w:trHeight w:val="328"/>
        </w:trPr>
        <w:tc>
          <w:tcPr>
            <w:tcW w:w="1370" w:type="dxa"/>
            <w:vMerge w:val="restart"/>
          </w:tcPr>
          <w:p w14:paraId="77A0E98A" w14:textId="22561017" w:rsidR="006845A7" w:rsidRPr="0022515C" w:rsidRDefault="00AB22D9" w:rsidP="0022515C">
            <w:pPr>
              <w:spacing w:line="360" w:lineRule="auto"/>
              <w:jc w:val="both"/>
              <w:rPr>
                <w:rFonts w:asciiTheme="minorHAnsi" w:hAnsiTheme="minorHAnsi" w:cstheme="minorHAnsi"/>
                <w:b/>
                <w:lang w:val="en-US"/>
              </w:rPr>
            </w:pPr>
            <w:r>
              <w:rPr>
                <w:rFonts w:asciiTheme="minorHAnsi" w:hAnsiTheme="minorHAnsi" w:cstheme="minorHAnsi"/>
                <w:b/>
                <w:lang w:val="en-US"/>
              </w:rPr>
              <w:t>C</w:t>
            </w:r>
          </w:p>
        </w:tc>
        <w:tc>
          <w:tcPr>
            <w:tcW w:w="350" w:type="dxa"/>
          </w:tcPr>
          <w:p w14:paraId="732C5881" w14:textId="77777777" w:rsidR="006845A7" w:rsidRPr="0022515C" w:rsidRDefault="006845A7" w:rsidP="0022515C">
            <w:pPr>
              <w:spacing w:line="360" w:lineRule="auto"/>
              <w:jc w:val="both"/>
              <w:rPr>
                <w:rFonts w:asciiTheme="minorHAnsi" w:hAnsiTheme="minorHAnsi" w:cstheme="minorHAnsi"/>
                <w:b/>
                <w:lang w:val="en-US"/>
              </w:rPr>
            </w:pPr>
            <w:r w:rsidRPr="0022515C">
              <w:rPr>
                <w:rFonts w:asciiTheme="minorHAnsi" w:hAnsiTheme="minorHAnsi" w:cstheme="minorHAnsi"/>
                <w:b/>
                <w:lang w:val="en-US"/>
              </w:rPr>
              <w:t>D</w:t>
            </w:r>
          </w:p>
        </w:tc>
        <w:tc>
          <w:tcPr>
            <w:tcW w:w="1381" w:type="dxa"/>
          </w:tcPr>
          <w:p w14:paraId="074C32FF" w14:textId="77777777" w:rsidR="006845A7" w:rsidRPr="0022515C" w:rsidRDefault="006845A7" w:rsidP="0022515C">
            <w:pPr>
              <w:spacing w:line="360" w:lineRule="auto"/>
              <w:jc w:val="both"/>
              <w:rPr>
                <w:rFonts w:asciiTheme="minorHAnsi" w:hAnsiTheme="minorHAnsi" w:cstheme="minorHAnsi"/>
                <w:lang w:val="en-US"/>
              </w:rPr>
            </w:pPr>
            <w:r w:rsidRPr="0022515C">
              <w:rPr>
                <w:rFonts w:asciiTheme="minorHAnsi" w:hAnsiTheme="minorHAnsi" w:cstheme="minorHAnsi"/>
                <w:lang w:val="en-US"/>
              </w:rPr>
              <w:t>24 ± 8,7</w:t>
            </w:r>
          </w:p>
        </w:tc>
        <w:tc>
          <w:tcPr>
            <w:tcW w:w="1945" w:type="dxa"/>
          </w:tcPr>
          <w:p w14:paraId="114D03EE" w14:textId="77777777" w:rsidR="006845A7" w:rsidRPr="0022515C" w:rsidRDefault="006845A7" w:rsidP="0022515C">
            <w:pPr>
              <w:spacing w:line="360" w:lineRule="auto"/>
              <w:jc w:val="both"/>
              <w:rPr>
                <w:rFonts w:asciiTheme="minorHAnsi" w:hAnsiTheme="minorHAnsi" w:cstheme="minorHAnsi"/>
                <w:lang w:val="en-US"/>
              </w:rPr>
            </w:pPr>
            <w:r w:rsidRPr="0022515C">
              <w:rPr>
                <w:rFonts w:asciiTheme="minorHAnsi" w:hAnsiTheme="minorHAnsi" w:cstheme="minorHAnsi"/>
                <w:lang w:val="en-US"/>
              </w:rPr>
              <w:t>24 ± 8,7</w:t>
            </w:r>
          </w:p>
        </w:tc>
        <w:tc>
          <w:tcPr>
            <w:tcW w:w="1800" w:type="dxa"/>
          </w:tcPr>
          <w:p w14:paraId="529C8A24" w14:textId="77777777" w:rsidR="006845A7" w:rsidRPr="0022515C" w:rsidRDefault="006845A7" w:rsidP="0022515C">
            <w:pPr>
              <w:spacing w:line="360" w:lineRule="auto"/>
              <w:jc w:val="both"/>
              <w:rPr>
                <w:rFonts w:asciiTheme="minorHAnsi" w:hAnsiTheme="minorHAnsi" w:cstheme="minorHAnsi"/>
                <w:lang w:val="en-US"/>
              </w:rPr>
            </w:pPr>
            <w:r w:rsidRPr="0022515C">
              <w:rPr>
                <w:rFonts w:asciiTheme="minorHAnsi" w:hAnsiTheme="minorHAnsi" w:cstheme="minorHAnsi"/>
                <w:lang w:val="en-US"/>
              </w:rPr>
              <w:t xml:space="preserve">0 </w:t>
            </w:r>
          </w:p>
        </w:tc>
        <w:tc>
          <w:tcPr>
            <w:tcW w:w="1648" w:type="dxa"/>
          </w:tcPr>
          <w:p w14:paraId="5A6C6842" w14:textId="77777777" w:rsidR="006845A7" w:rsidRPr="0022515C" w:rsidRDefault="006845A7" w:rsidP="0022515C">
            <w:pPr>
              <w:spacing w:line="360" w:lineRule="auto"/>
              <w:jc w:val="both"/>
              <w:rPr>
                <w:rFonts w:asciiTheme="minorHAnsi" w:hAnsiTheme="minorHAnsi" w:cstheme="minorHAnsi"/>
                <w:lang w:val="en-US"/>
              </w:rPr>
            </w:pPr>
            <w:r w:rsidRPr="0022515C">
              <w:rPr>
                <w:rFonts w:asciiTheme="minorHAnsi" w:hAnsiTheme="minorHAnsi" w:cstheme="minorHAnsi"/>
                <w:lang w:val="en-US"/>
              </w:rPr>
              <w:t>1,67 ± 0,49</w:t>
            </w:r>
          </w:p>
        </w:tc>
      </w:tr>
      <w:tr w:rsidR="006845A7" w:rsidRPr="0022515C" w14:paraId="48D0B716" w14:textId="77777777" w:rsidTr="006845A7">
        <w:trPr>
          <w:trHeight w:val="58"/>
        </w:trPr>
        <w:tc>
          <w:tcPr>
            <w:tcW w:w="1370" w:type="dxa"/>
            <w:vMerge/>
          </w:tcPr>
          <w:p w14:paraId="75C3ADAB" w14:textId="77777777" w:rsidR="006845A7" w:rsidRPr="0022515C" w:rsidRDefault="006845A7" w:rsidP="0022515C">
            <w:pPr>
              <w:spacing w:line="360" w:lineRule="auto"/>
              <w:jc w:val="both"/>
              <w:rPr>
                <w:rFonts w:asciiTheme="minorHAnsi" w:hAnsiTheme="minorHAnsi" w:cstheme="minorHAnsi"/>
                <w:lang w:val="en-US"/>
              </w:rPr>
            </w:pPr>
          </w:p>
        </w:tc>
        <w:tc>
          <w:tcPr>
            <w:tcW w:w="350" w:type="dxa"/>
          </w:tcPr>
          <w:p w14:paraId="6EEA6C0F" w14:textId="77777777" w:rsidR="006845A7" w:rsidRPr="0022515C" w:rsidRDefault="006845A7" w:rsidP="0022515C">
            <w:pPr>
              <w:spacing w:line="360" w:lineRule="auto"/>
              <w:jc w:val="both"/>
              <w:rPr>
                <w:rFonts w:asciiTheme="minorHAnsi" w:hAnsiTheme="minorHAnsi" w:cstheme="minorHAnsi"/>
                <w:b/>
                <w:lang w:val="en-US"/>
              </w:rPr>
            </w:pPr>
            <w:r w:rsidRPr="0022515C">
              <w:rPr>
                <w:rFonts w:asciiTheme="minorHAnsi" w:hAnsiTheme="minorHAnsi" w:cstheme="minorHAnsi"/>
                <w:b/>
                <w:lang w:val="en-US"/>
              </w:rPr>
              <w:t>F</w:t>
            </w:r>
          </w:p>
        </w:tc>
        <w:tc>
          <w:tcPr>
            <w:tcW w:w="1381" w:type="dxa"/>
          </w:tcPr>
          <w:p w14:paraId="32406DDE" w14:textId="77777777" w:rsidR="006845A7" w:rsidRPr="0022515C" w:rsidRDefault="006845A7" w:rsidP="0022515C">
            <w:pPr>
              <w:spacing w:line="360" w:lineRule="auto"/>
              <w:jc w:val="both"/>
              <w:rPr>
                <w:rFonts w:asciiTheme="minorHAnsi" w:hAnsiTheme="minorHAnsi" w:cstheme="minorHAnsi"/>
                <w:lang w:val="en-US"/>
              </w:rPr>
            </w:pPr>
            <w:r w:rsidRPr="0022515C">
              <w:rPr>
                <w:rFonts w:asciiTheme="minorHAnsi" w:hAnsiTheme="minorHAnsi" w:cstheme="minorHAnsi"/>
                <w:lang w:val="en-US"/>
              </w:rPr>
              <w:t xml:space="preserve">15,4 ± 7,2 </w:t>
            </w:r>
          </w:p>
        </w:tc>
        <w:tc>
          <w:tcPr>
            <w:tcW w:w="1945" w:type="dxa"/>
          </w:tcPr>
          <w:p w14:paraId="6CC39F35" w14:textId="77777777" w:rsidR="006845A7" w:rsidRPr="0022515C" w:rsidRDefault="006845A7" w:rsidP="0022515C">
            <w:pPr>
              <w:spacing w:line="360" w:lineRule="auto"/>
              <w:jc w:val="both"/>
              <w:rPr>
                <w:rFonts w:asciiTheme="minorHAnsi" w:hAnsiTheme="minorHAnsi" w:cstheme="minorHAnsi"/>
                <w:lang w:val="en-US"/>
              </w:rPr>
            </w:pPr>
            <w:r w:rsidRPr="0022515C">
              <w:rPr>
                <w:rFonts w:asciiTheme="minorHAnsi" w:hAnsiTheme="minorHAnsi" w:cstheme="minorHAnsi"/>
                <w:lang w:val="en-US"/>
              </w:rPr>
              <w:t>7,7 ± 5,3</w:t>
            </w:r>
          </w:p>
        </w:tc>
        <w:tc>
          <w:tcPr>
            <w:tcW w:w="1800" w:type="dxa"/>
          </w:tcPr>
          <w:p w14:paraId="27BFB1FC" w14:textId="77777777" w:rsidR="006845A7" w:rsidRPr="0022515C" w:rsidRDefault="006845A7" w:rsidP="0022515C">
            <w:pPr>
              <w:spacing w:line="360" w:lineRule="auto"/>
              <w:jc w:val="both"/>
              <w:rPr>
                <w:rFonts w:asciiTheme="minorHAnsi" w:hAnsiTheme="minorHAnsi" w:cstheme="minorHAnsi"/>
                <w:lang w:val="en-US"/>
              </w:rPr>
            </w:pPr>
            <w:r w:rsidRPr="0022515C">
              <w:rPr>
                <w:rFonts w:asciiTheme="minorHAnsi" w:hAnsiTheme="minorHAnsi" w:cstheme="minorHAnsi"/>
                <w:lang w:val="en-US"/>
              </w:rPr>
              <w:t>7,7 ± 5,3</w:t>
            </w:r>
          </w:p>
        </w:tc>
        <w:tc>
          <w:tcPr>
            <w:tcW w:w="1648" w:type="dxa"/>
          </w:tcPr>
          <w:p w14:paraId="001BE299" w14:textId="77777777" w:rsidR="006845A7" w:rsidRPr="0022515C" w:rsidRDefault="006845A7" w:rsidP="0022515C">
            <w:pPr>
              <w:spacing w:line="360" w:lineRule="auto"/>
              <w:jc w:val="both"/>
              <w:rPr>
                <w:rFonts w:asciiTheme="minorHAnsi" w:hAnsiTheme="minorHAnsi" w:cstheme="minorHAnsi"/>
                <w:lang w:val="en-US"/>
              </w:rPr>
            </w:pPr>
            <w:r w:rsidRPr="0022515C">
              <w:rPr>
                <w:rFonts w:asciiTheme="minorHAnsi" w:hAnsiTheme="minorHAnsi" w:cstheme="minorHAnsi"/>
                <w:lang w:val="en-US"/>
              </w:rPr>
              <w:t>1 ± 0</w:t>
            </w:r>
          </w:p>
        </w:tc>
      </w:tr>
    </w:tbl>
    <w:p w14:paraId="0A0CA6FB"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 xml:space="preserve">*D: dentro; F: fuera; </w:t>
      </w:r>
      <w:proofErr w:type="spellStart"/>
      <w:r w:rsidRPr="0022515C">
        <w:rPr>
          <w:rFonts w:asciiTheme="minorHAnsi" w:hAnsiTheme="minorHAnsi" w:cstheme="minorHAnsi"/>
        </w:rPr>
        <w:t>Prev</w:t>
      </w:r>
      <w:proofErr w:type="spellEnd"/>
      <w:r w:rsidRPr="0022515C">
        <w:rPr>
          <w:rFonts w:asciiTheme="minorHAnsi" w:hAnsiTheme="minorHAnsi" w:cstheme="minorHAnsi"/>
        </w:rPr>
        <w:t xml:space="preserve">.: prevalencia; </w:t>
      </w:r>
      <w:proofErr w:type="spellStart"/>
      <w:r w:rsidRPr="0022515C">
        <w:rPr>
          <w:rFonts w:asciiTheme="minorHAnsi" w:hAnsiTheme="minorHAnsi" w:cstheme="minorHAnsi"/>
        </w:rPr>
        <w:t>e.e</w:t>
      </w:r>
      <w:proofErr w:type="spellEnd"/>
      <w:r w:rsidRPr="0022515C">
        <w:rPr>
          <w:rFonts w:asciiTheme="minorHAnsi" w:hAnsiTheme="minorHAnsi" w:cstheme="minorHAnsi"/>
        </w:rPr>
        <w:t>: error estándar.</w:t>
      </w:r>
    </w:p>
    <w:p w14:paraId="226EA0D6" w14:textId="77777777" w:rsidR="006845A7" w:rsidRPr="0022515C" w:rsidRDefault="006845A7" w:rsidP="0022515C">
      <w:pPr>
        <w:spacing w:line="360" w:lineRule="auto"/>
        <w:jc w:val="both"/>
        <w:rPr>
          <w:rFonts w:asciiTheme="minorHAnsi" w:hAnsiTheme="minorHAnsi" w:cstheme="minorHAnsi"/>
        </w:rPr>
      </w:pPr>
    </w:p>
    <w:p w14:paraId="091CE752" w14:textId="77777777" w:rsidR="006845A7" w:rsidRPr="0022515C" w:rsidRDefault="006845A7" w:rsidP="0022515C">
      <w:pPr>
        <w:pStyle w:val="Descripcin"/>
        <w:spacing w:line="360" w:lineRule="auto"/>
        <w:jc w:val="center"/>
        <w:rPr>
          <w:rFonts w:asciiTheme="minorHAnsi" w:hAnsiTheme="minorHAnsi" w:cstheme="minorHAnsi"/>
          <w:color w:val="auto"/>
          <w:sz w:val="22"/>
          <w:szCs w:val="22"/>
        </w:rPr>
      </w:pPr>
      <w:r w:rsidRPr="0022515C">
        <w:rPr>
          <w:rFonts w:asciiTheme="minorHAnsi" w:hAnsiTheme="minorHAnsi" w:cstheme="minorHAnsi"/>
          <w:noProof/>
          <w:lang w:eastAsia="es-ES"/>
        </w:rPr>
        <w:drawing>
          <wp:inline distT="0" distB="0" distL="0" distR="0" wp14:anchorId="0F438341" wp14:editId="33B5FEE9">
            <wp:extent cx="4572000" cy="2743200"/>
            <wp:effectExtent l="0" t="0" r="0" b="0"/>
            <wp:docPr id="10298" name="Gráfico 10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4E2E365" w14:textId="40D52D50" w:rsidR="006845A7" w:rsidRPr="0022515C" w:rsidRDefault="006845A7" w:rsidP="0022515C">
      <w:pPr>
        <w:pStyle w:val="Descripcin"/>
        <w:spacing w:line="360" w:lineRule="auto"/>
        <w:jc w:val="both"/>
        <w:rPr>
          <w:rFonts w:asciiTheme="minorHAnsi" w:hAnsiTheme="minorHAnsi" w:cstheme="minorHAnsi"/>
          <w:color w:val="auto"/>
          <w:sz w:val="22"/>
          <w:szCs w:val="22"/>
        </w:rPr>
      </w:pPr>
      <w:bookmarkStart w:id="177" w:name="_Toc62587289"/>
      <w:bookmarkStart w:id="178" w:name="_Toc82174262"/>
      <w:r w:rsidRPr="0022515C">
        <w:rPr>
          <w:rFonts w:asciiTheme="minorHAnsi" w:hAnsiTheme="minorHAnsi" w:cstheme="minorHAnsi"/>
          <w:b/>
          <w:color w:val="auto"/>
          <w:sz w:val="22"/>
          <w:szCs w:val="22"/>
        </w:rPr>
        <w:t xml:space="preserve">Gráfica </w:t>
      </w:r>
      <w:r w:rsidRPr="0022515C">
        <w:rPr>
          <w:rFonts w:asciiTheme="minorHAnsi" w:hAnsiTheme="minorHAnsi" w:cstheme="minorHAnsi"/>
          <w:b/>
          <w:color w:val="auto"/>
          <w:sz w:val="22"/>
          <w:szCs w:val="22"/>
        </w:rPr>
        <w:fldChar w:fldCharType="begin"/>
      </w:r>
      <w:r w:rsidRPr="0022515C">
        <w:rPr>
          <w:rFonts w:asciiTheme="minorHAnsi" w:hAnsiTheme="minorHAnsi" w:cstheme="minorHAnsi"/>
          <w:b/>
          <w:color w:val="auto"/>
          <w:sz w:val="22"/>
          <w:szCs w:val="22"/>
        </w:rPr>
        <w:instrText xml:space="preserve"> SEQ Gráfica \* ARABIC </w:instrText>
      </w:r>
      <w:r w:rsidRPr="0022515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25</w:t>
      </w:r>
      <w:r w:rsidRPr="0022515C">
        <w:rPr>
          <w:rFonts w:asciiTheme="minorHAnsi" w:hAnsiTheme="minorHAnsi" w:cstheme="minorHAnsi"/>
          <w:b/>
          <w:color w:val="auto"/>
          <w:sz w:val="22"/>
          <w:szCs w:val="22"/>
        </w:rPr>
        <w:fldChar w:fldCharType="end"/>
      </w:r>
      <w:r w:rsidRPr="0022515C">
        <w:rPr>
          <w:rFonts w:asciiTheme="minorHAnsi" w:hAnsiTheme="minorHAnsi" w:cstheme="minorHAnsi"/>
          <w:b/>
          <w:color w:val="auto"/>
          <w:sz w:val="22"/>
          <w:szCs w:val="22"/>
        </w:rPr>
        <w:t>.</w:t>
      </w:r>
      <w:r w:rsidRPr="0022515C">
        <w:rPr>
          <w:rFonts w:asciiTheme="minorHAnsi" w:hAnsiTheme="minorHAnsi" w:cstheme="minorHAnsi"/>
          <w:color w:val="auto"/>
          <w:sz w:val="22"/>
          <w:szCs w:val="22"/>
        </w:rPr>
        <w:t xml:space="preserve"> Prevalencia de parasitación media global, para </w:t>
      </w:r>
      <w:proofErr w:type="spellStart"/>
      <w:r w:rsidRPr="0022515C">
        <w:rPr>
          <w:rFonts w:asciiTheme="minorHAnsi" w:hAnsiTheme="minorHAnsi" w:cstheme="minorHAnsi"/>
          <w:color w:val="auto"/>
          <w:sz w:val="22"/>
          <w:szCs w:val="22"/>
        </w:rPr>
        <w:t>monogénidos</w:t>
      </w:r>
      <w:proofErr w:type="spellEnd"/>
      <w:r w:rsidRPr="0022515C">
        <w:rPr>
          <w:rFonts w:asciiTheme="minorHAnsi" w:hAnsiTheme="minorHAnsi" w:cstheme="minorHAnsi"/>
          <w:color w:val="auto"/>
          <w:sz w:val="22"/>
          <w:szCs w:val="22"/>
        </w:rPr>
        <w:t xml:space="preserve"> y para crustáceos en la explotación acuícola de </w:t>
      </w:r>
      <w:r w:rsidR="00AB22D9">
        <w:rPr>
          <w:rFonts w:asciiTheme="minorHAnsi" w:hAnsiTheme="minorHAnsi" w:cstheme="minorHAnsi"/>
          <w:color w:val="auto"/>
          <w:sz w:val="22"/>
          <w:szCs w:val="24"/>
        </w:rPr>
        <w:t xml:space="preserve">IC-C </w:t>
      </w:r>
      <w:r w:rsidRPr="0022515C">
        <w:rPr>
          <w:rFonts w:asciiTheme="minorHAnsi" w:hAnsiTheme="minorHAnsi" w:cstheme="minorHAnsi"/>
          <w:color w:val="auto"/>
          <w:sz w:val="22"/>
          <w:szCs w:val="22"/>
        </w:rPr>
        <w:t>D: dentro; F: fuera.</w:t>
      </w:r>
      <w:bookmarkEnd w:id="177"/>
      <w:bookmarkEnd w:id="178"/>
    </w:p>
    <w:p w14:paraId="7F3A72C7" w14:textId="77777777" w:rsidR="006845A7" w:rsidRPr="0022515C" w:rsidRDefault="006845A7" w:rsidP="0022515C">
      <w:pPr>
        <w:pStyle w:val="Descripcin"/>
        <w:spacing w:line="360" w:lineRule="auto"/>
        <w:jc w:val="both"/>
        <w:rPr>
          <w:rFonts w:asciiTheme="minorHAnsi" w:hAnsiTheme="minorHAnsi" w:cstheme="minorHAnsi"/>
          <w:b/>
          <w:i w:val="0"/>
          <w:color w:val="auto"/>
          <w:sz w:val="24"/>
          <w:szCs w:val="22"/>
        </w:rPr>
      </w:pPr>
    </w:p>
    <w:p w14:paraId="00523B60" w14:textId="77777777" w:rsidR="006845A7" w:rsidRPr="0022515C" w:rsidRDefault="0022515C" w:rsidP="0022515C">
      <w:pPr>
        <w:pStyle w:val="Ttulo4"/>
        <w:spacing w:line="360" w:lineRule="auto"/>
        <w:ind w:firstLine="708"/>
        <w:jc w:val="both"/>
        <w:rPr>
          <w:rFonts w:asciiTheme="minorHAnsi" w:hAnsiTheme="minorHAnsi" w:cstheme="minorHAnsi"/>
          <w:b/>
          <w:i w:val="0"/>
          <w:color w:val="auto"/>
          <w:sz w:val="24"/>
          <w:szCs w:val="24"/>
        </w:rPr>
      </w:pPr>
      <w:r>
        <w:rPr>
          <w:rFonts w:asciiTheme="minorHAnsi" w:hAnsiTheme="minorHAnsi" w:cstheme="minorHAnsi"/>
          <w:b/>
          <w:i w:val="0"/>
          <w:color w:val="auto"/>
          <w:sz w:val="24"/>
          <w:szCs w:val="24"/>
        </w:rPr>
        <w:lastRenderedPageBreak/>
        <w:t>4.9.2</w:t>
      </w:r>
      <w:r w:rsidR="006845A7" w:rsidRPr="0022515C">
        <w:rPr>
          <w:rFonts w:asciiTheme="minorHAnsi" w:hAnsiTheme="minorHAnsi" w:cstheme="minorHAnsi"/>
          <w:b/>
          <w:i w:val="0"/>
          <w:color w:val="auto"/>
          <w:sz w:val="24"/>
          <w:szCs w:val="24"/>
        </w:rPr>
        <w:t xml:space="preserve"> Resultados estadísticos del porcentaje de parasitación intestinal por región de estudio:</w:t>
      </w:r>
    </w:p>
    <w:p w14:paraId="6DBC87BF" w14:textId="77777777" w:rsidR="006845A7" w:rsidRPr="0022515C" w:rsidRDefault="006845A7" w:rsidP="0022515C">
      <w:pPr>
        <w:spacing w:line="360" w:lineRule="auto"/>
        <w:jc w:val="both"/>
        <w:rPr>
          <w:rFonts w:asciiTheme="minorHAnsi" w:hAnsiTheme="minorHAnsi" w:cstheme="minorHAnsi"/>
        </w:rPr>
      </w:pPr>
    </w:p>
    <w:p w14:paraId="74B09B3A" w14:textId="77777777" w:rsidR="006845A7" w:rsidRPr="0022515C" w:rsidRDefault="006845A7" w:rsidP="0022515C">
      <w:pPr>
        <w:spacing w:line="360" w:lineRule="auto"/>
        <w:jc w:val="both"/>
        <w:rPr>
          <w:rFonts w:asciiTheme="minorHAnsi" w:hAnsiTheme="minorHAnsi" w:cstheme="minorHAnsi"/>
          <w:sz w:val="24"/>
        </w:rPr>
      </w:pPr>
      <w:r w:rsidRPr="0022515C">
        <w:rPr>
          <w:rFonts w:asciiTheme="minorHAnsi" w:hAnsiTheme="minorHAnsi" w:cstheme="minorHAnsi"/>
          <w:sz w:val="24"/>
        </w:rPr>
        <w:t xml:space="preserve">En la </w:t>
      </w:r>
      <w:r w:rsidR="0022515C">
        <w:rPr>
          <w:rFonts w:asciiTheme="minorHAnsi" w:hAnsiTheme="minorHAnsi" w:cstheme="minorHAnsi"/>
          <w:b/>
          <w:i/>
          <w:sz w:val="24"/>
        </w:rPr>
        <w:t>Tabla 44</w:t>
      </w:r>
      <w:r w:rsidRPr="0022515C">
        <w:rPr>
          <w:rFonts w:asciiTheme="minorHAnsi" w:hAnsiTheme="minorHAnsi" w:cstheme="minorHAnsi"/>
          <w:sz w:val="24"/>
        </w:rPr>
        <w:t xml:space="preserve"> y la </w:t>
      </w:r>
      <w:r w:rsidR="0022515C">
        <w:rPr>
          <w:rFonts w:asciiTheme="minorHAnsi" w:hAnsiTheme="minorHAnsi" w:cstheme="minorHAnsi"/>
          <w:b/>
          <w:i/>
          <w:sz w:val="24"/>
        </w:rPr>
        <w:t>Gráfica 26</w:t>
      </w:r>
      <w:r w:rsidRPr="0022515C">
        <w:rPr>
          <w:rFonts w:asciiTheme="minorHAnsi" w:hAnsiTheme="minorHAnsi" w:cstheme="minorHAnsi"/>
          <w:sz w:val="24"/>
        </w:rPr>
        <w:t xml:space="preserve"> se resumen los resultados de la prevalencia de parasitación global, por nematodos y acantocéfalos en especies salvajes de ambas regiones de estudio. Dado que los parásitos intestinales únicamente se han hallado en especies salvajes, en los siguientes gráficos no se contemplan las especies de cultivo.</w:t>
      </w:r>
    </w:p>
    <w:p w14:paraId="363FFD6D" w14:textId="77777777" w:rsidR="006845A7" w:rsidRPr="0022515C" w:rsidRDefault="006845A7" w:rsidP="0022515C">
      <w:pPr>
        <w:spacing w:line="360" w:lineRule="auto"/>
        <w:jc w:val="both"/>
        <w:rPr>
          <w:rFonts w:asciiTheme="minorHAnsi" w:hAnsiTheme="minorHAnsi" w:cstheme="minorHAnsi"/>
          <w:sz w:val="24"/>
        </w:rPr>
      </w:pPr>
    </w:p>
    <w:p w14:paraId="4FEA1417" w14:textId="4032E7B4" w:rsidR="006845A7" w:rsidRPr="0022515C" w:rsidRDefault="006845A7" w:rsidP="0022515C">
      <w:pPr>
        <w:pStyle w:val="Descripcin"/>
        <w:spacing w:line="360" w:lineRule="auto"/>
        <w:jc w:val="both"/>
        <w:rPr>
          <w:rFonts w:asciiTheme="minorHAnsi" w:hAnsiTheme="minorHAnsi" w:cstheme="minorHAnsi"/>
          <w:color w:val="auto"/>
          <w:sz w:val="22"/>
          <w:szCs w:val="22"/>
        </w:rPr>
      </w:pPr>
      <w:bookmarkStart w:id="179" w:name="_Toc62587269"/>
      <w:bookmarkStart w:id="180" w:name="_Toc82174230"/>
      <w:r w:rsidRPr="0022515C">
        <w:rPr>
          <w:rFonts w:asciiTheme="minorHAnsi" w:hAnsiTheme="minorHAnsi" w:cstheme="minorHAnsi"/>
          <w:b/>
          <w:color w:val="auto"/>
          <w:sz w:val="22"/>
          <w:szCs w:val="22"/>
        </w:rPr>
        <w:t xml:space="preserve">Tabla </w:t>
      </w:r>
      <w:r w:rsidRPr="0022515C">
        <w:rPr>
          <w:rFonts w:asciiTheme="minorHAnsi" w:hAnsiTheme="minorHAnsi" w:cstheme="minorHAnsi"/>
          <w:b/>
          <w:color w:val="auto"/>
          <w:sz w:val="22"/>
          <w:szCs w:val="22"/>
        </w:rPr>
        <w:fldChar w:fldCharType="begin"/>
      </w:r>
      <w:r w:rsidRPr="0022515C">
        <w:rPr>
          <w:rFonts w:asciiTheme="minorHAnsi" w:hAnsiTheme="minorHAnsi" w:cstheme="minorHAnsi"/>
          <w:b/>
          <w:color w:val="auto"/>
          <w:sz w:val="22"/>
          <w:szCs w:val="22"/>
        </w:rPr>
        <w:instrText xml:space="preserve"> SEQ Tabla \* ARABIC </w:instrText>
      </w:r>
      <w:r w:rsidRPr="0022515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44</w:t>
      </w:r>
      <w:r w:rsidRPr="0022515C">
        <w:rPr>
          <w:rFonts w:asciiTheme="minorHAnsi" w:hAnsiTheme="minorHAnsi" w:cstheme="minorHAnsi"/>
          <w:b/>
          <w:color w:val="auto"/>
          <w:sz w:val="22"/>
          <w:szCs w:val="22"/>
        </w:rPr>
        <w:fldChar w:fldCharType="end"/>
      </w:r>
      <w:r w:rsidRPr="0022515C">
        <w:rPr>
          <w:rFonts w:asciiTheme="minorHAnsi" w:hAnsiTheme="minorHAnsi" w:cstheme="minorHAnsi"/>
          <w:b/>
          <w:color w:val="auto"/>
          <w:sz w:val="22"/>
          <w:szCs w:val="22"/>
        </w:rPr>
        <w:t>.</w:t>
      </w:r>
      <w:r w:rsidRPr="0022515C">
        <w:rPr>
          <w:rFonts w:asciiTheme="minorHAnsi" w:hAnsiTheme="minorHAnsi" w:cstheme="minorHAnsi"/>
          <w:color w:val="auto"/>
          <w:sz w:val="22"/>
          <w:szCs w:val="22"/>
        </w:rPr>
        <w:t xml:space="preserve"> Prevalencias de parasitación media global, para nematodos y para acantocéfalos.</w:t>
      </w:r>
      <w:bookmarkEnd w:id="179"/>
      <w:bookmarkEnd w:id="180"/>
    </w:p>
    <w:tbl>
      <w:tblPr>
        <w:tblStyle w:val="Tablaconcuadrcula"/>
        <w:tblW w:w="8644" w:type="dxa"/>
        <w:tblLook w:val="04A0" w:firstRow="1" w:lastRow="0" w:firstColumn="1" w:lastColumn="0" w:noHBand="0" w:noVBand="1"/>
      </w:tblPr>
      <w:tblGrid>
        <w:gridCol w:w="2161"/>
        <w:gridCol w:w="2161"/>
        <w:gridCol w:w="2161"/>
        <w:gridCol w:w="2161"/>
      </w:tblGrid>
      <w:tr w:rsidR="006845A7" w:rsidRPr="0022515C" w14:paraId="3D09C219" w14:textId="77777777" w:rsidTr="006845A7">
        <w:tc>
          <w:tcPr>
            <w:tcW w:w="2161" w:type="dxa"/>
          </w:tcPr>
          <w:p w14:paraId="621199DC" w14:textId="77777777" w:rsidR="006845A7" w:rsidRPr="0022515C" w:rsidRDefault="006845A7" w:rsidP="0022515C">
            <w:pPr>
              <w:spacing w:line="360" w:lineRule="auto"/>
              <w:jc w:val="both"/>
              <w:rPr>
                <w:rFonts w:asciiTheme="minorHAnsi" w:hAnsiTheme="minorHAnsi" w:cstheme="minorHAnsi"/>
              </w:rPr>
            </w:pPr>
          </w:p>
        </w:tc>
        <w:tc>
          <w:tcPr>
            <w:tcW w:w="2161" w:type="dxa"/>
          </w:tcPr>
          <w:p w14:paraId="58486F27" w14:textId="77777777" w:rsidR="006845A7" w:rsidRPr="0022515C" w:rsidRDefault="006845A7" w:rsidP="0022515C">
            <w:pPr>
              <w:spacing w:line="360" w:lineRule="auto"/>
              <w:jc w:val="both"/>
              <w:rPr>
                <w:rFonts w:asciiTheme="minorHAnsi" w:hAnsiTheme="minorHAnsi" w:cstheme="minorHAnsi"/>
                <w:b/>
              </w:rPr>
            </w:pPr>
            <w:r w:rsidRPr="0022515C">
              <w:rPr>
                <w:rFonts w:asciiTheme="minorHAnsi" w:hAnsiTheme="minorHAnsi" w:cstheme="minorHAnsi"/>
                <w:b/>
              </w:rPr>
              <w:t xml:space="preserve">Prevalencia global </w:t>
            </w:r>
          </w:p>
          <w:p w14:paraId="6DDD0A06" w14:textId="77777777" w:rsidR="006845A7" w:rsidRPr="0022515C" w:rsidRDefault="006845A7" w:rsidP="0022515C">
            <w:pPr>
              <w:spacing w:line="360" w:lineRule="auto"/>
              <w:jc w:val="both"/>
              <w:rPr>
                <w:rFonts w:asciiTheme="minorHAnsi" w:hAnsiTheme="minorHAnsi" w:cstheme="minorHAnsi"/>
                <w:b/>
              </w:rPr>
            </w:pPr>
            <w:r w:rsidRPr="0022515C">
              <w:rPr>
                <w:rFonts w:asciiTheme="minorHAnsi" w:hAnsiTheme="minorHAnsi" w:cstheme="minorHAnsi"/>
                <w:b/>
              </w:rPr>
              <w:t xml:space="preserve">(media + </w:t>
            </w:r>
            <w:proofErr w:type="spellStart"/>
            <w:r w:rsidRPr="0022515C">
              <w:rPr>
                <w:rFonts w:asciiTheme="minorHAnsi" w:hAnsiTheme="minorHAnsi" w:cstheme="minorHAnsi"/>
                <w:b/>
              </w:rPr>
              <w:t>e.e</w:t>
            </w:r>
            <w:proofErr w:type="spellEnd"/>
            <w:r w:rsidRPr="0022515C">
              <w:rPr>
                <w:rFonts w:asciiTheme="minorHAnsi" w:hAnsiTheme="minorHAnsi" w:cstheme="minorHAnsi"/>
                <w:b/>
              </w:rPr>
              <w:t>)</w:t>
            </w:r>
          </w:p>
        </w:tc>
        <w:tc>
          <w:tcPr>
            <w:tcW w:w="2161" w:type="dxa"/>
          </w:tcPr>
          <w:p w14:paraId="53D686BC" w14:textId="77777777" w:rsidR="006845A7" w:rsidRPr="0022515C" w:rsidRDefault="006845A7" w:rsidP="0022515C">
            <w:pPr>
              <w:spacing w:line="360" w:lineRule="auto"/>
              <w:jc w:val="both"/>
              <w:rPr>
                <w:rFonts w:asciiTheme="minorHAnsi" w:hAnsiTheme="minorHAnsi" w:cstheme="minorHAnsi"/>
                <w:b/>
              </w:rPr>
            </w:pPr>
            <w:proofErr w:type="gramStart"/>
            <w:r w:rsidRPr="0022515C">
              <w:rPr>
                <w:rFonts w:asciiTheme="minorHAnsi" w:hAnsiTheme="minorHAnsi" w:cstheme="minorHAnsi"/>
                <w:b/>
              </w:rPr>
              <w:t>Prevalencia nematodos</w:t>
            </w:r>
            <w:proofErr w:type="gramEnd"/>
            <w:r w:rsidRPr="0022515C">
              <w:rPr>
                <w:rFonts w:asciiTheme="minorHAnsi" w:hAnsiTheme="minorHAnsi" w:cstheme="minorHAnsi"/>
                <w:b/>
              </w:rPr>
              <w:t xml:space="preserve"> (media + </w:t>
            </w:r>
            <w:proofErr w:type="spellStart"/>
            <w:r w:rsidRPr="0022515C">
              <w:rPr>
                <w:rFonts w:asciiTheme="minorHAnsi" w:hAnsiTheme="minorHAnsi" w:cstheme="minorHAnsi"/>
                <w:b/>
              </w:rPr>
              <w:t>e.e</w:t>
            </w:r>
            <w:proofErr w:type="spellEnd"/>
            <w:r w:rsidRPr="0022515C">
              <w:rPr>
                <w:rFonts w:asciiTheme="minorHAnsi" w:hAnsiTheme="minorHAnsi" w:cstheme="minorHAnsi"/>
                <w:b/>
              </w:rPr>
              <w:t>)</w:t>
            </w:r>
          </w:p>
        </w:tc>
        <w:tc>
          <w:tcPr>
            <w:tcW w:w="2161" w:type="dxa"/>
          </w:tcPr>
          <w:p w14:paraId="67FBAC31" w14:textId="77777777" w:rsidR="006845A7" w:rsidRPr="0022515C" w:rsidRDefault="006845A7" w:rsidP="0022515C">
            <w:pPr>
              <w:spacing w:line="360" w:lineRule="auto"/>
              <w:jc w:val="both"/>
              <w:rPr>
                <w:rFonts w:asciiTheme="minorHAnsi" w:hAnsiTheme="minorHAnsi" w:cstheme="minorHAnsi"/>
                <w:b/>
              </w:rPr>
            </w:pPr>
            <w:r w:rsidRPr="0022515C">
              <w:rPr>
                <w:rFonts w:asciiTheme="minorHAnsi" w:hAnsiTheme="minorHAnsi" w:cstheme="minorHAnsi"/>
                <w:b/>
              </w:rPr>
              <w:t xml:space="preserve">Prevalencia acantocéfalos (media + </w:t>
            </w:r>
            <w:proofErr w:type="spellStart"/>
            <w:r w:rsidRPr="0022515C">
              <w:rPr>
                <w:rFonts w:asciiTheme="minorHAnsi" w:hAnsiTheme="minorHAnsi" w:cstheme="minorHAnsi"/>
                <w:b/>
              </w:rPr>
              <w:t>e.e</w:t>
            </w:r>
            <w:proofErr w:type="spellEnd"/>
            <w:r w:rsidRPr="0022515C">
              <w:rPr>
                <w:rFonts w:asciiTheme="minorHAnsi" w:hAnsiTheme="minorHAnsi" w:cstheme="minorHAnsi"/>
                <w:b/>
              </w:rPr>
              <w:t>)</w:t>
            </w:r>
          </w:p>
        </w:tc>
      </w:tr>
      <w:tr w:rsidR="006845A7" w:rsidRPr="0022515C" w14:paraId="595B7F4A" w14:textId="77777777" w:rsidTr="006845A7">
        <w:tc>
          <w:tcPr>
            <w:tcW w:w="2161" w:type="dxa"/>
          </w:tcPr>
          <w:p w14:paraId="3A67FAF2" w14:textId="77777777" w:rsidR="006845A7" w:rsidRPr="0022515C" w:rsidRDefault="006845A7" w:rsidP="0022515C">
            <w:pPr>
              <w:spacing w:line="360" w:lineRule="auto"/>
              <w:jc w:val="both"/>
              <w:rPr>
                <w:rFonts w:asciiTheme="minorHAnsi" w:hAnsiTheme="minorHAnsi" w:cstheme="minorHAnsi"/>
                <w:b/>
              </w:rPr>
            </w:pPr>
            <w:r w:rsidRPr="0022515C">
              <w:rPr>
                <w:rFonts w:asciiTheme="minorHAnsi" w:hAnsiTheme="minorHAnsi" w:cstheme="minorHAnsi"/>
                <w:b/>
              </w:rPr>
              <w:t>CV_F</w:t>
            </w:r>
          </w:p>
        </w:tc>
        <w:tc>
          <w:tcPr>
            <w:tcW w:w="2161" w:type="dxa"/>
          </w:tcPr>
          <w:p w14:paraId="4212E2CA"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11,9 ± 2,8</w:t>
            </w:r>
          </w:p>
        </w:tc>
        <w:tc>
          <w:tcPr>
            <w:tcW w:w="2161" w:type="dxa"/>
          </w:tcPr>
          <w:p w14:paraId="69934728"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11,9 ± 2,8</w:t>
            </w:r>
          </w:p>
        </w:tc>
        <w:tc>
          <w:tcPr>
            <w:tcW w:w="2161" w:type="dxa"/>
          </w:tcPr>
          <w:p w14:paraId="521DB953"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 xml:space="preserve">0 </w:t>
            </w:r>
          </w:p>
        </w:tc>
      </w:tr>
      <w:tr w:rsidR="006845A7" w:rsidRPr="0022515C" w14:paraId="389019C8" w14:textId="77777777" w:rsidTr="006845A7">
        <w:tc>
          <w:tcPr>
            <w:tcW w:w="2161" w:type="dxa"/>
          </w:tcPr>
          <w:p w14:paraId="262F276E" w14:textId="77777777" w:rsidR="006845A7" w:rsidRPr="0022515C" w:rsidRDefault="006845A7" w:rsidP="0022515C">
            <w:pPr>
              <w:spacing w:line="360" w:lineRule="auto"/>
              <w:jc w:val="both"/>
              <w:rPr>
                <w:rFonts w:asciiTheme="minorHAnsi" w:hAnsiTheme="minorHAnsi" w:cstheme="minorHAnsi"/>
                <w:b/>
              </w:rPr>
            </w:pPr>
            <w:r w:rsidRPr="0022515C">
              <w:rPr>
                <w:rFonts w:asciiTheme="minorHAnsi" w:hAnsiTheme="minorHAnsi" w:cstheme="minorHAnsi"/>
                <w:b/>
              </w:rPr>
              <w:t>IC_F</w:t>
            </w:r>
          </w:p>
        </w:tc>
        <w:tc>
          <w:tcPr>
            <w:tcW w:w="2161" w:type="dxa"/>
          </w:tcPr>
          <w:p w14:paraId="7A086FDD"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6,2 ± 2,5</w:t>
            </w:r>
          </w:p>
        </w:tc>
        <w:tc>
          <w:tcPr>
            <w:tcW w:w="2161" w:type="dxa"/>
          </w:tcPr>
          <w:p w14:paraId="30B86760"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1 ± 1</w:t>
            </w:r>
          </w:p>
        </w:tc>
        <w:tc>
          <w:tcPr>
            <w:tcW w:w="2161" w:type="dxa"/>
          </w:tcPr>
          <w:p w14:paraId="2D628B8B"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5,2 ± 2,3</w:t>
            </w:r>
          </w:p>
        </w:tc>
      </w:tr>
    </w:tbl>
    <w:p w14:paraId="0B39CFAC"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 xml:space="preserve">* CV_F: Comunidad Valenciana fuera; IC_F: Islas Canarias fuera; </w:t>
      </w:r>
      <w:proofErr w:type="spellStart"/>
      <w:r w:rsidRPr="0022515C">
        <w:rPr>
          <w:rFonts w:asciiTheme="minorHAnsi" w:hAnsiTheme="minorHAnsi" w:cstheme="minorHAnsi"/>
        </w:rPr>
        <w:t>e.e</w:t>
      </w:r>
      <w:proofErr w:type="spellEnd"/>
      <w:r w:rsidRPr="0022515C">
        <w:rPr>
          <w:rFonts w:asciiTheme="minorHAnsi" w:hAnsiTheme="minorHAnsi" w:cstheme="minorHAnsi"/>
        </w:rPr>
        <w:t>: error estándar.</w:t>
      </w:r>
    </w:p>
    <w:p w14:paraId="43E0ADEF" w14:textId="77777777" w:rsidR="006845A7" w:rsidRPr="0022515C" w:rsidRDefault="006845A7" w:rsidP="0022515C">
      <w:pPr>
        <w:spacing w:line="360" w:lineRule="auto"/>
        <w:jc w:val="both"/>
        <w:rPr>
          <w:rFonts w:asciiTheme="minorHAnsi" w:hAnsiTheme="minorHAnsi" w:cstheme="minorHAnsi"/>
        </w:rPr>
      </w:pPr>
    </w:p>
    <w:p w14:paraId="1D7D895C" w14:textId="77777777" w:rsidR="006845A7" w:rsidRPr="0022515C" w:rsidRDefault="006845A7" w:rsidP="0022515C">
      <w:pPr>
        <w:spacing w:line="360" w:lineRule="auto"/>
        <w:jc w:val="center"/>
        <w:rPr>
          <w:rFonts w:asciiTheme="minorHAnsi" w:hAnsiTheme="minorHAnsi" w:cstheme="minorHAnsi"/>
        </w:rPr>
      </w:pPr>
      <w:r w:rsidRPr="0022515C">
        <w:rPr>
          <w:rFonts w:asciiTheme="minorHAnsi" w:hAnsiTheme="minorHAnsi" w:cstheme="minorHAnsi"/>
          <w:noProof/>
          <w:lang w:eastAsia="es-ES"/>
        </w:rPr>
        <w:drawing>
          <wp:inline distT="0" distB="0" distL="0" distR="0" wp14:anchorId="5B1EABC7" wp14:editId="42B0E40C">
            <wp:extent cx="3586480" cy="2118360"/>
            <wp:effectExtent l="0" t="0" r="13970" b="15240"/>
            <wp:docPr id="10299" name="Gráfico 10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40B5899" w14:textId="077361B0" w:rsidR="006845A7" w:rsidRPr="0022515C" w:rsidRDefault="006845A7" w:rsidP="0022515C">
      <w:pPr>
        <w:pStyle w:val="Descripcin"/>
        <w:spacing w:line="360" w:lineRule="auto"/>
        <w:jc w:val="both"/>
        <w:rPr>
          <w:rFonts w:asciiTheme="minorHAnsi" w:hAnsiTheme="minorHAnsi" w:cstheme="minorHAnsi"/>
          <w:color w:val="auto"/>
          <w:sz w:val="22"/>
          <w:szCs w:val="22"/>
        </w:rPr>
      </w:pPr>
      <w:bookmarkStart w:id="181" w:name="_Toc62587290"/>
      <w:bookmarkStart w:id="182" w:name="_Toc82174263"/>
      <w:r w:rsidRPr="0022515C">
        <w:rPr>
          <w:rFonts w:asciiTheme="minorHAnsi" w:hAnsiTheme="minorHAnsi" w:cstheme="minorHAnsi"/>
          <w:b/>
          <w:color w:val="auto"/>
          <w:sz w:val="22"/>
          <w:szCs w:val="22"/>
        </w:rPr>
        <w:t xml:space="preserve">Gráfica </w:t>
      </w:r>
      <w:r w:rsidRPr="0022515C">
        <w:rPr>
          <w:rFonts w:asciiTheme="minorHAnsi" w:hAnsiTheme="minorHAnsi" w:cstheme="minorHAnsi"/>
          <w:b/>
          <w:color w:val="auto"/>
          <w:sz w:val="22"/>
          <w:szCs w:val="22"/>
        </w:rPr>
        <w:fldChar w:fldCharType="begin"/>
      </w:r>
      <w:r w:rsidRPr="0022515C">
        <w:rPr>
          <w:rFonts w:asciiTheme="minorHAnsi" w:hAnsiTheme="minorHAnsi" w:cstheme="minorHAnsi"/>
          <w:b/>
          <w:color w:val="auto"/>
          <w:sz w:val="22"/>
          <w:szCs w:val="22"/>
        </w:rPr>
        <w:instrText xml:space="preserve"> SEQ Gráfica \* ARABIC </w:instrText>
      </w:r>
      <w:r w:rsidRPr="0022515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26</w:t>
      </w:r>
      <w:r w:rsidRPr="0022515C">
        <w:rPr>
          <w:rFonts w:asciiTheme="minorHAnsi" w:hAnsiTheme="minorHAnsi" w:cstheme="minorHAnsi"/>
          <w:b/>
          <w:color w:val="auto"/>
          <w:sz w:val="22"/>
          <w:szCs w:val="22"/>
        </w:rPr>
        <w:fldChar w:fldCharType="end"/>
      </w:r>
      <w:r w:rsidRPr="0022515C">
        <w:rPr>
          <w:rFonts w:asciiTheme="minorHAnsi" w:hAnsiTheme="minorHAnsi" w:cstheme="minorHAnsi"/>
          <w:b/>
          <w:color w:val="auto"/>
          <w:sz w:val="22"/>
          <w:szCs w:val="22"/>
        </w:rPr>
        <w:t>.</w:t>
      </w:r>
      <w:r w:rsidRPr="0022515C">
        <w:rPr>
          <w:rFonts w:asciiTheme="minorHAnsi" w:hAnsiTheme="minorHAnsi" w:cstheme="minorHAnsi"/>
          <w:color w:val="auto"/>
          <w:sz w:val="22"/>
          <w:szCs w:val="22"/>
        </w:rPr>
        <w:t xml:space="preserve"> Prevalencias de parasitación media global, para nematodos y acantocéfalos en ambas regiones de estudio.</w:t>
      </w:r>
      <w:bookmarkEnd w:id="181"/>
      <w:bookmarkEnd w:id="182"/>
    </w:p>
    <w:p w14:paraId="7252DF0A" w14:textId="77777777" w:rsidR="006845A7" w:rsidRPr="0022515C" w:rsidRDefault="006845A7" w:rsidP="0022515C">
      <w:pPr>
        <w:spacing w:line="360" w:lineRule="auto"/>
        <w:jc w:val="both"/>
        <w:rPr>
          <w:rFonts w:asciiTheme="minorHAnsi" w:hAnsiTheme="minorHAnsi" w:cstheme="minorHAnsi"/>
        </w:rPr>
      </w:pPr>
    </w:p>
    <w:p w14:paraId="70436D67" w14:textId="77777777" w:rsidR="006845A7" w:rsidRPr="0022515C" w:rsidRDefault="006845A7" w:rsidP="0022515C">
      <w:pPr>
        <w:spacing w:line="360" w:lineRule="auto"/>
        <w:jc w:val="both"/>
        <w:rPr>
          <w:rFonts w:asciiTheme="minorHAnsi" w:hAnsiTheme="minorHAnsi" w:cstheme="minorHAnsi"/>
          <w:b/>
          <w:i/>
          <w:sz w:val="24"/>
        </w:rPr>
      </w:pPr>
      <w:r w:rsidRPr="0022515C">
        <w:rPr>
          <w:rFonts w:asciiTheme="minorHAnsi" w:hAnsiTheme="minorHAnsi" w:cstheme="minorHAnsi"/>
          <w:sz w:val="24"/>
        </w:rPr>
        <w:t xml:space="preserve">Considerando, más detalladamente, las prevalencias medias para cada grupo parasitario obtenemos la </w:t>
      </w:r>
      <w:r w:rsidRPr="0022515C">
        <w:rPr>
          <w:rFonts w:asciiTheme="minorHAnsi" w:hAnsiTheme="minorHAnsi" w:cstheme="minorHAnsi"/>
          <w:b/>
          <w:i/>
          <w:sz w:val="24"/>
        </w:rPr>
        <w:t xml:space="preserve">Tabla </w:t>
      </w:r>
      <w:r w:rsidR="0022515C">
        <w:rPr>
          <w:rFonts w:asciiTheme="minorHAnsi" w:hAnsiTheme="minorHAnsi" w:cstheme="minorHAnsi"/>
          <w:b/>
          <w:sz w:val="24"/>
        </w:rPr>
        <w:t>45</w:t>
      </w:r>
      <w:r w:rsidRPr="0022515C">
        <w:rPr>
          <w:rFonts w:asciiTheme="minorHAnsi" w:hAnsiTheme="minorHAnsi" w:cstheme="minorHAnsi"/>
          <w:sz w:val="24"/>
        </w:rPr>
        <w:t xml:space="preserve"> y su respectiva gráfica </w:t>
      </w:r>
      <w:r w:rsidR="0022515C">
        <w:rPr>
          <w:rFonts w:asciiTheme="minorHAnsi" w:hAnsiTheme="minorHAnsi" w:cstheme="minorHAnsi"/>
          <w:b/>
          <w:i/>
          <w:sz w:val="24"/>
        </w:rPr>
        <w:t>(Gráfica 27</w:t>
      </w:r>
      <w:r w:rsidRPr="0022515C">
        <w:rPr>
          <w:rFonts w:asciiTheme="minorHAnsi" w:hAnsiTheme="minorHAnsi" w:cstheme="minorHAnsi"/>
          <w:b/>
          <w:i/>
          <w:sz w:val="24"/>
        </w:rPr>
        <w:t>).</w:t>
      </w:r>
    </w:p>
    <w:p w14:paraId="65C90279" w14:textId="77777777" w:rsidR="006845A7" w:rsidRPr="0022515C" w:rsidRDefault="006845A7" w:rsidP="0022515C">
      <w:pPr>
        <w:spacing w:line="360" w:lineRule="auto"/>
        <w:jc w:val="both"/>
        <w:rPr>
          <w:rFonts w:asciiTheme="minorHAnsi" w:hAnsiTheme="minorHAnsi" w:cstheme="minorHAnsi"/>
          <w:b/>
          <w:i/>
          <w:sz w:val="24"/>
        </w:rPr>
      </w:pPr>
    </w:p>
    <w:p w14:paraId="6B70D81C" w14:textId="48AD2A9C" w:rsidR="006845A7" w:rsidRPr="0022515C" w:rsidRDefault="006845A7" w:rsidP="0022515C">
      <w:pPr>
        <w:pStyle w:val="Descripcin"/>
        <w:spacing w:line="360" w:lineRule="auto"/>
        <w:jc w:val="both"/>
        <w:rPr>
          <w:rFonts w:asciiTheme="minorHAnsi" w:hAnsiTheme="minorHAnsi" w:cstheme="minorHAnsi"/>
          <w:color w:val="auto"/>
          <w:sz w:val="22"/>
          <w:szCs w:val="24"/>
        </w:rPr>
      </w:pPr>
      <w:bookmarkStart w:id="183" w:name="_Toc62587270"/>
      <w:bookmarkStart w:id="184" w:name="_Toc82174231"/>
      <w:r w:rsidRPr="0022515C">
        <w:rPr>
          <w:rFonts w:asciiTheme="minorHAnsi" w:hAnsiTheme="minorHAnsi" w:cstheme="minorHAnsi"/>
          <w:b/>
          <w:color w:val="auto"/>
          <w:sz w:val="22"/>
          <w:szCs w:val="24"/>
        </w:rPr>
        <w:t xml:space="preserve">Tabla </w:t>
      </w:r>
      <w:r w:rsidRPr="0022515C">
        <w:rPr>
          <w:rFonts w:asciiTheme="minorHAnsi" w:hAnsiTheme="minorHAnsi" w:cstheme="minorHAnsi"/>
          <w:b/>
          <w:color w:val="auto"/>
          <w:sz w:val="22"/>
          <w:szCs w:val="24"/>
        </w:rPr>
        <w:fldChar w:fldCharType="begin"/>
      </w:r>
      <w:r w:rsidRPr="0022515C">
        <w:rPr>
          <w:rFonts w:asciiTheme="minorHAnsi" w:hAnsiTheme="minorHAnsi" w:cstheme="minorHAnsi"/>
          <w:b/>
          <w:color w:val="auto"/>
          <w:sz w:val="22"/>
          <w:szCs w:val="24"/>
        </w:rPr>
        <w:instrText xml:space="preserve"> SEQ Tabla \* ARABIC </w:instrText>
      </w:r>
      <w:r w:rsidRPr="0022515C">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45</w:t>
      </w:r>
      <w:r w:rsidRPr="0022515C">
        <w:rPr>
          <w:rFonts w:asciiTheme="minorHAnsi" w:hAnsiTheme="minorHAnsi" w:cstheme="minorHAnsi"/>
          <w:b/>
          <w:color w:val="auto"/>
          <w:sz w:val="22"/>
          <w:szCs w:val="24"/>
        </w:rPr>
        <w:fldChar w:fldCharType="end"/>
      </w:r>
      <w:r w:rsidRPr="0022515C">
        <w:rPr>
          <w:rFonts w:asciiTheme="minorHAnsi" w:hAnsiTheme="minorHAnsi" w:cstheme="minorHAnsi"/>
          <w:b/>
          <w:color w:val="auto"/>
          <w:sz w:val="22"/>
          <w:szCs w:val="24"/>
        </w:rPr>
        <w:t>.</w:t>
      </w:r>
      <w:r w:rsidRPr="0022515C">
        <w:rPr>
          <w:rFonts w:asciiTheme="minorHAnsi" w:hAnsiTheme="minorHAnsi" w:cstheme="minorHAnsi"/>
          <w:color w:val="auto"/>
          <w:sz w:val="22"/>
          <w:szCs w:val="24"/>
        </w:rPr>
        <w:t xml:space="preserve"> Prevalencia media y error estándar por especie parasita en ambas regiones de estudio.</w:t>
      </w:r>
      <w:bookmarkEnd w:id="183"/>
      <w:bookmarkEnd w:id="184"/>
    </w:p>
    <w:tbl>
      <w:tblPr>
        <w:tblStyle w:val="Tablaconcuadrcula"/>
        <w:tblW w:w="8720" w:type="dxa"/>
        <w:tblLook w:val="04A0" w:firstRow="1" w:lastRow="0" w:firstColumn="1" w:lastColumn="0" w:noHBand="0" w:noVBand="1"/>
      </w:tblPr>
      <w:tblGrid>
        <w:gridCol w:w="674"/>
        <w:gridCol w:w="1544"/>
        <w:gridCol w:w="2093"/>
        <w:gridCol w:w="1529"/>
        <w:gridCol w:w="1621"/>
        <w:gridCol w:w="1259"/>
      </w:tblGrid>
      <w:tr w:rsidR="006845A7" w:rsidRPr="0022515C" w14:paraId="17733913" w14:textId="77777777" w:rsidTr="006845A7">
        <w:tc>
          <w:tcPr>
            <w:tcW w:w="674" w:type="dxa"/>
          </w:tcPr>
          <w:p w14:paraId="631FA98C" w14:textId="77777777" w:rsidR="006845A7" w:rsidRPr="0022515C" w:rsidRDefault="006845A7" w:rsidP="0022515C">
            <w:pPr>
              <w:spacing w:line="360" w:lineRule="auto"/>
              <w:jc w:val="both"/>
              <w:rPr>
                <w:rFonts w:asciiTheme="minorHAnsi" w:hAnsiTheme="minorHAnsi" w:cstheme="minorHAnsi"/>
              </w:rPr>
            </w:pPr>
          </w:p>
        </w:tc>
        <w:tc>
          <w:tcPr>
            <w:tcW w:w="1544" w:type="dxa"/>
          </w:tcPr>
          <w:p w14:paraId="50B857F8" w14:textId="77777777" w:rsidR="006845A7" w:rsidRPr="0022515C" w:rsidRDefault="006845A7" w:rsidP="0022515C">
            <w:pPr>
              <w:spacing w:line="360" w:lineRule="auto"/>
              <w:jc w:val="both"/>
              <w:rPr>
                <w:rFonts w:asciiTheme="minorHAnsi" w:hAnsiTheme="minorHAnsi" w:cstheme="minorHAnsi"/>
                <w:b/>
              </w:rPr>
            </w:pPr>
            <w:proofErr w:type="spellStart"/>
            <w:r w:rsidRPr="0022515C">
              <w:rPr>
                <w:rFonts w:asciiTheme="minorHAnsi" w:hAnsiTheme="minorHAnsi" w:cstheme="minorHAnsi"/>
                <w:b/>
              </w:rPr>
              <w:t>Prev</w:t>
            </w:r>
            <w:proofErr w:type="spellEnd"/>
            <w:r w:rsidRPr="0022515C">
              <w:rPr>
                <w:rFonts w:asciiTheme="minorHAnsi" w:hAnsiTheme="minorHAnsi" w:cstheme="minorHAnsi"/>
                <w:b/>
              </w:rPr>
              <w:t xml:space="preserve">. </w:t>
            </w:r>
            <w:r w:rsidRPr="0022515C">
              <w:rPr>
                <w:rFonts w:asciiTheme="minorHAnsi" w:hAnsiTheme="minorHAnsi" w:cstheme="minorHAnsi"/>
                <w:b/>
                <w:i/>
              </w:rPr>
              <w:t xml:space="preserve">Anisakis </w:t>
            </w:r>
            <w:proofErr w:type="spellStart"/>
            <w:r w:rsidRPr="0022515C">
              <w:rPr>
                <w:rFonts w:asciiTheme="minorHAnsi" w:hAnsiTheme="minorHAnsi" w:cstheme="minorHAnsi"/>
                <w:b/>
              </w:rPr>
              <w:t>sp</w:t>
            </w:r>
            <w:proofErr w:type="spellEnd"/>
            <w:r w:rsidRPr="0022515C">
              <w:rPr>
                <w:rFonts w:asciiTheme="minorHAnsi" w:hAnsiTheme="minorHAnsi" w:cstheme="minorHAnsi"/>
                <w:b/>
              </w:rPr>
              <w:t xml:space="preserve">. </w:t>
            </w:r>
          </w:p>
          <w:p w14:paraId="4B13A574" w14:textId="77777777" w:rsidR="006845A7" w:rsidRPr="0022515C" w:rsidRDefault="006845A7" w:rsidP="0022515C">
            <w:pPr>
              <w:spacing w:line="360" w:lineRule="auto"/>
              <w:jc w:val="both"/>
              <w:rPr>
                <w:rFonts w:asciiTheme="minorHAnsi" w:hAnsiTheme="minorHAnsi" w:cstheme="minorHAnsi"/>
                <w:b/>
              </w:rPr>
            </w:pPr>
            <w:r w:rsidRPr="0022515C">
              <w:rPr>
                <w:rFonts w:asciiTheme="minorHAnsi" w:hAnsiTheme="minorHAnsi" w:cstheme="minorHAnsi"/>
                <w:b/>
              </w:rPr>
              <w:t xml:space="preserve">(media + </w:t>
            </w:r>
            <w:proofErr w:type="spellStart"/>
            <w:r w:rsidRPr="0022515C">
              <w:rPr>
                <w:rFonts w:asciiTheme="minorHAnsi" w:hAnsiTheme="minorHAnsi" w:cstheme="minorHAnsi"/>
                <w:b/>
              </w:rPr>
              <w:t>e.e</w:t>
            </w:r>
            <w:proofErr w:type="spellEnd"/>
            <w:r w:rsidRPr="0022515C">
              <w:rPr>
                <w:rFonts w:asciiTheme="minorHAnsi" w:hAnsiTheme="minorHAnsi" w:cstheme="minorHAnsi"/>
                <w:b/>
              </w:rPr>
              <w:t>)</w:t>
            </w:r>
          </w:p>
        </w:tc>
        <w:tc>
          <w:tcPr>
            <w:tcW w:w="2093" w:type="dxa"/>
          </w:tcPr>
          <w:p w14:paraId="4BBF1D3F" w14:textId="77777777" w:rsidR="006845A7" w:rsidRPr="0022515C" w:rsidRDefault="006845A7" w:rsidP="0022515C">
            <w:pPr>
              <w:spacing w:line="360" w:lineRule="auto"/>
              <w:jc w:val="both"/>
              <w:rPr>
                <w:rFonts w:asciiTheme="minorHAnsi" w:hAnsiTheme="minorHAnsi" w:cstheme="minorHAnsi"/>
                <w:b/>
                <w:lang w:val="en-US"/>
              </w:rPr>
            </w:pPr>
            <w:r w:rsidRPr="0022515C">
              <w:rPr>
                <w:rFonts w:asciiTheme="minorHAnsi" w:hAnsiTheme="minorHAnsi" w:cstheme="minorHAnsi"/>
                <w:b/>
                <w:lang w:val="en-US"/>
              </w:rPr>
              <w:t xml:space="preserve">Prev. </w:t>
            </w:r>
            <w:proofErr w:type="spellStart"/>
            <w:r w:rsidRPr="0022515C">
              <w:rPr>
                <w:rFonts w:asciiTheme="minorHAnsi" w:hAnsiTheme="minorHAnsi" w:cstheme="minorHAnsi"/>
                <w:b/>
                <w:i/>
                <w:lang w:val="en-US"/>
              </w:rPr>
              <w:t>Hysterothylacium</w:t>
            </w:r>
            <w:proofErr w:type="spellEnd"/>
            <w:r w:rsidRPr="0022515C">
              <w:rPr>
                <w:rFonts w:asciiTheme="minorHAnsi" w:hAnsiTheme="minorHAnsi" w:cstheme="minorHAnsi"/>
                <w:b/>
                <w:lang w:val="en-US"/>
              </w:rPr>
              <w:t xml:space="preserve"> sp. (media + </w:t>
            </w:r>
            <w:proofErr w:type="spellStart"/>
            <w:r w:rsidRPr="0022515C">
              <w:rPr>
                <w:rFonts w:asciiTheme="minorHAnsi" w:hAnsiTheme="minorHAnsi" w:cstheme="minorHAnsi"/>
                <w:b/>
                <w:lang w:val="en-US"/>
              </w:rPr>
              <w:t>e.e</w:t>
            </w:r>
            <w:proofErr w:type="spellEnd"/>
            <w:r w:rsidRPr="0022515C">
              <w:rPr>
                <w:rFonts w:asciiTheme="minorHAnsi" w:hAnsiTheme="minorHAnsi" w:cstheme="minorHAnsi"/>
                <w:b/>
                <w:lang w:val="en-US"/>
              </w:rPr>
              <w:t>)</w:t>
            </w:r>
          </w:p>
        </w:tc>
        <w:tc>
          <w:tcPr>
            <w:tcW w:w="1529" w:type="dxa"/>
          </w:tcPr>
          <w:p w14:paraId="7DD1C603" w14:textId="77777777" w:rsidR="006845A7" w:rsidRPr="0022515C" w:rsidRDefault="006845A7" w:rsidP="0022515C">
            <w:pPr>
              <w:spacing w:line="360" w:lineRule="auto"/>
              <w:jc w:val="both"/>
              <w:rPr>
                <w:rFonts w:asciiTheme="minorHAnsi" w:hAnsiTheme="minorHAnsi" w:cstheme="minorHAnsi"/>
                <w:b/>
              </w:rPr>
            </w:pPr>
            <w:proofErr w:type="spellStart"/>
            <w:r w:rsidRPr="0022515C">
              <w:rPr>
                <w:rFonts w:asciiTheme="minorHAnsi" w:hAnsiTheme="minorHAnsi" w:cstheme="minorHAnsi"/>
                <w:b/>
              </w:rPr>
              <w:t>Prev</w:t>
            </w:r>
            <w:proofErr w:type="spellEnd"/>
            <w:r w:rsidRPr="0022515C">
              <w:rPr>
                <w:rFonts w:asciiTheme="minorHAnsi" w:hAnsiTheme="minorHAnsi" w:cstheme="minorHAnsi"/>
                <w:b/>
              </w:rPr>
              <w:t xml:space="preserve">. </w:t>
            </w:r>
            <w:proofErr w:type="spellStart"/>
            <w:r w:rsidRPr="0022515C">
              <w:rPr>
                <w:rFonts w:asciiTheme="minorHAnsi" w:hAnsiTheme="minorHAnsi" w:cstheme="minorHAnsi"/>
                <w:b/>
                <w:i/>
              </w:rPr>
              <w:t>Cucullanus</w:t>
            </w:r>
            <w:r w:rsidRPr="0022515C">
              <w:rPr>
                <w:rFonts w:asciiTheme="minorHAnsi" w:hAnsiTheme="minorHAnsi" w:cstheme="minorHAnsi"/>
                <w:b/>
              </w:rPr>
              <w:t>sp</w:t>
            </w:r>
            <w:proofErr w:type="spellEnd"/>
            <w:r w:rsidRPr="0022515C">
              <w:rPr>
                <w:rFonts w:asciiTheme="minorHAnsi" w:hAnsiTheme="minorHAnsi" w:cstheme="minorHAnsi"/>
                <w:b/>
              </w:rPr>
              <w:t xml:space="preserve">.  (media + </w:t>
            </w:r>
            <w:proofErr w:type="spellStart"/>
            <w:r w:rsidRPr="0022515C">
              <w:rPr>
                <w:rFonts w:asciiTheme="minorHAnsi" w:hAnsiTheme="minorHAnsi" w:cstheme="minorHAnsi"/>
                <w:b/>
              </w:rPr>
              <w:t>e.e</w:t>
            </w:r>
            <w:proofErr w:type="spellEnd"/>
            <w:r w:rsidRPr="0022515C">
              <w:rPr>
                <w:rFonts w:asciiTheme="minorHAnsi" w:hAnsiTheme="minorHAnsi" w:cstheme="minorHAnsi"/>
                <w:b/>
              </w:rPr>
              <w:t>)</w:t>
            </w:r>
          </w:p>
        </w:tc>
        <w:tc>
          <w:tcPr>
            <w:tcW w:w="1621" w:type="dxa"/>
          </w:tcPr>
          <w:p w14:paraId="73A64FE8" w14:textId="77777777" w:rsidR="006845A7" w:rsidRPr="0022515C" w:rsidRDefault="006845A7" w:rsidP="0022515C">
            <w:pPr>
              <w:spacing w:line="360" w:lineRule="auto"/>
              <w:jc w:val="both"/>
              <w:rPr>
                <w:rFonts w:asciiTheme="minorHAnsi" w:hAnsiTheme="minorHAnsi" w:cstheme="minorHAnsi"/>
                <w:b/>
              </w:rPr>
            </w:pPr>
            <w:proofErr w:type="spellStart"/>
            <w:r w:rsidRPr="0022515C">
              <w:rPr>
                <w:rFonts w:asciiTheme="minorHAnsi" w:hAnsiTheme="minorHAnsi" w:cstheme="minorHAnsi"/>
                <w:b/>
              </w:rPr>
              <w:t>Prev</w:t>
            </w:r>
            <w:proofErr w:type="spellEnd"/>
            <w:r w:rsidRPr="0022515C">
              <w:rPr>
                <w:rFonts w:asciiTheme="minorHAnsi" w:hAnsiTheme="minorHAnsi" w:cstheme="minorHAnsi"/>
                <w:b/>
              </w:rPr>
              <w:t xml:space="preserve">. </w:t>
            </w:r>
            <w:proofErr w:type="spellStart"/>
            <w:r w:rsidRPr="0022515C">
              <w:rPr>
                <w:rFonts w:asciiTheme="minorHAnsi" w:hAnsiTheme="minorHAnsi" w:cstheme="minorHAnsi"/>
                <w:b/>
                <w:i/>
              </w:rPr>
              <w:t>Phillometra</w:t>
            </w:r>
            <w:r w:rsidRPr="0022515C">
              <w:rPr>
                <w:rFonts w:asciiTheme="minorHAnsi" w:hAnsiTheme="minorHAnsi" w:cstheme="minorHAnsi"/>
                <w:b/>
              </w:rPr>
              <w:t>sp</w:t>
            </w:r>
            <w:proofErr w:type="spellEnd"/>
            <w:r w:rsidRPr="0022515C">
              <w:rPr>
                <w:rFonts w:asciiTheme="minorHAnsi" w:hAnsiTheme="minorHAnsi" w:cstheme="minorHAnsi"/>
                <w:b/>
              </w:rPr>
              <w:t xml:space="preserve">. (media + </w:t>
            </w:r>
            <w:proofErr w:type="spellStart"/>
            <w:r w:rsidRPr="0022515C">
              <w:rPr>
                <w:rFonts w:asciiTheme="minorHAnsi" w:hAnsiTheme="minorHAnsi" w:cstheme="minorHAnsi"/>
                <w:b/>
              </w:rPr>
              <w:t>e.e</w:t>
            </w:r>
            <w:proofErr w:type="spellEnd"/>
            <w:r w:rsidRPr="0022515C">
              <w:rPr>
                <w:rFonts w:asciiTheme="minorHAnsi" w:hAnsiTheme="minorHAnsi" w:cstheme="minorHAnsi"/>
                <w:b/>
              </w:rPr>
              <w:t>)</w:t>
            </w:r>
          </w:p>
        </w:tc>
        <w:tc>
          <w:tcPr>
            <w:tcW w:w="1259" w:type="dxa"/>
          </w:tcPr>
          <w:p w14:paraId="4E5469FF" w14:textId="77777777" w:rsidR="006845A7" w:rsidRPr="0022515C" w:rsidRDefault="006845A7" w:rsidP="0022515C">
            <w:pPr>
              <w:spacing w:line="360" w:lineRule="auto"/>
              <w:jc w:val="both"/>
              <w:rPr>
                <w:rFonts w:asciiTheme="minorHAnsi" w:hAnsiTheme="minorHAnsi" w:cstheme="minorHAnsi"/>
                <w:b/>
              </w:rPr>
            </w:pPr>
            <w:proofErr w:type="spellStart"/>
            <w:r w:rsidRPr="0022515C">
              <w:rPr>
                <w:rFonts w:asciiTheme="minorHAnsi" w:hAnsiTheme="minorHAnsi" w:cstheme="minorHAnsi"/>
                <w:b/>
              </w:rPr>
              <w:t>Prev</w:t>
            </w:r>
            <w:proofErr w:type="spellEnd"/>
            <w:r w:rsidRPr="0022515C">
              <w:rPr>
                <w:rFonts w:asciiTheme="minorHAnsi" w:hAnsiTheme="minorHAnsi" w:cstheme="minorHAnsi"/>
                <w:b/>
              </w:rPr>
              <w:t xml:space="preserve">. NI (media + </w:t>
            </w:r>
            <w:proofErr w:type="spellStart"/>
            <w:r w:rsidRPr="0022515C">
              <w:rPr>
                <w:rFonts w:asciiTheme="minorHAnsi" w:hAnsiTheme="minorHAnsi" w:cstheme="minorHAnsi"/>
                <w:b/>
              </w:rPr>
              <w:t>e.e</w:t>
            </w:r>
            <w:proofErr w:type="spellEnd"/>
            <w:r w:rsidRPr="0022515C">
              <w:rPr>
                <w:rFonts w:asciiTheme="minorHAnsi" w:hAnsiTheme="minorHAnsi" w:cstheme="minorHAnsi"/>
                <w:b/>
              </w:rPr>
              <w:t>.)</w:t>
            </w:r>
          </w:p>
        </w:tc>
      </w:tr>
      <w:tr w:rsidR="006845A7" w:rsidRPr="0022515C" w14:paraId="2DD4A2B9" w14:textId="77777777" w:rsidTr="006845A7">
        <w:tc>
          <w:tcPr>
            <w:tcW w:w="674" w:type="dxa"/>
          </w:tcPr>
          <w:p w14:paraId="3A6154C9" w14:textId="77777777" w:rsidR="006845A7" w:rsidRPr="0022515C" w:rsidRDefault="006845A7" w:rsidP="0022515C">
            <w:pPr>
              <w:spacing w:line="360" w:lineRule="auto"/>
              <w:jc w:val="both"/>
              <w:rPr>
                <w:rFonts w:asciiTheme="minorHAnsi" w:hAnsiTheme="minorHAnsi" w:cstheme="minorHAnsi"/>
                <w:b/>
              </w:rPr>
            </w:pPr>
            <w:r w:rsidRPr="0022515C">
              <w:rPr>
                <w:rFonts w:asciiTheme="minorHAnsi" w:hAnsiTheme="minorHAnsi" w:cstheme="minorHAnsi"/>
                <w:b/>
              </w:rPr>
              <w:t>CV_F</w:t>
            </w:r>
          </w:p>
        </w:tc>
        <w:tc>
          <w:tcPr>
            <w:tcW w:w="1544" w:type="dxa"/>
          </w:tcPr>
          <w:p w14:paraId="42FE766A"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3 ± 1,5</w:t>
            </w:r>
          </w:p>
        </w:tc>
        <w:tc>
          <w:tcPr>
            <w:tcW w:w="2093" w:type="dxa"/>
          </w:tcPr>
          <w:p w14:paraId="3711A0B7"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4,4 ± 1,8</w:t>
            </w:r>
          </w:p>
        </w:tc>
        <w:tc>
          <w:tcPr>
            <w:tcW w:w="1529" w:type="dxa"/>
          </w:tcPr>
          <w:p w14:paraId="3A4F6F03"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1,5 ± 1</w:t>
            </w:r>
          </w:p>
        </w:tc>
        <w:tc>
          <w:tcPr>
            <w:tcW w:w="1621" w:type="dxa"/>
          </w:tcPr>
          <w:p w14:paraId="14629A76"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0</w:t>
            </w:r>
          </w:p>
        </w:tc>
        <w:tc>
          <w:tcPr>
            <w:tcW w:w="1259" w:type="dxa"/>
          </w:tcPr>
          <w:p w14:paraId="25CC6893"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5,2 ± 1,9</w:t>
            </w:r>
          </w:p>
        </w:tc>
      </w:tr>
      <w:tr w:rsidR="006845A7" w:rsidRPr="0022515C" w14:paraId="474B4D0D" w14:textId="77777777" w:rsidTr="006845A7">
        <w:tc>
          <w:tcPr>
            <w:tcW w:w="674" w:type="dxa"/>
          </w:tcPr>
          <w:p w14:paraId="51736C72" w14:textId="77777777" w:rsidR="006845A7" w:rsidRPr="0022515C" w:rsidRDefault="006845A7" w:rsidP="0022515C">
            <w:pPr>
              <w:spacing w:line="360" w:lineRule="auto"/>
              <w:jc w:val="both"/>
              <w:rPr>
                <w:rFonts w:asciiTheme="minorHAnsi" w:hAnsiTheme="minorHAnsi" w:cstheme="minorHAnsi"/>
                <w:b/>
              </w:rPr>
            </w:pPr>
            <w:r w:rsidRPr="0022515C">
              <w:rPr>
                <w:rFonts w:asciiTheme="minorHAnsi" w:hAnsiTheme="minorHAnsi" w:cstheme="minorHAnsi"/>
                <w:b/>
              </w:rPr>
              <w:t>IC_F</w:t>
            </w:r>
          </w:p>
        </w:tc>
        <w:tc>
          <w:tcPr>
            <w:tcW w:w="1544" w:type="dxa"/>
          </w:tcPr>
          <w:p w14:paraId="54143811"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 xml:space="preserve">0 </w:t>
            </w:r>
          </w:p>
        </w:tc>
        <w:tc>
          <w:tcPr>
            <w:tcW w:w="2093" w:type="dxa"/>
          </w:tcPr>
          <w:p w14:paraId="26B7B82C"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0</w:t>
            </w:r>
          </w:p>
        </w:tc>
        <w:tc>
          <w:tcPr>
            <w:tcW w:w="1529" w:type="dxa"/>
          </w:tcPr>
          <w:p w14:paraId="71213B36"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0</w:t>
            </w:r>
          </w:p>
        </w:tc>
        <w:tc>
          <w:tcPr>
            <w:tcW w:w="1621" w:type="dxa"/>
          </w:tcPr>
          <w:p w14:paraId="22E96E8B"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1 ± 1</w:t>
            </w:r>
          </w:p>
        </w:tc>
        <w:tc>
          <w:tcPr>
            <w:tcW w:w="1259" w:type="dxa"/>
          </w:tcPr>
          <w:p w14:paraId="7042A1EF"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0</w:t>
            </w:r>
          </w:p>
        </w:tc>
      </w:tr>
    </w:tbl>
    <w:p w14:paraId="2ED7D60C" w14:textId="77777777" w:rsidR="006845A7" w:rsidRPr="0022515C" w:rsidRDefault="006845A7" w:rsidP="0022515C">
      <w:pPr>
        <w:spacing w:line="360" w:lineRule="auto"/>
        <w:jc w:val="both"/>
        <w:rPr>
          <w:rFonts w:asciiTheme="minorHAnsi" w:hAnsiTheme="minorHAnsi" w:cstheme="minorHAnsi"/>
        </w:rPr>
      </w:pPr>
      <w:r w:rsidRPr="0022515C">
        <w:rPr>
          <w:rFonts w:asciiTheme="minorHAnsi" w:hAnsiTheme="minorHAnsi" w:cstheme="minorHAnsi"/>
        </w:rPr>
        <w:t xml:space="preserve">* CV_F: Comunidad Valenciana fuera; IC_F: Islas Canarias fuera; </w:t>
      </w:r>
      <w:proofErr w:type="spellStart"/>
      <w:r w:rsidRPr="0022515C">
        <w:rPr>
          <w:rFonts w:asciiTheme="minorHAnsi" w:hAnsiTheme="minorHAnsi" w:cstheme="minorHAnsi"/>
        </w:rPr>
        <w:t>Prev</w:t>
      </w:r>
      <w:proofErr w:type="spellEnd"/>
      <w:r w:rsidRPr="0022515C">
        <w:rPr>
          <w:rFonts w:asciiTheme="minorHAnsi" w:hAnsiTheme="minorHAnsi" w:cstheme="minorHAnsi"/>
        </w:rPr>
        <w:t xml:space="preserve">.: prevalencia; Prev.NI: prevalencia no identificados; </w:t>
      </w:r>
      <w:proofErr w:type="spellStart"/>
      <w:r w:rsidRPr="0022515C">
        <w:rPr>
          <w:rFonts w:asciiTheme="minorHAnsi" w:hAnsiTheme="minorHAnsi" w:cstheme="minorHAnsi"/>
        </w:rPr>
        <w:t>e.e</w:t>
      </w:r>
      <w:proofErr w:type="spellEnd"/>
      <w:r w:rsidRPr="0022515C">
        <w:rPr>
          <w:rFonts w:asciiTheme="minorHAnsi" w:hAnsiTheme="minorHAnsi" w:cstheme="minorHAnsi"/>
        </w:rPr>
        <w:t>: error estándar.</w:t>
      </w:r>
    </w:p>
    <w:p w14:paraId="293B5A89" w14:textId="77777777" w:rsidR="006845A7" w:rsidRPr="0022515C" w:rsidRDefault="006845A7" w:rsidP="0022515C">
      <w:pPr>
        <w:spacing w:line="360" w:lineRule="auto"/>
        <w:jc w:val="both"/>
        <w:rPr>
          <w:rFonts w:asciiTheme="minorHAnsi" w:hAnsiTheme="minorHAnsi" w:cstheme="minorHAnsi"/>
          <w:sz w:val="24"/>
        </w:rPr>
      </w:pPr>
    </w:p>
    <w:p w14:paraId="650CFAE1" w14:textId="77777777" w:rsidR="006845A7" w:rsidRPr="0022515C" w:rsidRDefault="006845A7" w:rsidP="0022515C">
      <w:pPr>
        <w:spacing w:line="360" w:lineRule="auto"/>
        <w:jc w:val="both"/>
        <w:rPr>
          <w:rFonts w:asciiTheme="minorHAnsi" w:hAnsiTheme="minorHAnsi" w:cstheme="minorHAnsi"/>
          <w:sz w:val="24"/>
        </w:rPr>
      </w:pPr>
      <w:r w:rsidRPr="0022515C">
        <w:rPr>
          <w:rFonts w:asciiTheme="minorHAnsi" w:hAnsiTheme="minorHAnsi" w:cstheme="minorHAnsi"/>
          <w:sz w:val="24"/>
        </w:rPr>
        <w:t xml:space="preserve">Como se observa en la </w:t>
      </w:r>
      <w:r w:rsidR="0022515C">
        <w:rPr>
          <w:rFonts w:asciiTheme="minorHAnsi" w:hAnsiTheme="minorHAnsi" w:cstheme="minorHAnsi"/>
          <w:b/>
          <w:i/>
          <w:sz w:val="24"/>
        </w:rPr>
        <w:t>Gráfica 27</w:t>
      </w:r>
      <w:r w:rsidRPr="0022515C">
        <w:rPr>
          <w:rFonts w:asciiTheme="minorHAnsi" w:hAnsiTheme="minorHAnsi" w:cstheme="minorHAnsi"/>
          <w:b/>
          <w:i/>
          <w:sz w:val="24"/>
        </w:rPr>
        <w:t xml:space="preserve"> </w:t>
      </w:r>
      <w:r w:rsidRPr="0022515C">
        <w:rPr>
          <w:rFonts w:asciiTheme="minorHAnsi" w:hAnsiTheme="minorHAnsi" w:cstheme="minorHAnsi"/>
          <w:sz w:val="24"/>
        </w:rPr>
        <w:t xml:space="preserve">existe una mayor prevalencia de los parásitos pertenecientes a la familia </w:t>
      </w:r>
      <w:proofErr w:type="spellStart"/>
      <w:r w:rsidRPr="0022515C">
        <w:rPr>
          <w:rFonts w:asciiTheme="minorHAnsi" w:hAnsiTheme="minorHAnsi" w:cstheme="minorHAnsi"/>
          <w:sz w:val="24"/>
        </w:rPr>
        <w:t>Anisakidae</w:t>
      </w:r>
      <w:proofErr w:type="spellEnd"/>
      <w:r w:rsidRPr="0022515C">
        <w:rPr>
          <w:rFonts w:asciiTheme="minorHAnsi" w:hAnsiTheme="minorHAnsi" w:cstheme="minorHAnsi"/>
          <w:sz w:val="24"/>
        </w:rPr>
        <w:t xml:space="preserve"> (</w:t>
      </w:r>
      <w:r w:rsidRPr="000950F0">
        <w:rPr>
          <w:rFonts w:asciiTheme="minorHAnsi" w:hAnsiTheme="minorHAnsi" w:cstheme="minorHAnsi"/>
          <w:i/>
          <w:iCs/>
          <w:sz w:val="24"/>
        </w:rPr>
        <w:t>Anisakis</w:t>
      </w:r>
      <w:r w:rsidRPr="0022515C">
        <w:rPr>
          <w:rFonts w:asciiTheme="minorHAnsi" w:hAnsiTheme="minorHAnsi" w:cstheme="minorHAnsi"/>
          <w:sz w:val="24"/>
        </w:rPr>
        <w:t xml:space="preserve"> </w:t>
      </w:r>
      <w:proofErr w:type="spellStart"/>
      <w:r w:rsidRPr="0022515C">
        <w:rPr>
          <w:rFonts w:asciiTheme="minorHAnsi" w:hAnsiTheme="minorHAnsi" w:cstheme="minorHAnsi"/>
          <w:sz w:val="24"/>
        </w:rPr>
        <w:t>sp</w:t>
      </w:r>
      <w:proofErr w:type="spellEnd"/>
      <w:r w:rsidRPr="0022515C">
        <w:rPr>
          <w:rFonts w:asciiTheme="minorHAnsi" w:hAnsiTheme="minorHAnsi" w:cstheme="minorHAnsi"/>
          <w:sz w:val="24"/>
        </w:rPr>
        <w:t xml:space="preserve">., </w:t>
      </w:r>
      <w:proofErr w:type="spellStart"/>
      <w:r w:rsidRPr="000950F0">
        <w:rPr>
          <w:rFonts w:asciiTheme="minorHAnsi" w:hAnsiTheme="minorHAnsi" w:cstheme="minorHAnsi"/>
          <w:i/>
          <w:iCs/>
          <w:sz w:val="24"/>
        </w:rPr>
        <w:t>Hysterothylacium</w:t>
      </w:r>
      <w:proofErr w:type="spellEnd"/>
      <w:r w:rsidRPr="0022515C">
        <w:rPr>
          <w:rFonts w:asciiTheme="minorHAnsi" w:hAnsiTheme="minorHAnsi" w:cstheme="minorHAnsi"/>
          <w:sz w:val="24"/>
        </w:rPr>
        <w:t xml:space="preserve"> </w:t>
      </w:r>
      <w:proofErr w:type="spellStart"/>
      <w:r w:rsidRPr="0022515C">
        <w:rPr>
          <w:rFonts w:asciiTheme="minorHAnsi" w:hAnsiTheme="minorHAnsi" w:cstheme="minorHAnsi"/>
          <w:sz w:val="24"/>
        </w:rPr>
        <w:t>sp</w:t>
      </w:r>
      <w:proofErr w:type="spellEnd"/>
      <w:r w:rsidRPr="0022515C">
        <w:rPr>
          <w:rFonts w:asciiTheme="minorHAnsi" w:hAnsiTheme="minorHAnsi" w:cstheme="minorHAnsi"/>
          <w:sz w:val="24"/>
        </w:rPr>
        <w:t>.). En algunos parásitos la identificación morfológica no ha sido posible, por lo que se requerirían técnicas de identificación específicas. Se han contabilizado de igual modo y su prevalencia en la gráfica aparece indicada como “</w:t>
      </w:r>
      <w:proofErr w:type="spellStart"/>
      <w:r w:rsidRPr="0022515C">
        <w:rPr>
          <w:rFonts w:asciiTheme="minorHAnsi" w:hAnsiTheme="minorHAnsi" w:cstheme="minorHAnsi"/>
          <w:sz w:val="24"/>
        </w:rPr>
        <w:t>Prev</w:t>
      </w:r>
      <w:proofErr w:type="spellEnd"/>
      <w:r w:rsidRPr="0022515C">
        <w:rPr>
          <w:rFonts w:asciiTheme="minorHAnsi" w:hAnsiTheme="minorHAnsi" w:cstheme="minorHAnsi"/>
          <w:sz w:val="24"/>
        </w:rPr>
        <w:t>. NI”.</w:t>
      </w:r>
    </w:p>
    <w:p w14:paraId="3E018406" w14:textId="77777777" w:rsidR="006845A7" w:rsidRPr="0022515C" w:rsidRDefault="006845A7" w:rsidP="0022515C">
      <w:pPr>
        <w:spacing w:line="360" w:lineRule="auto"/>
        <w:jc w:val="center"/>
        <w:rPr>
          <w:rFonts w:asciiTheme="minorHAnsi" w:hAnsiTheme="minorHAnsi" w:cstheme="minorHAnsi"/>
        </w:rPr>
      </w:pPr>
      <w:r w:rsidRPr="0022515C">
        <w:rPr>
          <w:rFonts w:asciiTheme="minorHAnsi" w:hAnsiTheme="minorHAnsi" w:cstheme="minorHAnsi"/>
          <w:noProof/>
          <w:lang w:eastAsia="es-ES"/>
        </w:rPr>
        <w:drawing>
          <wp:inline distT="0" distB="0" distL="0" distR="0" wp14:anchorId="17296DFD" wp14:editId="2B6D3D48">
            <wp:extent cx="4572000" cy="2743200"/>
            <wp:effectExtent l="0" t="0" r="0" b="0"/>
            <wp:docPr id="10301" name="Gráfico 10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B329E70" w14:textId="04C8FD55" w:rsidR="006845A7" w:rsidRPr="0022515C" w:rsidRDefault="006845A7" w:rsidP="0022515C">
      <w:pPr>
        <w:pStyle w:val="Descripcin"/>
        <w:spacing w:line="360" w:lineRule="auto"/>
        <w:jc w:val="both"/>
        <w:rPr>
          <w:rFonts w:asciiTheme="minorHAnsi" w:hAnsiTheme="minorHAnsi" w:cstheme="minorHAnsi"/>
          <w:color w:val="auto"/>
          <w:sz w:val="22"/>
          <w:szCs w:val="22"/>
        </w:rPr>
      </w:pPr>
      <w:bookmarkStart w:id="185" w:name="_Toc62587291"/>
      <w:bookmarkStart w:id="186" w:name="_Toc82174264"/>
      <w:r w:rsidRPr="0022515C">
        <w:rPr>
          <w:rFonts w:asciiTheme="minorHAnsi" w:hAnsiTheme="minorHAnsi" w:cstheme="minorHAnsi"/>
          <w:b/>
          <w:color w:val="auto"/>
          <w:sz w:val="22"/>
          <w:szCs w:val="22"/>
        </w:rPr>
        <w:t xml:space="preserve">Gráfica </w:t>
      </w:r>
      <w:r w:rsidRPr="0022515C">
        <w:rPr>
          <w:rFonts w:asciiTheme="minorHAnsi" w:hAnsiTheme="minorHAnsi" w:cstheme="minorHAnsi"/>
          <w:b/>
          <w:color w:val="auto"/>
          <w:sz w:val="22"/>
          <w:szCs w:val="22"/>
        </w:rPr>
        <w:fldChar w:fldCharType="begin"/>
      </w:r>
      <w:r w:rsidRPr="0022515C">
        <w:rPr>
          <w:rFonts w:asciiTheme="minorHAnsi" w:hAnsiTheme="minorHAnsi" w:cstheme="minorHAnsi"/>
          <w:b/>
          <w:color w:val="auto"/>
          <w:sz w:val="22"/>
          <w:szCs w:val="22"/>
        </w:rPr>
        <w:instrText xml:space="preserve"> SEQ Gráfica \* ARABIC </w:instrText>
      </w:r>
      <w:r w:rsidRPr="0022515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27</w:t>
      </w:r>
      <w:r w:rsidRPr="0022515C">
        <w:rPr>
          <w:rFonts w:asciiTheme="minorHAnsi" w:hAnsiTheme="minorHAnsi" w:cstheme="minorHAnsi"/>
          <w:b/>
          <w:color w:val="auto"/>
          <w:sz w:val="22"/>
          <w:szCs w:val="22"/>
        </w:rPr>
        <w:fldChar w:fldCharType="end"/>
      </w:r>
      <w:r w:rsidRPr="0022515C">
        <w:rPr>
          <w:rFonts w:asciiTheme="minorHAnsi" w:hAnsiTheme="minorHAnsi" w:cstheme="minorHAnsi"/>
          <w:b/>
          <w:color w:val="auto"/>
          <w:sz w:val="22"/>
          <w:szCs w:val="22"/>
        </w:rPr>
        <w:t>.</w:t>
      </w:r>
      <w:r w:rsidRPr="0022515C">
        <w:rPr>
          <w:rFonts w:asciiTheme="minorHAnsi" w:hAnsiTheme="minorHAnsi" w:cstheme="minorHAnsi"/>
          <w:color w:val="auto"/>
          <w:sz w:val="22"/>
          <w:szCs w:val="22"/>
        </w:rPr>
        <w:t xml:space="preserve"> Prevalencia de parasitación media por especie parásita en ambas regiones de estudio. </w:t>
      </w:r>
      <w:proofErr w:type="spellStart"/>
      <w:r w:rsidRPr="0022515C">
        <w:rPr>
          <w:rFonts w:asciiTheme="minorHAnsi" w:hAnsiTheme="minorHAnsi" w:cstheme="minorHAnsi"/>
          <w:color w:val="auto"/>
          <w:sz w:val="22"/>
          <w:szCs w:val="22"/>
        </w:rPr>
        <w:t>Prev</w:t>
      </w:r>
      <w:proofErr w:type="spellEnd"/>
      <w:r w:rsidRPr="0022515C">
        <w:rPr>
          <w:rFonts w:asciiTheme="minorHAnsi" w:hAnsiTheme="minorHAnsi" w:cstheme="minorHAnsi"/>
          <w:color w:val="auto"/>
          <w:sz w:val="22"/>
          <w:szCs w:val="22"/>
        </w:rPr>
        <w:t>.: prevalencia; CV_F: Comunidad Valenciana fuera; IC_F: Islas Canarias fuera.</w:t>
      </w:r>
      <w:bookmarkEnd w:id="185"/>
      <w:bookmarkEnd w:id="186"/>
    </w:p>
    <w:p w14:paraId="3FF51ABC" w14:textId="77777777" w:rsidR="006845A7" w:rsidRPr="0022515C" w:rsidRDefault="006845A7" w:rsidP="0022515C">
      <w:pPr>
        <w:pStyle w:val="Descripcin"/>
        <w:spacing w:line="360" w:lineRule="auto"/>
        <w:jc w:val="both"/>
        <w:rPr>
          <w:rFonts w:asciiTheme="minorHAnsi" w:hAnsiTheme="minorHAnsi" w:cstheme="minorHAnsi"/>
          <w:i w:val="0"/>
          <w:color w:val="auto"/>
          <w:sz w:val="22"/>
          <w:szCs w:val="22"/>
        </w:rPr>
      </w:pPr>
      <w:r w:rsidRPr="0022515C">
        <w:rPr>
          <w:rFonts w:asciiTheme="minorHAnsi" w:hAnsiTheme="minorHAnsi" w:cstheme="minorHAnsi"/>
          <w:i w:val="0"/>
          <w:color w:val="auto"/>
          <w:sz w:val="24"/>
          <w:szCs w:val="24"/>
        </w:rPr>
        <w:t xml:space="preserve">En cuanto a los parásitos que afectan al tracto gastrointestinal, han afectado únicamente a especies salvajes, siendo en su mayoría nematodos, entre los que se encuentran larvas de la familia </w:t>
      </w:r>
      <w:proofErr w:type="spellStart"/>
      <w:r w:rsidRPr="0022515C">
        <w:rPr>
          <w:rFonts w:asciiTheme="minorHAnsi" w:hAnsiTheme="minorHAnsi" w:cstheme="minorHAnsi"/>
          <w:i w:val="0"/>
          <w:color w:val="auto"/>
          <w:sz w:val="24"/>
          <w:szCs w:val="24"/>
        </w:rPr>
        <w:t>Anisakidae</w:t>
      </w:r>
      <w:proofErr w:type="spellEnd"/>
      <w:r w:rsidRPr="0022515C">
        <w:rPr>
          <w:rFonts w:asciiTheme="minorHAnsi" w:hAnsiTheme="minorHAnsi" w:cstheme="minorHAnsi"/>
          <w:i w:val="0"/>
          <w:color w:val="auto"/>
          <w:sz w:val="24"/>
          <w:szCs w:val="24"/>
        </w:rPr>
        <w:t xml:space="preserve">. </w:t>
      </w:r>
    </w:p>
    <w:p w14:paraId="390F754A" w14:textId="77777777" w:rsidR="006845A7" w:rsidRPr="0022515C" w:rsidRDefault="006845A7" w:rsidP="0022515C">
      <w:pPr>
        <w:spacing w:line="360" w:lineRule="auto"/>
        <w:jc w:val="both"/>
        <w:rPr>
          <w:rFonts w:asciiTheme="minorHAnsi" w:hAnsiTheme="minorHAnsi" w:cstheme="minorHAnsi"/>
          <w:sz w:val="24"/>
          <w:szCs w:val="24"/>
        </w:rPr>
      </w:pPr>
      <w:r w:rsidRPr="0022515C">
        <w:rPr>
          <w:rFonts w:asciiTheme="minorHAnsi" w:hAnsiTheme="minorHAnsi" w:cstheme="minorHAnsi"/>
          <w:sz w:val="24"/>
          <w:szCs w:val="24"/>
        </w:rPr>
        <w:t>La prevalencia de nematodos en peces salvajes fue mayor en Comunidad Valenciana que en Islas Canarias, mientras que la de acantocéfalos fue mayor en Islas Canarias que en Comunidad Valenciana.</w:t>
      </w:r>
    </w:p>
    <w:p w14:paraId="21136D4E" w14:textId="77777777" w:rsidR="006845A7" w:rsidRPr="0022515C" w:rsidRDefault="006845A7" w:rsidP="0022515C">
      <w:pPr>
        <w:spacing w:line="360" w:lineRule="auto"/>
        <w:jc w:val="both"/>
        <w:rPr>
          <w:rFonts w:asciiTheme="minorHAnsi" w:hAnsiTheme="minorHAnsi" w:cstheme="minorHAnsi"/>
          <w:sz w:val="24"/>
          <w:szCs w:val="24"/>
        </w:rPr>
      </w:pPr>
      <w:r w:rsidRPr="0022515C">
        <w:rPr>
          <w:rFonts w:asciiTheme="minorHAnsi" w:hAnsiTheme="minorHAnsi" w:cstheme="minorHAnsi"/>
          <w:sz w:val="24"/>
          <w:szCs w:val="24"/>
        </w:rPr>
        <w:lastRenderedPageBreak/>
        <w:t xml:space="preserve">Los diferentes hospedadores se indican en la </w:t>
      </w:r>
      <w:r w:rsidR="0022515C">
        <w:rPr>
          <w:rFonts w:asciiTheme="minorHAnsi" w:hAnsiTheme="minorHAnsi" w:cstheme="minorHAnsi"/>
          <w:b/>
          <w:i/>
          <w:sz w:val="24"/>
          <w:szCs w:val="24"/>
        </w:rPr>
        <w:t>Tabla 46</w:t>
      </w:r>
      <w:r w:rsidRPr="0022515C">
        <w:rPr>
          <w:rFonts w:asciiTheme="minorHAnsi" w:hAnsiTheme="minorHAnsi" w:cstheme="minorHAnsi"/>
          <w:sz w:val="24"/>
          <w:szCs w:val="24"/>
        </w:rPr>
        <w:t xml:space="preserve"> junto a la especie parásita hallada.</w:t>
      </w:r>
    </w:p>
    <w:tbl>
      <w:tblPr>
        <w:tblpPr w:leftFromText="141" w:rightFromText="141" w:vertAnchor="text" w:horzAnchor="margin" w:tblpXSpec="center" w:tblpY="776"/>
        <w:tblW w:w="9171" w:type="dxa"/>
        <w:tblCellMar>
          <w:left w:w="0" w:type="dxa"/>
          <w:right w:w="0" w:type="dxa"/>
        </w:tblCellMar>
        <w:tblLook w:val="0420" w:firstRow="1" w:lastRow="0" w:firstColumn="0" w:lastColumn="0" w:noHBand="0" w:noVBand="1"/>
      </w:tblPr>
      <w:tblGrid>
        <w:gridCol w:w="1683"/>
        <w:gridCol w:w="1126"/>
        <w:gridCol w:w="1868"/>
        <w:gridCol w:w="1436"/>
        <w:gridCol w:w="1437"/>
        <w:gridCol w:w="1621"/>
      </w:tblGrid>
      <w:tr w:rsidR="00570579" w:rsidRPr="0022515C" w14:paraId="5883FE76" w14:textId="77777777" w:rsidTr="00570579">
        <w:trPr>
          <w:trHeight w:val="1712"/>
        </w:trPr>
        <w:tc>
          <w:tcPr>
            <w:tcW w:w="1683" w:type="dxa"/>
            <w:vMerge w:val="restart"/>
            <w:tcBorders>
              <w:top w:val="single" w:sz="8" w:space="0" w:color="FFFFFF"/>
              <w:left w:val="single" w:sz="8" w:space="0" w:color="FFFFFF"/>
              <w:bottom w:val="single" w:sz="24" w:space="0" w:color="FFFFFF"/>
              <w:right w:val="single" w:sz="8" w:space="0" w:color="FFFFFF"/>
            </w:tcBorders>
            <w:shd w:val="clear" w:color="auto" w:fill="E7E6E6" w:themeFill="background2"/>
            <w:tcMar>
              <w:top w:w="10" w:type="dxa"/>
              <w:left w:w="10" w:type="dxa"/>
              <w:bottom w:w="0" w:type="dxa"/>
              <w:right w:w="10" w:type="dxa"/>
            </w:tcMar>
            <w:vAlign w:val="center"/>
            <w:hideMark/>
          </w:tcPr>
          <w:p w14:paraId="0154FF83" w14:textId="77777777" w:rsidR="00570579" w:rsidRPr="0022515C" w:rsidRDefault="00570579" w:rsidP="00570579">
            <w:pPr>
              <w:spacing w:line="360" w:lineRule="auto"/>
              <w:jc w:val="both"/>
              <w:rPr>
                <w:rFonts w:asciiTheme="minorHAnsi" w:hAnsiTheme="minorHAnsi" w:cstheme="minorHAnsi"/>
                <w:szCs w:val="24"/>
              </w:rPr>
            </w:pPr>
            <w:bookmarkStart w:id="187" w:name="_Toc62587271"/>
            <w:r w:rsidRPr="0022515C">
              <w:rPr>
                <w:rFonts w:asciiTheme="minorHAnsi" w:hAnsiTheme="minorHAnsi" w:cstheme="minorHAnsi"/>
                <w:b/>
                <w:bCs/>
                <w:szCs w:val="24"/>
              </w:rPr>
              <w:t>Especies parásitas identificadas</w:t>
            </w:r>
          </w:p>
        </w:tc>
        <w:tc>
          <w:tcPr>
            <w:tcW w:w="5867" w:type="dxa"/>
            <w:gridSpan w:val="4"/>
            <w:tcBorders>
              <w:top w:val="single" w:sz="8" w:space="0" w:color="FFFFFF"/>
              <w:left w:val="single" w:sz="8" w:space="0" w:color="FFFFFF"/>
              <w:bottom w:val="single" w:sz="24"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34DB0494" w14:textId="77777777" w:rsidR="00570579" w:rsidRPr="0022515C" w:rsidRDefault="00570579" w:rsidP="00570579">
            <w:pPr>
              <w:spacing w:line="360" w:lineRule="auto"/>
              <w:jc w:val="both"/>
              <w:rPr>
                <w:rFonts w:asciiTheme="minorHAnsi" w:hAnsiTheme="minorHAnsi" w:cstheme="minorHAnsi"/>
                <w:szCs w:val="24"/>
              </w:rPr>
            </w:pPr>
            <w:r w:rsidRPr="0022515C">
              <w:rPr>
                <w:rFonts w:asciiTheme="minorHAnsi" w:hAnsiTheme="minorHAnsi" w:cstheme="minorHAnsi"/>
                <w:b/>
                <w:bCs/>
                <w:szCs w:val="24"/>
              </w:rPr>
              <w:t>Nematodos – 7,3 % de especies salvajes</w:t>
            </w:r>
          </w:p>
        </w:tc>
        <w:tc>
          <w:tcPr>
            <w:tcW w:w="1621" w:type="dxa"/>
            <w:tcBorders>
              <w:top w:val="single" w:sz="8" w:space="0" w:color="FFFFFF"/>
              <w:left w:val="single" w:sz="8" w:space="0" w:color="FFFFFF"/>
              <w:bottom w:val="single" w:sz="24" w:space="0" w:color="FFFFFF"/>
              <w:right w:val="single" w:sz="8" w:space="0" w:color="FFFFFF"/>
            </w:tcBorders>
            <w:shd w:val="clear" w:color="auto" w:fill="A5A5A5" w:themeFill="accent3"/>
            <w:tcMar>
              <w:top w:w="10" w:type="dxa"/>
              <w:left w:w="10" w:type="dxa"/>
              <w:bottom w:w="0" w:type="dxa"/>
              <w:right w:w="10" w:type="dxa"/>
            </w:tcMar>
            <w:vAlign w:val="center"/>
            <w:hideMark/>
          </w:tcPr>
          <w:p w14:paraId="514B8040" w14:textId="77777777" w:rsidR="00570579" w:rsidRPr="0022515C" w:rsidRDefault="00570579" w:rsidP="00570579">
            <w:pPr>
              <w:spacing w:line="360" w:lineRule="auto"/>
              <w:jc w:val="both"/>
              <w:rPr>
                <w:rFonts w:asciiTheme="minorHAnsi" w:hAnsiTheme="minorHAnsi" w:cstheme="minorHAnsi"/>
                <w:szCs w:val="24"/>
              </w:rPr>
            </w:pPr>
            <w:r w:rsidRPr="0022515C">
              <w:rPr>
                <w:rFonts w:asciiTheme="minorHAnsi" w:hAnsiTheme="minorHAnsi" w:cstheme="minorHAnsi"/>
                <w:b/>
                <w:bCs/>
                <w:szCs w:val="24"/>
              </w:rPr>
              <w:t>Acantocéfalos – 2,2 % de especies salvajes</w:t>
            </w:r>
          </w:p>
        </w:tc>
      </w:tr>
      <w:tr w:rsidR="00570579" w:rsidRPr="0022515C" w14:paraId="678CBFFD" w14:textId="77777777" w:rsidTr="00570579">
        <w:trPr>
          <w:trHeight w:val="942"/>
        </w:trPr>
        <w:tc>
          <w:tcPr>
            <w:tcW w:w="0" w:type="auto"/>
            <w:vMerge/>
            <w:tcBorders>
              <w:top w:val="single" w:sz="8" w:space="0" w:color="FFFFFF"/>
              <w:left w:val="single" w:sz="8" w:space="0" w:color="FFFFFF"/>
              <w:bottom w:val="single" w:sz="24" w:space="0" w:color="FFFFFF"/>
              <w:right w:val="single" w:sz="8" w:space="0" w:color="FFFFFF"/>
            </w:tcBorders>
            <w:shd w:val="clear" w:color="auto" w:fill="E7E6E6" w:themeFill="background2"/>
            <w:vAlign w:val="center"/>
            <w:hideMark/>
          </w:tcPr>
          <w:p w14:paraId="5AC5E9E7" w14:textId="77777777" w:rsidR="00570579" w:rsidRPr="0022515C" w:rsidRDefault="00570579" w:rsidP="00570579">
            <w:pPr>
              <w:spacing w:line="360" w:lineRule="auto"/>
              <w:jc w:val="both"/>
              <w:rPr>
                <w:rFonts w:asciiTheme="minorHAnsi" w:hAnsiTheme="minorHAnsi" w:cstheme="minorHAnsi"/>
                <w:szCs w:val="24"/>
              </w:rPr>
            </w:pPr>
          </w:p>
        </w:tc>
        <w:tc>
          <w:tcPr>
            <w:tcW w:w="1126" w:type="dxa"/>
            <w:tcBorders>
              <w:top w:val="single" w:sz="24" w:space="0" w:color="FFFFFF"/>
              <w:left w:val="single" w:sz="24"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75AB387A" w14:textId="77777777" w:rsidR="00570579" w:rsidRPr="0022515C" w:rsidRDefault="00570579" w:rsidP="00570579">
            <w:pPr>
              <w:spacing w:line="360" w:lineRule="auto"/>
              <w:jc w:val="both"/>
              <w:rPr>
                <w:rFonts w:asciiTheme="minorHAnsi" w:hAnsiTheme="minorHAnsi" w:cstheme="minorHAnsi"/>
                <w:sz w:val="20"/>
                <w:szCs w:val="24"/>
              </w:rPr>
            </w:pPr>
            <w:r w:rsidRPr="0022515C">
              <w:rPr>
                <w:rFonts w:asciiTheme="minorHAnsi" w:hAnsiTheme="minorHAnsi" w:cstheme="minorHAnsi"/>
                <w:b/>
                <w:bCs/>
                <w:i/>
                <w:iCs/>
                <w:sz w:val="20"/>
                <w:szCs w:val="24"/>
              </w:rPr>
              <w:t>Anisakis</w:t>
            </w:r>
            <w:r w:rsidRPr="0022515C">
              <w:rPr>
                <w:rFonts w:asciiTheme="minorHAnsi" w:hAnsiTheme="minorHAnsi" w:cstheme="minorHAnsi"/>
                <w:b/>
                <w:bCs/>
                <w:sz w:val="20"/>
                <w:szCs w:val="24"/>
              </w:rPr>
              <w:t xml:space="preserve"> </w:t>
            </w:r>
            <w:proofErr w:type="spellStart"/>
            <w:r w:rsidRPr="0022515C">
              <w:rPr>
                <w:rFonts w:asciiTheme="minorHAnsi" w:hAnsiTheme="minorHAnsi" w:cstheme="minorHAnsi"/>
                <w:b/>
                <w:bCs/>
                <w:sz w:val="20"/>
                <w:szCs w:val="24"/>
              </w:rPr>
              <w:t>sp</w:t>
            </w:r>
            <w:proofErr w:type="spellEnd"/>
            <w:r w:rsidRPr="0022515C">
              <w:rPr>
                <w:rFonts w:asciiTheme="minorHAnsi" w:hAnsiTheme="minorHAnsi" w:cstheme="minorHAnsi"/>
                <w:b/>
                <w:bCs/>
                <w:sz w:val="20"/>
                <w:szCs w:val="24"/>
              </w:rPr>
              <w:t>.</w:t>
            </w:r>
          </w:p>
        </w:tc>
        <w:tc>
          <w:tcPr>
            <w:tcW w:w="1868"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44A2A04C" w14:textId="77777777" w:rsidR="00570579" w:rsidRPr="0022515C" w:rsidRDefault="00570579" w:rsidP="00570579">
            <w:pPr>
              <w:spacing w:line="360" w:lineRule="auto"/>
              <w:jc w:val="both"/>
              <w:rPr>
                <w:rFonts w:asciiTheme="minorHAnsi" w:hAnsiTheme="minorHAnsi" w:cstheme="minorHAnsi"/>
                <w:sz w:val="20"/>
                <w:szCs w:val="24"/>
              </w:rPr>
            </w:pPr>
            <w:proofErr w:type="spellStart"/>
            <w:r w:rsidRPr="0022515C">
              <w:rPr>
                <w:rFonts w:asciiTheme="minorHAnsi" w:hAnsiTheme="minorHAnsi" w:cstheme="minorHAnsi"/>
                <w:b/>
                <w:bCs/>
                <w:i/>
                <w:iCs/>
                <w:sz w:val="20"/>
                <w:szCs w:val="24"/>
              </w:rPr>
              <w:t>Hysterothylacium</w:t>
            </w:r>
            <w:proofErr w:type="spellEnd"/>
            <w:r w:rsidRPr="0022515C">
              <w:rPr>
                <w:rFonts w:asciiTheme="minorHAnsi" w:hAnsiTheme="minorHAnsi" w:cstheme="minorHAnsi"/>
                <w:b/>
                <w:bCs/>
                <w:sz w:val="20"/>
                <w:szCs w:val="24"/>
              </w:rPr>
              <w:t xml:space="preserve"> </w:t>
            </w:r>
            <w:proofErr w:type="spellStart"/>
            <w:r w:rsidRPr="0022515C">
              <w:rPr>
                <w:rFonts w:asciiTheme="minorHAnsi" w:hAnsiTheme="minorHAnsi" w:cstheme="minorHAnsi"/>
                <w:b/>
                <w:bCs/>
                <w:sz w:val="20"/>
                <w:szCs w:val="24"/>
              </w:rPr>
              <w:t>sp</w:t>
            </w:r>
            <w:proofErr w:type="spellEnd"/>
            <w:r w:rsidRPr="0022515C">
              <w:rPr>
                <w:rFonts w:asciiTheme="minorHAnsi" w:hAnsiTheme="minorHAnsi" w:cstheme="minorHAnsi"/>
                <w:b/>
                <w:bCs/>
                <w:sz w:val="20"/>
                <w:szCs w:val="24"/>
              </w:rPr>
              <w:t>.</w:t>
            </w:r>
          </w:p>
        </w:tc>
        <w:tc>
          <w:tcPr>
            <w:tcW w:w="1436"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2DEC66BE" w14:textId="77777777" w:rsidR="00570579" w:rsidRPr="0022515C" w:rsidRDefault="00570579" w:rsidP="00570579">
            <w:pPr>
              <w:spacing w:line="360" w:lineRule="auto"/>
              <w:jc w:val="both"/>
              <w:rPr>
                <w:rFonts w:asciiTheme="minorHAnsi" w:hAnsiTheme="minorHAnsi" w:cstheme="minorHAnsi"/>
                <w:sz w:val="20"/>
                <w:szCs w:val="24"/>
              </w:rPr>
            </w:pPr>
            <w:proofErr w:type="spellStart"/>
            <w:r w:rsidRPr="0022515C">
              <w:rPr>
                <w:rFonts w:asciiTheme="minorHAnsi" w:hAnsiTheme="minorHAnsi" w:cstheme="minorHAnsi"/>
                <w:b/>
                <w:bCs/>
                <w:i/>
                <w:iCs/>
                <w:sz w:val="20"/>
                <w:szCs w:val="24"/>
              </w:rPr>
              <w:t>Cucullanus</w:t>
            </w:r>
            <w:proofErr w:type="spellEnd"/>
            <w:r w:rsidRPr="0022515C">
              <w:rPr>
                <w:rFonts w:asciiTheme="minorHAnsi" w:hAnsiTheme="minorHAnsi" w:cstheme="minorHAnsi"/>
                <w:b/>
                <w:bCs/>
                <w:sz w:val="20"/>
                <w:szCs w:val="24"/>
              </w:rPr>
              <w:t xml:space="preserve"> </w:t>
            </w:r>
            <w:proofErr w:type="spellStart"/>
            <w:r w:rsidRPr="0022515C">
              <w:rPr>
                <w:rFonts w:asciiTheme="minorHAnsi" w:hAnsiTheme="minorHAnsi" w:cstheme="minorHAnsi"/>
                <w:b/>
                <w:bCs/>
                <w:sz w:val="20"/>
                <w:szCs w:val="24"/>
              </w:rPr>
              <w:t>sp</w:t>
            </w:r>
            <w:proofErr w:type="spellEnd"/>
            <w:r w:rsidRPr="0022515C">
              <w:rPr>
                <w:rFonts w:asciiTheme="minorHAnsi" w:hAnsiTheme="minorHAnsi" w:cstheme="minorHAnsi"/>
                <w:b/>
                <w:bCs/>
                <w:sz w:val="20"/>
                <w:szCs w:val="24"/>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612E4669" w14:textId="77777777" w:rsidR="00570579" w:rsidRPr="0022515C" w:rsidRDefault="00570579" w:rsidP="00570579">
            <w:pPr>
              <w:spacing w:line="360" w:lineRule="auto"/>
              <w:jc w:val="both"/>
              <w:rPr>
                <w:rFonts w:asciiTheme="minorHAnsi" w:hAnsiTheme="minorHAnsi" w:cstheme="minorHAnsi"/>
                <w:sz w:val="20"/>
                <w:szCs w:val="24"/>
              </w:rPr>
            </w:pPr>
            <w:proofErr w:type="spellStart"/>
            <w:r w:rsidRPr="0022515C">
              <w:rPr>
                <w:rFonts w:asciiTheme="minorHAnsi" w:hAnsiTheme="minorHAnsi" w:cstheme="minorHAnsi"/>
                <w:b/>
                <w:bCs/>
                <w:i/>
                <w:iCs/>
                <w:sz w:val="20"/>
                <w:szCs w:val="24"/>
              </w:rPr>
              <w:t>Phillometra</w:t>
            </w:r>
            <w:proofErr w:type="spellEnd"/>
            <w:r w:rsidRPr="0022515C">
              <w:rPr>
                <w:rFonts w:asciiTheme="minorHAnsi" w:hAnsiTheme="minorHAnsi" w:cstheme="minorHAnsi"/>
                <w:b/>
                <w:bCs/>
                <w:sz w:val="20"/>
                <w:szCs w:val="24"/>
              </w:rPr>
              <w:t xml:space="preserve"> </w:t>
            </w:r>
            <w:proofErr w:type="spellStart"/>
            <w:r w:rsidRPr="0022515C">
              <w:rPr>
                <w:rFonts w:asciiTheme="minorHAnsi" w:hAnsiTheme="minorHAnsi" w:cstheme="minorHAnsi"/>
                <w:b/>
                <w:bCs/>
                <w:sz w:val="20"/>
                <w:szCs w:val="24"/>
              </w:rPr>
              <w:t>sp</w:t>
            </w:r>
            <w:proofErr w:type="spellEnd"/>
            <w:r w:rsidRPr="0022515C">
              <w:rPr>
                <w:rFonts w:asciiTheme="minorHAnsi" w:hAnsiTheme="minorHAnsi" w:cstheme="minorHAnsi"/>
                <w:b/>
                <w:bCs/>
                <w:sz w:val="20"/>
                <w:szCs w:val="24"/>
              </w:rPr>
              <w:t>.</w:t>
            </w:r>
          </w:p>
        </w:tc>
        <w:tc>
          <w:tcPr>
            <w:tcW w:w="1621" w:type="dxa"/>
            <w:tcBorders>
              <w:top w:val="single" w:sz="24" w:space="0" w:color="FFFFFF"/>
              <w:left w:val="single" w:sz="8" w:space="0" w:color="FFFFFF"/>
              <w:bottom w:val="single" w:sz="8" w:space="0" w:color="FFFFFF"/>
              <w:right w:val="single" w:sz="8" w:space="0" w:color="FFFFFF"/>
            </w:tcBorders>
            <w:shd w:val="clear" w:color="auto" w:fill="EDEDED" w:themeFill="accent3" w:themeFillTint="33"/>
            <w:tcMar>
              <w:top w:w="10" w:type="dxa"/>
              <w:left w:w="10" w:type="dxa"/>
              <w:bottom w:w="0" w:type="dxa"/>
              <w:right w:w="10" w:type="dxa"/>
            </w:tcMar>
            <w:vAlign w:val="center"/>
            <w:hideMark/>
          </w:tcPr>
          <w:p w14:paraId="47501D9C" w14:textId="77777777" w:rsidR="00570579" w:rsidRPr="0022515C" w:rsidRDefault="00570579" w:rsidP="00570579">
            <w:pPr>
              <w:spacing w:line="360" w:lineRule="auto"/>
              <w:jc w:val="both"/>
              <w:rPr>
                <w:rFonts w:asciiTheme="minorHAnsi" w:hAnsiTheme="minorHAnsi" w:cstheme="minorHAnsi"/>
                <w:sz w:val="20"/>
                <w:szCs w:val="24"/>
              </w:rPr>
            </w:pPr>
            <w:r w:rsidRPr="0022515C">
              <w:rPr>
                <w:rFonts w:asciiTheme="minorHAnsi" w:hAnsiTheme="minorHAnsi" w:cstheme="minorHAnsi"/>
                <w:b/>
                <w:bCs/>
                <w:sz w:val="20"/>
                <w:szCs w:val="24"/>
              </w:rPr>
              <w:t>-</w:t>
            </w:r>
          </w:p>
        </w:tc>
      </w:tr>
      <w:tr w:rsidR="00570579" w:rsidRPr="0022515C" w14:paraId="40E35D23" w14:textId="77777777" w:rsidTr="00570579">
        <w:trPr>
          <w:trHeight w:val="839"/>
        </w:trPr>
        <w:tc>
          <w:tcPr>
            <w:tcW w:w="1683" w:type="dxa"/>
            <w:vMerge w:val="restar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1DAE3058" w14:textId="77777777" w:rsidR="00570579" w:rsidRPr="0022515C" w:rsidRDefault="00570579" w:rsidP="00570579">
            <w:pPr>
              <w:spacing w:line="360" w:lineRule="auto"/>
              <w:jc w:val="both"/>
              <w:rPr>
                <w:rFonts w:asciiTheme="minorHAnsi" w:hAnsiTheme="minorHAnsi" w:cstheme="minorHAnsi"/>
                <w:szCs w:val="24"/>
              </w:rPr>
            </w:pPr>
            <w:r w:rsidRPr="0022515C">
              <w:rPr>
                <w:rFonts w:asciiTheme="minorHAnsi" w:hAnsiTheme="minorHAnsi" w:cstheme="minorHAnsi"/>
                <w:b/>
                <w:bCs/>
                <w:szCs w:val="24"/>
              </w:rPr>
              <w:t>Hospedadores</w:t>
            </w:r>
          </w:p>
        </w:tc>
        <w:tc>
          <w:tcPr>
            <w:tcW w:w="1126"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3E8154DE" w14:textId="77777777" w:rsidR="00570579" w:rsidRPr="0022515C" w:rsidRDefault="00570579" w:rsidP="00570579">
            <w:pPr>
              <w:spacing w:line="360" w:lineRule="auto"/>
              <w:jc w:val="both"/>
              <w:rPr>
                <w:rFonts w:asciiTheme="minorHAnsi" w:hAnsiTheme="minorHAnsi" w:cstheme="minorHAnsi"/>
                <w:szCs w:val="24"/>
              </w:rPr>
            </w:pPr>
            <w:proofErr w:type="spellStart"/>
            <w:r w:rsidRPr="0022515C">
              <w:rPr>
                <w:rFonts w:asciiTheme="minorHAnsi" w:hAnsiTheme="minorHAnsi" w:cstheme="minorHAnsi"/>
                <w:i/>
                <w:iCs/>
                <w:szCs w:val="24"/>
              </w:rPr>
              <w:t>Spicara</w:t>
            </w:r>
            <w:proofErr w:type="spellEnd"/>
            <w:r w:rsidRPr="0022515C">
              <w:rPr>
                <w:rFonts w:asciiTheme="minorHAnsi" w:hAnsiTheme="minorHAnsi" w:cstheme="minorHAnsi"/>
                <w:i/>
                <w:iCs/>
                <w:szCs w:val="24"/>
              </w:rPr>
              <w:t xml:space="preserve"> </w:t>
            </w:r>
            <w:proofErr w:type="spellStart"/>
            <w:r w:rsidRPr="0022515C">
              <w:rPr>
                <w:rFonts w:asciiTheme="minorHAnsi" w:hAnsiTheme="minorHAnsi" w:cstheme="minorHAnsi"/>
                <w:i/>
                <w:iCs/>
                <w:szCs w:val="24"/>
              </w:rPr>
              <w:t>maena</w:t>
            </w:r>
            <w:proofErr w:type="spellEnd"/>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02A1ABA2" w14:textId="77777777" w:rsidR="00570579" w:rsidRPr="0022515C" w:rsidRDefault="00570579" w:rsidP="00570579">
            <w:pPr>
              <w:spacing w:line="360" w:lineRule="auto"/>
              <w:jc w:val="both"/>
              <w:rPr>
                <w:rFonts w:asciiTheme="minorHAnsi" w:hAnsiTheme="minorHAnsi" w:cstheme="minorHAnsi"/>
                <w:szCs w:val="24"/>
              </w:rPr>
            </w:pPr>
            <w:proofErr w:type="spellStart"/>
            <w:r w:rsidRPr="0022515C">
              <w:rPr>
                <w:rFonts w:asciiTheme="minorHAnsi" w:hAnsiTheme="minorHAnsi" w:cstheme="minorHAnsi"/>
                <w:i/>
                <w:iCs/>
                <w:szCs w:val="24"/>
              </w:rPr>
              <w:t>Spicara</w:t>
            </w:r>
            <w:proofErr w:type="spellEnd"/>
            <w:r w:rsidRPr="0022515C">
              <w:rPr>
                <w:rFonts w:asciiTheme="minorHAnsi" w:hAnsiTheme="minorHAnsi" w:cstheme="minorHAnsi"/>
                <w:i/>
                <w:iCs/>
                <w:szCs w:val="24"/>
              </w:rPr>
              <w:t xml:space="preserve"> </w:t>
            </w:r>
            <w:proofErr w:type="spellStart"/>
            <w:r w:rsidRPr="0022515C">
              <w:rPr>
                <w:rFonts w:asciiTheme="minorHAnsi" w:hAnsiTheme="minorHAnsi" w:cstheme="minorHAnsi"/>
                <w:i/>
                <w:iCs/>
                <w:szCs w:val="24"/>
              </w:rPr>
              <w:t>maena</w:t>
            </w:r>
            <w:proofErr w:type="spellEnd"/>
          </w:p>
        </w:tc>
        <w:tc>
          <w:tcPr>
            <w:tcW w:w="143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0F42174F" w14:textId="77777777" w:rsidR="00570579" w:rsidRPr="0022515C" w:rsidRDefault="00570579" w:rsidP="00570579">
            <w:pPr>
              <w:spacing w:line="360" w:lineRule="auto"/>
              <w:jc w:val="both"/>
              <w:rPr>
                <w:rFonts w:asciiTheme="minorHAnsi" w:hAnsiTheme="minorHAnsi" w:cstheme="minorHAnsi"/>
                <w:szCs w:val="24"/>
              </w:rPr>
            </w:pPr>
            <w:r w:rsidRPr="0022515C">
              <w:rPr>
                <w:rFonts w:asciiTheme="minorHAnsi" w:hAnsiTheme="minorHAnsi" w:cstheme="minorHAnsi"/>
                <w:i/>
                <w:iCs/>
                <w:szCs w:val="24"/>
              </w:rPr>
              <w:t xml:space="preserve">Pagellus </w:t>
            </w:r>
            <w:proofErr w:type="spellStart"/>
            <w:r w:rsidRPr="0022515C">
              <w:rPr>
                <w:rFonts w:asciiTheme="minorHAnsi" w:hAnsiTheme="minorHAnsi" w:cstheme="minorHAnsi"/>
                <w:i/>
                <w:iCs/>
                <w:szCs w:val="24"/>
              </w:rPr>
              <w:t>acarne</w:t>
            </w:r>
            <w:proofErr w:type="spellEnd"/>
          </w:p>
        </w:tc>
        <w:tc>
          <w:tcPr>
            <w:tcW w:w="1437"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7584E0AE" w14:textId="77777777" w:rsidR="00570579" w:rsidRPr="0022515C" w:rsidRDefault="00570579" w:rsidP="00570579">
            <w:pPr>
              <w:spacing w:line="360" w:lineRule="auto"/>
              <w:jc w:val="both"/>
              <w:rPr>
                <w:rFonts w:asciiTheme="minorHAnsi" w:hAnsiTheme="minorHAnsi" w:cstheme="minorHAnsi"/>
                <w:szCs w:val="24"/>
              </w:rPr>
            </w:pPr>
            <w:r w:rsidRPr="0022515C">
              <w:rPr>
                <w:rFonts w:asciiTheme="minorHAnsi" w:hAnsiTheme="minorHAnsi" w:cstheme="minorHAnsi"/>
                <w:i/>
                <w:iCs/>
                <w:szCs w:val="24"/>
              </w:rPr>
              <w:t>Pagellus erythrinus</w:t>
            </w:r>
          </w:p>
        </w:tc>
        <w:tc>
          <w:tcPr>
            <w:tcW w:w="1621"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05AC5FC9" w14:textId="77777777" w:rsidR="00570579" w:rsidRPr="0022515C" w:rsidRDefault="00570579" w:rsidP="00570579">
            <w:pPr>
              <w:spacing w:line="360" w:lineRule="auto"/>
              <w:jc w:val="both"/>
              <w:rPr>
                <w:rFonts w:asciiTheme="minorHAnsi" w:hAnsiTheme="minorHAnsi" w:cstheme="minorHAnsi"/>
                <w:szCs w:val="24"/>
              </w:rPr>
            </w:pPr>
            <w:proofErr w:type="spellStart"/>
            <w:r w:rsidRPr="0022515C">
              <w:rPr>
                <w:rFonts w:asciiTheme="minorHAnsi" w:hAnsiTheme="minorHAnsi" w:cstheme="minorHAnsi"/>
                <w:i/>
                <w:iCs/>
                <w:szCs w:val="24"/>
              </w:rPr>
              <w:t>Trachinotus</w:t>
            </w:r>
            <w:proofErr w:type="spellEnd"/>
            <w:r w:rsidRPr="0022515C">
              <w:rPr>
                <w:rFonts w:asciiTheme="minorHAnsi" w:hAnsiTheme="minorHAnsi" w:cstheme="minorHAnsi"/>
                <w:i/>
                <w:iCs/>
                <w:szCs w:val="24"/>
              </w:rPr>
              <w:t xml:space="preserve"> </w:t>
            </w:r>
            <w:proofErr w:type="spellStart"/>
            <w:r w:rsidRPr="0022515C">
              <w:rPr>
                <w:rFonts w:asciiTheme="minorHAnsi" w:hAnsiTheme="minorHAnsi" w:cstheme="minorHAnsi"/>
                <w:i/>
                <w:iCs/>
                <w:szCs w:val="24"/>
              </w:rPr>
              <w:t>ovatus</w:t>
            </w:r>
            <w:proofErr w:type="spellEnd"/>
          </w:p>
        </w:tc>
      </w:tr>
      <w:tr w:rsidR="00570579" w:rsidRPr="0022515C" w14:paraId="35E4F322"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6D78ED9D" w14:textId="77777777" w:rsidR="00570579" w:rsidRPr="0022515C" w:rsidRDefault="00570579" w:rsidP="00570579">
            <w:pPr>
              <w:spacing w:line="360" w:lineRule="auto"/>
              <w:jc w:val="both"/>
              <w:rPr>
                <w:rFonts w:asciiTheme="minorHAnsi" w:hAnsiTheme="minorHAnsi" w:cstheme="minorHAnsi"/>
                <w:szCs w:val="24"/>
              </w:rPr>
            </w:pPr>
          </w:p>
        </w:tc>
        <w:tc>
          <w:tcPr>
            <w:tcW w:w="11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5340A16F" w14:textId="77777777" w:rsidR="00570579" w:rsidRPr="0022515C" w:rsidRDefault="00570579" w:rsidP="00570579">
            <w:pPr>
              <w:spacing w:line="360" w:lineRule="auto"/>
              <w:jc w:val="both"/>
              <w:rPr>
                <w:rFonts w:asciiTheme="minorHAnsi" w:hAnsiTheme="minorHAnsi" w:cstheme="minorHAnsi"/>
                <w:szCs w:val="24"/>
              </w:rPr>
            </w:pPr>
            <w:proofErr w:type="spellStart"/>
            <w:r w:rsidRPr="0022515C">
              <w:rPr>
                <w:rFonts w:asciiTheme="minorHAnsi" w:hAnsiTheme="minorHAnsi" w:cstheme="minorHAnsi"/>
                <w:i/>
                <w:iCs/>
                <w:szCs w:val="24"/>
              </w:rPr>
              <w:t>Serranus</w:t>
            </w:r>
            <w:proofErr w:type="spellEnd"/>
            <w:r w:rsidRPr="0022515C">
              <w:rPr>
                <w:rFonts w:asciiTheme="minorHAnsi" w:hAnsiTheme="minorHAnsi" w:cstheme="minorHAnsi"/>
                <w:i/>
                <w:iCs/>
                <w:szCs w:val="24"/>
              </w:rPr>
              <w:t xml:space="preserve"> cabrilla</w:t>
            </w:r>
          </w:p>
        </w:tc>
        <w:tc>
          <w:tcPr>
            <w:tcW w:w="1868"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717E13D6" w14:textId="77777777" w:rsidR="00570579" w:rsidRPr="0022515C" w:rsidRDefault="00570579" w:rsidP="00570579">
            <w:pPr>
              <w:spacing w:line="360" w:lineRule="auto"/>
              <w:jc w:val="both"/>
              <w:rPr>
                <w:rFonts w:asciiTheme="minorHAnsi" w:hAnsiTheme="minorHAnsi" w:cstheme="minorHAnsi"/>
                <w:szCs w:val="24"/>
              </w:rPr>
            </w:pPr>
            <w:proofErr w:type="spellStart"/>
            <w:r w:rsidRPr="0022515C">
              <w:rPr>
                <w:rFonts w:asciiTheme="minorHAnsi" w:hAnsiTheme="minorHAnsi" w:cstheme="minorHAnsi"/>
                <w:i/>
                <w:iCs/>
                <w:szCs w:val="24"/>
              </w:rPr>
              <w:t>Serranus</w:t>
            </w:r>
            <w:proofErr w:type="spellEnd"/>
            <w:r w:rsidRPr="0022515C">
              <w:rPr>
                <w:rFonts w:asciiTheme="minorHAnsi" w:hAnsiTheme="minorHAnsi" w:cstheme="minorHAnsi"/>
                <w:i/>
                <w:iCs/>
                <w:szCs w:val="24"/>
              </w:rPr>
              <w:t xml:space="preserve"> cabrilla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CCBE3E5" w14:textId="77777777" w:rsidR="00570579" w:rsidRPr="0022515C"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4F27215" w14:textId="77777777" w:rsidR="00570579" w:rsidRPr="0022515C"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640F3158" w14:textId="77777777" w:rsidR="00570579" w:rsidRPr="0022515C" w:rsidRDefault="00570579" w:rsidP="00570579">
            <w:pPr>
              <w:spacing w:line="360" w:lineRule="auto"/>
              <w:jc w:val="both"/>
              <w:rPr>
                <w:rFonts w:asciiTheme="minorHAnsi" w:hAnsiTheme="minorHAnsi" w:cstheme="minorHAnsi"/>
                <w:szCs w:val="24"/>
              </w:rPr>
            </w:pPr>
          </w:p>
        </w:tc>
      </w:tr>
      <w:tr w:rsidR="00570579" w:rsidRPr="0022515C" w14:paraId="47A50252"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2B5023FD" w14:textId="77777777" w:rsidR="00570579" w:rsidRPr="0022515C"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C816313" w14:textId="77777777" w:rsidR="00570579" w:rsidRPr="0022515C"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C2924A" w14:textId="77777777" w:rsidR="00570579" w:rsidRPr="0022515C"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572F82D" w14:textId="77777777" w:rsidR="00570579" w:rsidRPr="0022515C"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6A7A147" w14:textId="77777777" w:rsidR="00570579" w:rsidRPr="0022515C" w:rsidRDefault="00570579" w:rsidP="00570579">
            <w:pPr>
              <w:spacing w:line="360" w:lineRule="auto"/>
              <w:jc w:val="both"/>
              <w:rPr>
                <w:rFonts w:asciiTheme="minorHAnsi" w:hAnsiTheme="minorHAnsi" w:cstheme="minorHAnsi"/>
                <w:szCs w:val="24"/>
              </w:rPr>
            </w:pPr>
          </w:p>
        </w:tc>
        <w:tc>
          <w:tcPr>
            <w:tcW w:w="1621"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27E2ECD9" w14:textId="77777777" w:rsidR="00570579" w:rsidRPr="0022515C" w:rsidRDefault="00570579" w:rsidP="00570579">
            <w:pPr>
              <w:spacing w:line="360" w:lineRule="auto"/>
              <w:jc w:val="both"/>
              <w:rPr>
                <w:rFonts w:asciiTheme="minorHAnsi" w:hAnsiTheme="minorHAnsi" w:cstheme="minorHAnsi"/>
                <w:szCs w:val="24"/>
              </w:rPr>
            </w:pPr>
            <w:proofErr w:type="spellStart"/>
            <w:r w:rsidRPr="0022515C">
              <w:rPr>
                <w:rFonts w:asciiTheme="minorHAnsi" w:hAnsiTheme="minorHAnsi" w:cstheme="minorHAnsi"/>
                <w:i/>
                <w:iCs/>
                <w:szCs w:val="24"/>
              </w:rPr>
              <w:t>Scomber</w:t>
            </w:r>
            <w:proofErr w:type="spellEnd"/>
            <w:r w:rsidRPr="0022515C">
              <w:rPr>
                <w:rFonts w:asciiTheme="minorHAnsi" w:hAnsiTheme="minorHAnsi" w:cstheme="minorHAnsi"/>
                <w:szCs w:val="24"/>
              </w:rPr>
              <w:t xml:space="preserve"> </w:t>
            </w:r>
            <w:proofErr w:type="spellStart"/>
            <w:r w:rsidRPr="0022515C">
              <w:rPr>
                <w:rFonts w:asciiTheme="minorHAnsi" w:hAnsiTheme="minorHAnsi" w:cstheme="minorHAnsi"/>
                <w:szCs w:val="24"/>
              </w:rPr>
              <w:t>sp</w:t>
            </w:r>
            <w:proofErr w:type="spellEnd"/>
            <w:r w:rsidRPr="0022515C">
              <w:rPr>
                <w:rFonts w:asciiTheme="minorHAnsi" w:hAnsiTheme="minorHAnsi" w:cstheme="minorHAnsi"/>
                <w:szCs w:val="24"/>
              </w:rPr>
              <w:t>.</w:t>
            </w:r>
          </w:p>
        </w:tc>
      </w:tr>
      <w:tr w:rsidR="00570579" w:rsidRPr="0022515C" w14:paraId="44D2C961" w14:textId="77777777" w:rsidTr="00570579">
        <w:trPr>
          <w:trHeight w:val="454"/>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2056D430" w14:textId="77777777" w:rsidR="00570579" w:rsidRPr="0022515C" w:rsidRDefault="00570579" w:rsidP="00570579">
            <w:pPr>
              <w:spacing w:line="360" w:lineRule="auto"/>
              <w:jc w:val="both"/>
              <w:rPr>
                <w:rFonts w:asciiTheme="minorHAnsi" w:hAnsiTheme="minorHAnsi" w:cstheme="minorHAnsi"/>
                <w:szCs w:val="24"/>
              </w:rPr>
            </w:pPr>
          </w:p>
        </w:tc>
        <w:tc>
          <w:tcPr>
            <w:tcW w:w="11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3E170B75" w14:textId="77777777" w:rsidR="00570579" w:rsidRPr="0022515C" w:rsidRDefault="00570579" w:rsidP="00570579">
            <w:pPr>
              <w:spacing w:line="360" w:lineRule="auto"/>
              <w:jc w:val="both"/>
              <w:rPr>
                <w:rFonts w:asciiTheme="minorHAnsi" w:hAnsiTheme="minorHAnsi" w:cstheme="minorHAnsi"/>
                <w:szCs w:val="24"/>
              </w:rPr>
            </w:pPr>
            <w:r w:rsidRPr="0022515C">
              <w:rPr>
                <w:rFonts w:asciiTheme="minorHAnsi" w:hAnsiTheme="minorHAnsi" w:cstheme="minorHAnsi"/>
                <w:i/>
                <w:iCs/>
                <w:szCs w:val="24"/>
              </w:rPr>
              <w:t xml:space="preserve">Pagellus </w:t>
            </w:r>
            <w:proofErr w:type="spellStart"/>
            <w:r w:rsidRPr="0022515C">
              <w:rPr>
                <w:rFonts w:asciiTheme="minorHAnsi" w:hAnsiTheme="minorHAnsi" w:cstheme="minorHAnsi"/>
                <w:i/>
                <w:iCs/>
                <w:szCs w:val="24"/>
              </w:rPr>
              <w:t>acarne</w:t>
            </w:r>
            <w:proofErr w:type="spellEnd"/>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151F4F10" w14:textId="77777777" w:rsidR="00570579" w:rsidRPr="0022515C" w:rsidRDefault="00570579" w:rsidP="00570579">
            <w:pPr>
              <w:spacing w:line="360" w:lineRule="auto"/>
              <w:jc w:val="both"/>
              <w:rPr>
                <w:rFonts w:asciiTheme="minorHAnsi" w:hAnsiTheme="minorHAnsi" w:cstheme="minorHAnsi"/>
                <w:szCs w:val="24"/>
              </w:rPr>
            </w:pPr>
            <w:r w:rsidRPr="0022515C">
              <w:rPr>
                <w:rFonts w:asciiTheme="minorHAnsi" w:hAnsiTheme="minorHAnsi" w:cstheme="minorHAnsi"/>
                <w:i/>
                <w:iCs/>
                <w:szCs w:val="24"/>
              </w:rPr>
              <w:t xml:space="preserve">Pagellus </w:t>
            </w:r>
            <w:proofErr w:type="spellStart"/>
            <w:r w:rsidRPr="0022515C">
              <w:rPr>
                <w:rFonts w:asciiTheme="minorHAnsi" w:hAnsiTheme="minorHAnsi" w:cstheme="minorHAnsi"/>
                <w:i/>
                <w:iCs/>
                <w:szCs w:val="24"/>
              </w:rPr>
              <w:t>acarne</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D28DE32" w14:textId="77777777" w:rsidR="00570579" w:rsidRPr="0022515C"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3E105A5" w14:textId="77777777" w:rsidR="00570579" w:rsidRPr="0022515C"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7AA270EA" w14:textId="77777777" w:rsidR="00570579" w:rsidRPr="0022515C" w:rsidRDefault="00570579" w:rsidP="00570579">
            <w:pPr>
              <w:spacing w:line="360" w:lineRule="auto"/>
              <w:jc w:val="both"/>
              <w:rPr>
                <w:rFonts w:asciiTheme="minorHAnsi" w:hAnsiTheme="minorHAnsi" w:cstheme="minorHAnsi"/>
                <w:szCs w:val="24"/>
              </w:rPr>
            </w:pPr>
          </w:p>
        </w:tc>
      </w:tr>
      <w:tr w:rsidR="00570579" w:rsidRPr="0022515C" w14:paraId="3F865174" w14:textId="77777777" w:rsidTr="00570579">
        <w:trPr>
          <w:trHeight w:val="1135"/>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65845831" w14:textId="77777777" w:rsidR="00570579" w:rsidRPr="0022515C"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138345B" w14:textId="77777777" w:rsidR="00570579" w:rsidRPr="0022515C" w:rsidRDefault="00570579" w:rsidP="00570579">
            <w:pPr>
              <w:spacing w:line="360" w:lineRule="auto"/>
              <w:jc w:val="both"/>
              <w:rPr>
                <w:rFonts w:asciiTheme="minorHAnsi" w:hAnsiTheme="minorHAnsi" w:cstheme="minorHAnsi"/>
                <w:szCs w:val="24"/>
              </w:rPr>
            </w:pPr>
          </w:p>
        </w:tc>
        <w:tc>
          <w:tcPr>
            <w:tcW w:w="1868"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043D57C3" w14:textId="77777777" w:rsidR="00570579" w:rsidRPr="0022515C" w:rsidRDefault="00570579" w:rsidP="00570579">
            <w:pPr>
              <w:spacing w:line="360" w:lineRule="auto"/>
              <w:jc w:val="both"/>
              <w:rPr>
                <w:rFonts w:asciiTheme="minorHAnsi" w:hAnsiTheme="minorHAnsi" w:cstheme="minorHAnsi"/>
                <w:szCs w:val="24"/>
              </w:rPr>
            </w:pPr>
            <w:proofErr w:type="spellStart"/>
            <w:r w:rsidRPr="0022515C">
              <w:rPr>
                <w:rFonts w:asciiTheme="minorHAnsi" w:hAnsiTheme="minorHAnsi" w:cstheme="minorHAnsi"/>
                <w:i/>
                <w:iCs/>
                <w:szCs w:val="24"/>
              </w:rPr>
              <w:t>Trachurus</w:t>
            </w:r>
            <w:proofErr w:type="spellEnd"/>
            <w:r w:rsidRPr="0022515C">
              <w:rPr>
                <w:rFonts w:asciiTheme="minorHAnsi" w:hAnsiTheme="minorHAnsi" w:cstheme="minorHAnsi"/>
                <w:i/>
                <w:iCs/>
                <w:szCs w:val="24"/>
              </w:rPr>
              <w:t xml:space="preserve"> </w:t>
            </w:r>
            <w:proofErr w:type="spellStart"/>
            <w:r w:rsidRPr="0022515C">
              <w:rPr>
                <w:rFonts w:asciiTheme="minorHAnsi" w:hAnsiTheme="minorHAnsi" w:cstheme="minorHAnsi"/>
                <w:i/>
                <w:iCs/>
                <w:szCs w:val="24"/>
              </w:rPr>
              <w:t>mediterraneus</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05C7901" w14:textId="77777777" w:rsidR="00570579" w:rsidRPr="0022515C"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69AF8CD" w14:textId="77777777" w:rsidR="00570579" w:rsidRPr="0022515C" w:rsidRDefault="00570579" w:rsidP="00570579">
            <w:pPr>
              <w:spacing w:line="360" w:lineRule="auto"/>
              <w:jc w:val="both"/>
              <w:rPr>
                <w:rFonts w:asciiTheme="minorHAnsi" w:hAnsiTheme="minorHAnsi" w:cstheme="minorHAnsi"/>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7247975A" w14:textId="77777777" w:rsidR="00570579" w:rsidRPr="0022515C" w:rsidRDefault="00570579" w:rsidP="00570579">
            <w:pPr>
              <w:spacing w:line="360" w:lineRule="auto"/>
              <w:jc w:val="both"/>
              <w:rPr>
                <w:rFonts w:asciiTheme="minorHAnsi" w:hAnsiTheme="minorHAnsi" w:cstheme="minorHAnsi"/>
                <w:szCs w:val="24"/>
              </w:rPr>
            </w:pPr>
          </w:p>
        </w:tc>
      </w:tr>
    </w:tbl>
    <w:p w14:paraId="1EEFAF6D" w14:textId="330354D9" w:rsidR="006845A7" w:rsidRPr="0022515C" w:rsidRDefault="006845A7" w:rsidP="0022515C">
      <w:pPr>
        <w:pStyle w:val="Descripcin"/>
        <w:keepNext/>
        <w:spacing w:line="360" w:lineRule="auto"/>
        <w:jc w:val="both"/>
        <w:rPr>
          <w:rFonts w:asciiTheme="minorHAnsi" w:hAnsiTheme="minorHAnsi" w:cstheme="minorHAnsi"/>
          <w:color w:val="auto"/>
          <w:sz w:val="22"/>
          <w:szCs w:val="22"/>
        </w:rPr>
      </w:pPr>
      <w:bookmarkStart w:id="188" w:name="_Toc82174232"/>
      <w:r w:rsidRPr="0022515C">
        <w:rPr>
          <w:rFonts w:asciiTheme="minorHAnsi" w:hAnsiTheme="minorHAnsi" w:cstheme="minorHAnsi"/>
          <w:b/>
          <w:color w:val="auto"/>
          <w:sz w:val="22"/>
          <w:szCs w:val="22"/>
        </w:rPr>
        <w:t xml:space="preserve">Tabla </w:t>
      </w:r>
      <w:r w:rsidRPr="0022515C">
        <w:rPr>
          <w:rFonts w:asciiTheme="minorHAnsi" w:hAnsiTheme="minorHAnsi" w:cstheme="minorHAnsi"/>
          <w:b/>
          <w:color w:val="auto"/>
          <w:sz w:val="22"/>
          <w:szCs w:val="22"/>
        </w:rPr>
        <w:fldChar w:fldCharType="begin"/>
      </w:r>
      <w:r w:rsidRPr="0022515C">
        <w:rPr>
          <w:rFonts w:asciiTheme="minorHAnsi" w:hAnsiTheme="minorHAnsi" w:cstheme="minorHAnsi"/>
          <w:b/>
          <w:color w:val="auto"/>
          <w:sz w:val="22"/>
          <w:szCs w:val="22"/>
        </w:rPr>
        <w:instrText xml:space="preserve"> SEQ Tabla \* ARABIC </w:instrText>
      </w:r>
      <w:r w:rsidRPr="0022515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46</w:t>
      </w:r>
      <w:r w:rsidRPr="0022515C">
        <w:rPr>
          <w:rFonts w:asciiTheme="minorHAnsi" w:hAnsiTheme="minorHAnsi" w:cstheme="minorHAnsi"/>
          <w:b/>
          <w:color w:val="auto"/>
          <w:sz w:val="22"/>
          <w:szCs w:val="22"/>
        </w:rPr>
        <w:fldChar w:fldCharType="end"/>
      </w:r>
      <w:r w:rsidRPr="0022515C">
        <w:rPr>
          <w:rFonts w:asciiTheme="minorHAnsi" w:hAnsiTheme="minorHAnsi" w:cstheme="minorHAnsi"/>
          <w:b/>
          <w:color w:val="auto"/>
          <w:sz w:val="22"/>
          <w:szCs w:val="22"/>
        </w:rPr>
        <w:t>.</w:t>
      </w:r>
      <w:r w:rsidRPr="0022515C">
        <w:rPr>
          <w:rFonts w:asciiTheme="minorHAnsi" w:hAnsiTheme="minorHAnsi" w:cstheme="minorHAnsi"/>
          <w:color w:val="auto"/>
          <w:sz w:val="22"/>
          <w:szCs w:val="22"/>
        </w:rPr>
        <w:t xml:space="preserve"> Especies parásitas del tracto digestivo/cavidad abdominal halladas en cada una de las especies salvajes parasitadas.</w:t>
      </w:r>
      <w:bookmarkEnd w:id="187"/>
      <w:bookmarkEnd w:id="188"/>
    </w:p>
    <w:p w14:paraId="6C29ABBB" w14:textId="77777777" w:rsidR="006845A7" w:rsidRPr="0022515C" w:rsidRDefault="006845A7" w:rsidP="0022515C">
      <w:pPr>
        <w:spacing w:line="360" w:lineRule="auto"/>
        <w:jc w:val="both"/>
        <w:rPr>
          <w:rFonts w:asciiTheme="minorHAnsi" w:hAnsiTheme="minorHAnsi" w:cstheme="minorHAnsi"/>
          <w:sz w:val="24"/>
          <w:szCs w:val="24"/>
        </w:rPr>
      </w:pPr>
    </w:p>
    <w:p w14:paraId="15AE1B8C" w14:textId="77777777" w:rsidR="0022515C" w:rsidRDefault="0022515C">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14:paraId="53639204" w14:textId="77777777" w:rsidR="00725DFA" w:rsidRPr="0022515C" w:rsidRDefault="00725DFA" w:rsidP="0022515C">
      <w:pPr>
        <w:spacing w:line="360" w:lineRule="auto"/>
        <w:jc w:val="both"/>
        <w:rPr>
          <w:rFonts w:asciiTheme="minorHAnsi" w:hAnsiTheme="minorHAnsi" w:cstheme="minorHAnsi"/>
        </w:rPr>
      </w:pPr>
    </w:p>
    <w:p w14:paraId="2DE57A39" w14:textId="54A0B0C4" w:rsidR="00FE75B5" w:rsidRPr="0022515C" w:rsidRDefault="0022515C" w:rsidP="0022515C">
      <w:pPr>
        <w:pStyle w:val="Ttulo2"/>
        <w:spacing w:line="360" w:lineRule="auto"/>
        <w:rPr>
          <w:rFonts w:cstheme="minorHAnsi"/>
          <w:szCs w:val="24"/>
        </w:rPr>
      </w:pPr>
      <w:r w:rsidRPr="0022515C">
        <w:rPr>
          <w:rFonts w:cstheme="minorHAnsi"/>
          <w:szCs w:val="24"/>
        </w:rPr>
        <w:tab/>
      </w:r>
      <w:bookmarkStart w:id="189" w:name="_Toc82173989"/>
      <w:r w:rsidRPr="0022515C">
        <w:rPr>
          <w:rFonts w:cstheme="minorHAnsi"/>
          <w:szCs w:val="24"/>
        </w:rPr>
        <w:t>4.10</w:t>
      </w:r>
      <w:r w:rsidR="00725DFA" w:rsidRPr="0022515C">
        <w:rPr>
          <w:rFonts w:cstheme="minorHAnsi"/>
          <w:szCs w:val="24"/>
        </w:rPr>
        <w:t xml:space="preserve"> Explotación acuícola </w:t>
      </w:r>
      <w:r w:rsidR="00AB22D9">
        <w:rPr>
          <w:rFonts w:cstheme="minorHAnsi"/>
          <w:szCs w:val="24"/>
        </w:rPr>
        <w:t>D de las Islas Canarias</w:t>
      </w:r>
      <w:r w:rsidR="00725DFA" w:rsidRPr="0022515C">
        <w:rPr>
          <w:rFonts w:cstheme="minorHAnsi"/>
          <w:szCs w:val="24"/>
        </w:rPr>
        <w:t>:</w:t>
      </w:r>
      <w:bookmarkEnd w:id="189"/>
    </w:p>
    <w:p w14:paraId="578E9D38" w14:textId="6CD52105" w:rsidR="0022515C" w:rsidRPr="0022515C" w:rsidRDefault="0022515C" w:rsidP="0022515C">
      <w:pPr>
        <w:pStyle w:val="Ttulo4"/>
        <w:spacing w:line="360" w:lineRule="auto"/>
        <w:ind w:firstLine="708"/>
        <w:rPr>
          <w:rFonts w:asciiTheme="minorHAnsi" w:hAnsiTheme="minorHAnsi" w:cstheme="minorHAnsi"/>
          <w:b/>
          <w:i w:val="0"/>
          <w:color w:val="auto"/>
          <w:sz w:val="24"/>
          <w:szCs w:val="24"/>
        </w:rPr>
      </w:pPr>
      <w:r w:rsidRPr="0022515C">
        <w:rPr>
          <w:rFonts w:asciiTheme="minorHAnsi" w:hAnsiTheme="minorHAnsi" w:cstheme="minorHAnsi"/>
          <w:b/>
          <w:i w:val="0"/>
          <w:color w:val="auto"/>
          <w:sz w:val="24"/>
          <w:szCs w:val="24"/>
        </w:rPr>
        <w:t xml:space="preserve">4.2.4.2. Resultados estadísticos de la prevalencia de parasitación branquial en </w:t>
      </w:r>
      <w:r w:rsidR="00AB22D9">
        <w:rPr>
          <w:rFonts w:asciiTheme="minorHAnsi" w:hAnsiTheme="minorHAnsi" w:cstheme="minorHAnsi"/>
          <w:b/>
          <w:i w:val="0"/>
          <w:color w:val="auto"/>
          <w:sz w:val="24"/>
          <w:szCs w:val="24"/>
        </w:rPr>
        <w:t xml:space="preserve">IC-D: </w:t>
      </w:r>
    </w:p>
    <w:p w14:paraId="1532563F" w14:textId="4F8438B1" w:rsidR="0022515C" w:rsidRDefault="0022515C" w:rsidP="0022515C">
      <w:pPr>
        <w:spacing w:line="360" w:lineRule="auto"/>
        <w:jc w:val="both"/>
        <w:rPr>
          <w:rFonts w:asciiTheme="minorHAnsi" w:hAnsiTheme="minorHAnsi" w:cstheme="minorHAnsi"/>
          <w:b/>
          <w:i/>
          <w:sz w:val="24"/>
          <w:szCs w:val="24"/>
        </w:rPr>
      </w:pPr>
      <w:r w:rsidRPr="0022515C">
        <w:rPr>
          <w:rFonts w:asciiTheme="minorHAnsi" w:hAnsiTheme="minorHAnsi" w:cstheme="minorHAnsi"/>
          <w:sz w:val="24"/>
          <w:szCs w:val="24"/>
        </w:rPr>
        <w:t>En la explotación acuícola</w:t>
      </w:r>
      <w:r w:rsidR="00AB22D9">
        <w:rPr>
          <w:rFonts w:asciiTheme="minorHAnsi" w:hAnsiTheme="minorHAnsi" w:cstheme="minorHAnsi"/>
          <w:sz w:val="24"/>
          <w:szCs w:val="24"/>
        </w:rPr>
        <w:t xml:space="preserve"> IC-D</w:t>
      </w:r>
      <w:r w:rsidRPr="0022515C">
        <w:rPr>
          <w:rFonts w:asciiTheme="minorHAnsi" w:hAnsiTheme="minorHAnsi" w:cstheme="minorHAnsi"/>
          <w:sz w:val="24"/>
          <w:szCs w:val="24"/>
        </w:rPr>
        <w:t xml:space="preserve">, la prevalencia de parasitación media global de los peces salvajes es superior a la prevalencia de parasitación media global de los peces cultivados. Podemos destacar la mayor prevalencia de especies </w:t>
      </w:r>
      <w:proofErr w:type="spellStart"/>
      <w:r w:rsidRPr="0022515C">
        <w:rPr>
          <w:rFonts w:asciiTheme="minorHAnsi" w:hAnsiTheme="minorHAnsi" w:cstheme="minorHAnsi"/>
          <w:sz w:val="24"/>
          <w:szCs w:val="24"/>
        </w:rPr>
        <w:t>monogénidas</w:t>
      </w:r>
      <w:proofErr w:type="spellEnd"/>
      <w:r w:rsidRPr="0022515C">
        <w:rPr>
          <w:rFonts w:asciiTheme="minorHAnsi" w:hAnsiTheme="minorHAnsi" w:cstheme="minorHAnsi"/>
          <w:sz w:val="24"/>
          <w:szCs w:val="24"/>
        </w:rPr>
        <w:t xml:space="preserve"> en los peces salvajes y de acuicultura. Por el contrario, los parásitos pertenecientes al subfilo </w:t>
      </w:r>
      <w:proofErr w:type="spellStart"/>
      <w:r w:rsidRPr="0022515C">
        <w:rPr>
          <w:rFonts w:asciiTheme="minorHAnsi" w:hAnsiTheme="minorHAnsi" w:cstheme="minorHAnsi"/>
          <w:sz w:val="24"/>
          <w:szCs w:val="24"/>
        </w:rPr>
        <w:t>crustacea</w:t>
      </w:r>
      <w:proofErr w:type="spellEnd"/>
      <w:r w:rsidRPr="0022515C">
        <w:rPr>
          <w:rFonts w:asciiTheme="minorHAnsi" w:hAnsiTheme="minorHAnsi" w:cstheme="minorHAnsi"/>
          <w:sz w:val="24"/>
          <w:szCs w:val="24"/>
        </w:rPr>
        <w:t xml:space="preserve">, a diferencia de en otras explotaciones no se hallaron ni en peces cultivados ni salvajes. Los valores de intensidad media de parasitación de </w:t>
      </w:r>
      <w:proofErr w:type="spellStart"/>
      <w:r w:rsidRPr="0022515C">
        <w:rPr>
          <w:rFonts w:asciiTheme="minorHAnsi" w:hAnsiTheme="minorHAnsi" w:cstheme="minorHAnsi"/>
          <w:sz w:val="24"/>
          <w:szCs w:val="24"/>
        </w:rPr>
        <w:t>monogénidos</w:t>
      </w:r>
      <w:proofErr w:type="spellEnd"/>
      <w:r w:rsidRPr="0022515C">
        <w:rPr>
          <w:rFonts w:asciiTheme="minorHAnsi" w:hAnsiTheme="minorHAnsi" w:cstheme="minorHAnsi"/>
          <w:sz w:val="24"/>
          <w:szCs w:val="24"/>
        </w:rPr>
        <w:t xml:space="preserve"> fueron notablemente mayores para las especies salvajes con un valor del 43,67 % frente al 1,57 % en especies cultivadas </w:t>
      </w:r>
      <w:r>
        <w:rPr>
          <w:rFonts w:asciiTheme="minorHAnsi" w:hAnsiTheme="minorHAnsi" w:cstheme="minorHAnsi"/>
          <w:b/>
          <w:i/>
          <w:sz w:val="24"/>
          <w:szCs w:val="24"/>
        </w:rPr>
        <w:t>(Tabla 47; Gráfica 28</w:t>
      </w:r>
      <w:r w:rsidRPr="0022515C">
        <w:rPr>
          <w:rFonts w:asciiTheme="minorHAnsi" w:hAnsiTheme="minorHAnsi" w:cstheme="minorHAnsi"/>
          <w:b/>
          <w:i/>
          <w:sz w:val="24"/>
          <w:szCs w:val="24"/>
        </w:rPr>
        <w:t>).</w:t>
      </w:r>
    </w:p>
    <w:p w14:paraId="47236DC0" w14:textId="77777777" w:rsidR="0022515C" w:rsidRPr="0022515C" w:rsidRDefault="0022515C" w:rsidP="0022515C">
      <w:pPr>
        <w:spacing w:line="360" w:lineRule="auto"/>
        <w:jc w:val="both"/>
        <w:rPr>
          <w:rFonts w:asciiTheme="minorHAnsi" w:hAnsiTheme="minorHAnsi" w:cstheme="minorHAnsi"/>
          <w:b/>
          <w:i/>
          <w:sz w:val="24"/>
          <w:szCs w:val="24"/>
        </w:rPr>
      </w:pPr>
    </w:p>
    <w:p w14:paraId="353647CD" w14:textId="643195DE" w:rsidR="0022515C" w:rsidRPr="0022515C" w:rsidRDefault="0022515C" w:rsidP="0022515C">
      <w:pPr>
        <w:pStyle w:val="Descripcin"/>
        <w:jc w:val="both"/>
        <w:rPr>
          <w:rFonts w:asciiTheme="minorHAnsi" w:hAnsiTheme="minorHAnsi" w:cstheme="minorHAnsi"/>
          <w:color w:val="auto"/>
          <w:sz w:val="22"/>
          <w:szCs w:val="24"/>
        </w:rPr>
      </w:pPr>
      <w:bookmarkStart w:id="190" w:name="_Toc82174233"/>
      <w:r w:rsidRPr="0022515C">
        <w:rPr>
          <w:rFonts w:asciiTheme="minorHAnsi" w:hAnsiTheme="minorHAnsi" w:cstheme="minorHAnsi"/>
          <w:b/>
          <w:color w:val="auto"/>
          <w:sz w:val="22"/>
          <w:szCs w:val="24"/>
        </w:rPr>
        <w:t xml:space="preserve">Tabla </w:t>
      </w:r>
      <w:r w:rsidRPr="0022515C">
        <w:rPr>
          <w:rFonts w:asciiTheme="minorHAnsi" w:hAnsiTheme="minorHAnsi" w:cstheme="minorHAnsi"/>
          <w:b/>
          <w:color w:val="auto"/>
          <w:sz w:val="22"/>
          <w:szCs w:val="24"/>
        </w:rPr>
        <w:fldChar w:fldCharType="begin"/>
      </w:r>
      <w:r w:rsidRPr="0022515C">
        <w:rPr>
          <w:rFonts w:asciiTheme="minorHAnsi" w:hAnsiTheme="minorHAnsi" w:cstheme="minorHAnsi"/>
          <w:b/>
          <w:color w:val="auto"/>
          <w:sz w:val="22"/>
          <w:szCs w:val="24"/>
        </w:rPr>
        <w:instrText xml:space="preserve"> SEQ Tabla \* ARABIC </w:instrText>
      </w:r>
      <w:r w:rsidRPr="0022515C">
        <w:rPr>
          <w:rFonts w:asciiTheme="minorHAnsi" w:hAnsiTheme="minorHAnsi" w:cstheme="minorHAnsi"/>
          <w:b/>
          <w:color w:val="auto"/>
          <w:sz w:val="22"/>
          <w:szCs w:val="24"/>
        </w:rPr>
        <w:fldChar w:fldCharType="separate"/>
      </w:r>
      <w:r w:rsidR="009D3A31">
        <w:rPr>
          <w:rFonts w:asciiTheme="minorHAnsi" w:hAnsiTheme="minorHAnsi" w:cstheme="minorHAnsi"/>
          <w:b/>
          <w:noProof/>
          <w:color w:val="auto"/>
          <w:sz w:val="22"/>
          <w:szCs w:val="24"/>
        </w:rPr>
        <w:t>47</w:t>
      </w:r>
      <w:r w:rsidRPr="0022515C">
        <w:rPr>
          <w:rFonts w:asciiTheme="minorHAnsi" w:hAnsiTheme="minorHAnsi" w:cstheme="minorHAnsi"/>
          <w:b/>
          <w:color w:val="auto"/>
          <w:sz w:val="22"/>
          <w:szCs w:val="24"/>
        </w:rPr>
        <w:fldChar w:fldCharType="end"/>
      </w:r>
      <w:r w:rsidRPr="0022515C">
        <w:rPr>
          <w:rFonts w:asciiTheme="minorHAnsi" w:hAnsiTheme="minorHAnsi" w:cstheme="minorHAnsi"/>
          <w:b/>
          <w:color w:val="auto"/>
          <w:sz w:val="22"/>
          <w:szCs w:val="24"/>
        </w:rPr>
        <w:t>.</w:t>
      </w:r>
      <w:r w:rsidRPr="0022515C">
        <w:rPr>
          <w:rFonts w:asciiTheme="minorHAnsi" w:hAnsiTheme="minorHAnsi" w:cstheme="minorHAnsi"/>
          <w:color w:val="auto"/>
          <w:sz w:val="22"/>
          <w:szCs w:val="24"/>
        </w:rPr>
        <w:t xml:space="preserve"> Prevalencia de parasitación media global, para </w:t>
      </w:r>
      <w:proofErr w:type="spellStart"/>
      <w:r w:rsidRPr="0022515C">
        <w:rPr>
          <w:rFonts w:asciiTheme="minorHAnsi" w:hAnsiTheme="minorHAnsi" w:cstheme="minorHAnsi"/>
          <w:color w:val="auto"/>
          <w:sz w:val="22"/>
          <w:szCs w:val="24"/>
        </w:rPr>
        <w:t>monogeneas</w:t>
      </w:r>
      <w:proofErr w:type="spellEnd"/>
      <w:r w:rsidRPr="0022515C">
        <w:rPr>
          <w:rFonts w:asciiTheme="minorHAnsi" w:hAnsiTheme="minorHAnsi" w:cstheme="minorHAnsi"/>
          <w:color w:val="auto"/>
          <w:sz w:val="22"/>
          <w:szCs w:val="24"/>
        </w:rPr>
        <w:t xml:space="preserve"> y para crustáceos junto con su error estándar para la explotación acuícola</w:t>
      </w:r>
      <w:r w:rsidR="00AB22D9" w:rsidRPr="00AB22D9">
        <w:rPr>
          <w:rFonts w:asciiTheme="minorHAnsi" w:hAnsiTheme="minorHAnsi" w:cstheme="minorHAnsi"/>
          <w:sz w:val="24"/>
          <w:szCs w:val="24"/>
        </w:rPr>
        <w:t xml:space="preserve"> </w:t>
      </w:r>
      <w:r w:rsidR="00AB22D9">
        <w:rPr>
          <w:rFonts w:asciiTheme="minorHAnsi" w:hAnsiTheme="minorHAnsi" w:cstheme="minorHAnsi"/>
          <w:sz w:val="24"/>
          <w:szCs w:val="24"/>
        </w:rPr>
        <w:t>IC-D</w:t>
      </w:r>
      <w:r w:rsidRPr="0022515C">
        <w:rPr>
          <w:rFonts w:asciiTheme="minorHAnsi" w:hAnsiTheme="minorHAnsi" w:cstheme="minorHAnsi"/>
          <w:color w:val="auto"/>
          <w:sz w:val="22"/>
          <w:szCs w:val="24"/>
        </w:rPr>
        <w:t>.</w:t>
      </w:r>
      <w:bookmarkEnd w:id="190"/>
    </w:p>
    <w:tbl>
      <w:tblPr>
        <w:tblStyle w:val="Tablaconcuadrcula"/>
        <w:tblW w:w="0" w:type="auto"/>
        <w:tblLook w:val="04A0" w:firstRow="1" w:lastRow="0" w:firstColumn="1" w:lastColumn="0" w:noHBand="0" w:noVBand="1"/>
      </w:tblPr>
      <w:tblGrid>
        <w:gridCol w:w="1360"/>
        <w:gridCol w:w="368"/>
        <w:gridCol w:w="1376"/>
        <w:gridCol w:w="1943"/>
        <w:gridCol w:w="1795"/>
        <w:gridCol w:w="1652"/>
      </w:tblGrid>
      <w:tr w:rsidR="0022515C" w:rsidRPr="0022515C" w14:paraId="72C78A2E" w14:textId="77777777" w:rsidTr="0022515C">
        <w:tc>
          <w:tcPr>
            <w:tcW w:w="1450" w:type="dxa"/>
          </w:tcPr>
          <w:p w14:paraId="7E6D5045" w14:textId="77777777" w:rsidR="0022515C" w:rsidRPr="0022515C" w:rsidRDefault="0022515C" w:rsidP="0022515C">
            <w:pPr>
              <w:spacing w:line="360" w:lineRule="auto"/>
              <w:rPr>
                <w:rFonts w:asciiTheme="minorHAnsi" w:hAnsiTheme="minorHAnsi" w:cstheme="minorHAnsi"/>
                <w:sz w:val="24"/>
                <w:szCs w:val="24"/>
              </w:rPr>
            </w:pPr>
          </w:p>
        </w:tc>
        <w:tc>
          <w:tcPr>
            <w:tcW w:w="359" w:type="dxa"/>
          </w:tcPr>
          <w:p w14:paraId="42AD6E3D" w14:textId="77777777" w:rsidR="0022515C" w:rsidRPr="0022515C" w:rsidRDefault="0022515C" w:rsidP="0022515C">
            <w:pPr>
              <w:spacing w:line="360" w:lineRule="auto"/>
              <w:rPr>
                <w:rFonts w:asciiTheme="minorHAnsi" w:hAnsiTheme="minorHAnsi" w:cstheme="minorHAnsi"/>
                <w:sz w:val="24"/>
                <w:szCs w:val="24"/>
              </w:rPr>
            </w:pPr>
          </w:p>
        </w:tc>
        <w:tc>
          <w:tcPr>
            <w:tcW w:w="1418" w:type="dxa"/>
            <w:vAlign w:val="center"/>
          </w:tcPr>
          <w:p w14:paraId="126AE7B7" w14:textId="77777777" w:rsidR="0022515C" w:rsidRPr="0022515C" w:rsidRDefault="0022515C" w:rsidP="0022515C">
            <w:pPr>
              <w:spacing w:line="360" w:lineRule="auto"/>
              <w:jc w:val="center"/>
              <w:rPr>
                <w:rFonts w:asciiTheme="minorHAnsi" w:hAnsiTheme="minorHAnsi" w:cstheme="minorHAnsi"/>
                <w:b/>
                <w:sz w:val="24"/>
                <w:szCs w:val="24"/>
              </w:rPr>
            </w:pPr>
            <w:proofErr w:type="spellStart"/>
            <w:r w:rsidRPr="0022515C">
              <w:rPr>
                <w:rFonts w:asciiTheme="minorHAnsi" w:hAnsiTheme="minorHAnsi" w:cstheme="minorHAnsi"/>
                <w:b/>
                <w:sz w:val="24"/>
                <w:szCs w:val="24"/>
              </w:rPr>
              <w:t>Prev</w:t>
            </w:r>
            <w:proofErr w:type="spellEnd"/>
            <w:r w:rsidRPr="0022515C">
              <w:rPr>
                <w:rFonts w:asciiTheme="minorHAnsi" w:hAnsiTheme="minorHAnsi" w:cstheme="minorHAnsi"/>
                <w:b/>
                <w:sz w:val="24"/>
                <w:szCs w:val="24"/>
              </w:rPr>
              <w:t xml:space="preserve">. global (media + </w:t>
            </w:r>
            <w:proofErr w:type="spellStart"/>
            <w:r w:rsidRPr="0022515C">
              <w:rPr>
                <w:rFonts w:asciiTheme="minorHAnsi" w:hAnsiTheme="minorHAnsi" w:cstheme="minorHAnsi"/>
                <w:b/>
                <w:sz w:val="24"/>
                <w:szCs w:val="24"/>
              </w:rPr>
              <w:t>e.e</w:t>
            </w:r>
            <w:proofErr w:type="spellEnd"/>
            <w:r w:rsidRPr="0022515C">
              <w:rPr>
                <w:rFonts w:asciiTheme="minorHAnsi" w:hAnsiTheme="minorHAnsi" w:cstheme="minorHAnsi"/>
                <w:b/>
                <w:sz w:val="24"/>
                <w:szCs w:val="24"/>
              </w:rPr>
              <w:t>)</w:t>
            </w:r>
          </w:p>
        </w:tc>
        <w:tc>
          <w:tcPr>
            <w:tcW w:w="1984" w:type="dxa"/>
            <w:vAlign w:val="center"/>
          </w:tcPr>
          <w:p w14:paraId="2A480AE2" w14:textId="77777777" w:rsidR="0022515C" w:rsidRPr="0022515C" w:rsidRDefault="0022515C" w:rsidP="0022515C">
            <w:pPr>
              <w:spacing w:line="360" w:lineRule="auto"/>
              <w:jc w:val="center"/>
              <w:rPr>
                <w:rFonts w:asciiTheme="minorHAnsi" w:hAnsiTheme="minorHAnsi" w:cstheme="minorHAnsi"/>
                <w:b/>
                <w:sz w:val="24"/>
                <w:szCs w:val="24"/>
              </w:rPr>
            </w:pPr>
            <w:proofErr w:type="spellStart"/>
            <w:r w:rsidRPr="0022515C">
              <w:rPr>
                <w:rFonts w:asciiTheme="minorHAnsi" w:hAnsiTheme="minorHAnsi" w:cstheme="minorHAnsi"/>
                <w:b/>
                <w:sz w:val="24"/>
                <w:szCs w:val="24"/>
              </w:rPr>
              <w:t>Prev</w:t>
            </w:r>
            <w:proofErr w:type="spellEnd"/>
            <w:r w:rsidRPr="0022515C">
              <w:rPr>
                <w:rFonts w:asciiTheme="minorHAnsi" w:hAnsiTheme="minorHAnsi" w:cstheme="minorHAnsi"/>
                <w:b/>
                <w:sz w:val="24"/>
                <w:szCs w:val="24"/>
              </w:rPr>
              <w:t xml:space="preserve">. </w:t>
            </w:r>
            <w:proofErr w:type="spellStart"/>
            <w:r w:rsidRPr="0022515C">
              <w:rPr>
                <w:rFonts w:asciiTheme="minorHAnsi" w:hAnsiTheme="minorHAnsi" w:cstheme="minorHAnsi"/>
                <w:b/>
                <w:sz w:val="24"/>
                <w:szCs w:val="24"/>
              </w:rPr>
              <w:t>monogeneas</w:t>
            </w:r>
            <w:proofErr w:type="spellEnd"/>
            <w:r w:rsidRPr="0022515C">
              <w:rPr>
                <w:rFonts w:asciiTheme="minorHAnsi" w:hAnsiTheme="minorHAnsi" w:cstheme="minorHAnsi"/>
                <w:b/>
                <w:sz w:val="24"/>
                <w:szCs w:val="24"/>
              </w:rPr>
              <w:t xml:space="preserve"> (media + </w:t>
            </w:r>
            <w:proofErr w:type="spellStart"/>
            <w:r w:rsidRPr="0022515C">
              <w:rPr>
                <w:rFonts w:asciiTheme="minorHAnsi" w:hAnsiTheme="minorHAnsi" w:cstheme="minorHAnsi"/>
                <w:b/>
                <w:sz w:val="24"/>
                <w:szCs w:val="24"/>
              </w:rPr>
              <w:t>e.e</w:t>
            </w:r>
            <w:proofErr w:type="spellEnd"/>
            <w:r w:rsidRPr="0022515C">
              <w:rPr>
                <w:rFonts w:asciiTheme="minorHAnsi" w:hAnsiTheme="minorHAnsi" w:cstheme="minorHAnsi"/>
                <w:b/>
                <w:sz w:val="24"/>
                <w:szCs w:val="24"/>
              </w:rPr>
              <w:t>)</w:t>
            </w:r>
          </w:p>
        </w:tc>
        <w:tc>
          <w:tcPr>
            <w:tcW w:w="1843" w:type="dxa"/>
            <w:tcBorders>
              <w:bottom w:val="single" w:sz="4" w:space="0" w:color="000000" w:themeColor="text1"/>
            </w:tcBorders>
            <w:vAlign w:val="center"/>
          </w:tcPr>
          <w:p w14:paraId="28D64ACF" w14:textId="77777777" w:rsidR="0022515C" w:rsidRPr="0022515C" w:rsidRDefault="0022515C" w:rsidP="0022515C">
            <w:pPr>
              <w:spacing w:line="360" w:lineRule="auto"/>
              <w:jc w:val="center"/>
              <w:rPr>
                <w:rFonts w:asciiTheme="minorHAnsi" w:hAnsiTheme="minorHAnsi" w:cstheme="minorHAnsi"/>
                <w:b/>
                <w:sz w:val="24"/>
                <w:szCs w:val="24"/>
              </w:rPr>
            </w:pPr>
            <w:proofErr w:type="spellStart"/>
            <w:r w:rsidRPr="0022515C">
              <w:rPr>
                <w:rFonts w:asciiTheme="minorHAnsi" w:hAnsiTheme="minorHAnsi" w:cstheme="minorHAnsi"/>
                <w:b/>
                <w:sz w:val="24"/>
                <w:szCs w:val="24"/>
              </w:rPr>
              <w:t>Prev</w:t>
            </w:r>
            <w:proofErr w:type="spellEnd"/>
            <w:r w:rsidRPr="0022515C">
              <w:rPr>
                <w:rFonts w:asciiTheme="minorHAnsi" w:hAnsiTheme="minorHAnsi" w:cstheme="minorHAnsi"/>
                <w:b/>
                <w:sz w:val="24"/>
                <w:szCs w:val="24"/>
              </w:rPr>
              <w:t xml:space="preserve">. crustáceos (media + </w:t>
            </w:r>
            <w:proofErr w:type="spellStart"/>
            <w:r w:rsidRPr="0022515C">
              <w:rPr>
                <w:rFonts w:asciiTheme="minorHAnsi" w:hAnsiTheme="minorHAnsi" w:cstheme="minorHAnsi"/>
                <w:b/>
                <w:sz w:val="24"/>
                <w:szCs w:val="24"/>
              </w:rPr>
              <w:t>e.e</w:t>
            </w:r>
            <w:proofErr w:type="spellEnd"/>
            <w:r w:rsidRPr="0022515C">
              <w:rPr>
                <w:rFonts w:asciiTheme="minorHAnsi" w:hAnsiTheme="minorHAnsi" w:cstheme="minorHAnsi"/>
                <w:b/>
                <w:sz w:val="24"/>
                <w:szCs w:val="24"/>
              </w:rPr>
              <w:t>)</w:t>
            </w:r>
          </w:p>
        </w:tc>
        <w:tc>
          <w:tcPr>
            <w:tcW w:w="1666" w:type="dxa"/>
            <w:vAlign w:val="center"/>
          </w:tcPr>
          <w:p w14:paraId="40009E59" w14:textId="77777777" w:rsidR="0022515C" w:rsidRPr="0022515C" w:rsidRDefault="0022515C" w:rsidP="0022515C">
            <w:pPr>
              <w:spacing w:line="360" w:lineRule="auto"/>
              <w:jc w:val="center"/>
              <w:rPr>
                <w:rFonts w:asciiTheme="minorHAnsi" w:hAnsiTheme="minorHAnsi" w:cstheme="minorHAnsi"/>
                <w:b/>
                <w:sz w:val="24"/>
                <w:szCs w:val="24"/>
              </w:rPr>
            </w:pPr>
            <w:r w:rsidRPr="0022515C">
              <w:rPr>
                <w:rFonts w:asciiTheme="minorHAnsi" w:hAnsiTheme="minorHAnsi" w:cstheme="minorHAnsi"/>
                <w:b/>
                <w:sz w:val="24"/>
                <w:szCs w:val="24"/>
              </w:rPr>
              <w:t xml:space="preserve">I </w:t>
            </w:r>
            <w:proofErr w:type="spellStart"/>
            <w:r w:rsidRPr="0022515C">
              <w:rPr>
                <w:rFonts w:asciiTheme="minorHAnsi" w:hAnsiTheme="minorHAnsi" w:cstheme="minorHAnsi"/>
                <w:b/>
                <w:sz w:val="24"/>
                <w:szCs w:val="24"/>
              </w:rPr>
              <w:t>monogeneas</w:t>
            </w:r>
            <w:proofErr w:type="spellEnd"/>
            <w:r w:rsidRPr="0022515C">
              <w:rPr>
                <w:rFonts w:asciiTheme="minorHAnsi" w:hAnsiTheme="minorHAnsi" w:cstheme="minorHAnsi"/>
                <w:b/>
                <w:sz w:val="24"/>
                <w:szCs w:val="24"/>
              </w:rPr>
              <w:t xml:space="preserve"> (media + </w:t>
            </w:r>
            <w:proofErr w:type="spellStart"/>
            <w:r w:rsidRPr="0022515C">
              <w:rPr>
                <w:rFonts w:asciiTheme="minorHAnsi" w:hAnsiTheme="minorHAnsi" w:cstheme="minorHAnsi"/>
                <w:b/>
                <w:sz w:val="24"/>
                <w:szCs w:val="24"/>
              </w:rPr>
              <w:t>e.e</w:t>
            </w:r>
            <w:proofErr w:type="spellEnd"/>
            <w:r w:rsidRPr="0022515C">
              <w:rPr>
                <w:rFonts w:asciiTheme="minorHAnsi" w:hAnsiTheme="minorHAnsi" w:cstheme="minorHAnsi"/>
                <w:b/>
                <w:sz w:val="24"/>
                <w:szCs w:val="24"/>
              </w:rPr>
              <w:t>)</w:t>
            </w:r>
          </w:p>
        </w:tc>
      </w:tr>
      <w:tr w:rsidR="0022515C" w:rsidRPr="0022515C" w14:paraId="2B485C81" w14:textId="77777777" w:rsidTr="0022515C">
        <w:tc>
          <w:tcPr>
            <w:tcW w:w="1450" w:type="dxa"/>
            <w:vMerge w:val="restart"/>
            <w:vAlign w:val="center"/>
          </w:tcPr>
          <w:p w14:paraId="6C0CFC59" w14:textId="47BBA81F" w:rsidR="0022515C" w:rsidRPr="0022515C" w:rsidRDefault="00AB22D9" w:rsidP="0022515C">
            <w:pPr>
              <w:spacing w:line="360" w:lineRule="auto"/>
              <w:jc w:val="center"/>
              <w:rPr>
                <w:rFonts w:asciiTheme="minorHAnsi" w:hAnsiTheme="minorHAnsi" w:cstheme="minorHAnsi"/>
                <w:b/>
                <w:sz w:val="24"/>
                <w:szCs w:val="24"/>
              </w:rPr>
            </w:pPr>
            <w:r>
              <w:rPr>
                <w:rFonts w:asciiTheme="minorHAnsi" w:hAnsiTheme="minorHAnsi" w:cstheme="minorHAnsi"/>
                <w:b/>
                <w:sz w:val="24"/>
                <w:szCs w:val="24"/>
              </w:rPr>
              <w:t>D</w:t>
            </w:r>
          </w:p>
        </w:tc>
        <w:tc>
          <w:tcPr>
            <w:tcW w:w="359" w:type="dxa"/>
          </w:tcPr>
          <w:p w14:paraId="4939C310" w14:textId="77777777" w:rsidR="0022515C" w:rsidRPr="0022515C" w:rsidRDefault="0022515C" w:rsidP="0022515C">
            <w:pPr>
              <w:spacing w:line="360" w:lineRule="auto"/>
              <w:rPr>
                <w:rFonts w:asciiTheme="minorHAnsi" w:hAnsiTheme="minorHAnsi" w:cstheme="minorHAnsi"/>
                <w:b/>
                <w:sz w:val="24"/>
                <w:szCs w:val="24"/>
              </w:rPr>
            </w:pPr>
            <w:r w:rsidRPr="0022515C">
              <w:rPr>
                <w:rFonts w:asciiTheme="minorHAnsi" w:hAnsiTheme="minorHAnsi" w:cstheme="minorHAnsi"/>
                <w:b/>
                <w:sz w:val="24"/>
                <w:szCs w:val="24"/>
              </w:rPr>
              <w:t>D</w:t>
            </w:r>
          </w:p>
        </w:tc>
        <w:tc>
          <w:tcPr>
            <w:tcW w:w="1418" w:type="dxa"/>
          </w:tcPr>
          <w:p w14:paraId="47FD29D5"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23,3 ± 7,9</w:t>
            </w:r>
          </w:p>
        </w:tc>
        <w:tc>
          <w:tcPr>
            <w:tcW w:w="1984" w:type="dxa"/>
          </w:tcPr>
          <w:p w14:paraId="563AB53B"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23,3 ± 7,9</w:t>
            </w:r>
          </w:p>
        </w:tc>
        <w:tc>
          <w:tcPr>
            <w:tcW w:w="1843" w:type="dxa"/>
            <w:tcBorders>
              <w:bottom w:val="single" w:sz="4" w:space="0" w:color="000000" w:themeColor="text1"/>
              <w:tr2bl w:val="nil"/>
            </w:tcBorders>
          </w:tcPr>
          <w:p w14:paraId="25478502"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 xml:space="preserve">0 </w:t>
            </w:r>
          </w:p>
        </w:tc>
        <w:tc>
          <w:tcPr>
            <w:tcW w:w="1666" w:type="dxa"/>
          </w:tcPr>
          <w:p w14:paraId="43C658C5" w14:textId="77777777" w:rsidR="0022515C" w:rsidRPr="0022515C" w:rsidRDefault="0022515C" w:rsidP="0022515C">
            <w:pPr>
              <w:spacing w:line="360" w:lineRule="auto"/>
              <w:rPr>
                <w:rFonts w:asciiTheme="minorHAnsi" w:hAnsiTheme="minorHAnsi" w:cstheme="minorHAnsi"/>
                <w:sz w:val="24"/>
                <w:szCs w:val="24"/>
                <w:lang w:val="en-US"/>
              </w:rPr>
            </w:pPr>
            <w:r w:rsidRPr="0022515C">
              <w:rPr>
                <w:rFonts w:asciiTheme="minorHAnsi" w:hAnsiTheme="minorHAnsi" w:cstheme="minorHAnsi"/>
                <w:sz w:val="24"/>
                <w:szCs w:val="24"/>
                <w:lang w:val="en-US"/>
              </w:rPr>
              <w:t>1,57 ± 0,3</w:t>
            </w:r>
          </w:p>
        </w:tc>
      </w:tr>
      <w:tr w:rsidR="0022515C" w:rsidRPr="0022515C" w14:paraId="7448C999" w14:textId="77777777" w:rsidTr="0022515C">
        <w:tc>
          <w:tcPr>
            <w:tcW w:w="1450" w:type="dxa"/>
            <w:vMerge/>
            <w:vAlign w:val="center"/>
          </w:tcPr>
          <w:p w14:paraId="121179A9" w14:textId="77777777" w:rsidR="0022515C" w:rsidRPr="0022515C" w:rsidRDefault="0022515C" w:rsidP="0022515C">
            <w:pPr>
              <w:spacing w:line="360" w:lineRule="auto"/>
              <w:jc w:val="center"/>
              <w:rPr>
                <w:rFonts w:asciiTheme="minorHAnsi" w:hAnsiTheme="minorHAnsi" w:cstheme="minorHAnsi"/>
                <w:b/>
                <w:sz w:val="24"/>
                <w:szCs w:val="24"/>
                <w:lang w:val="en-US"/>
              </w:rPr>
            </w:pPr>
          </w:p>
        </w:tc>
        <w:tc>
          <w:tcPr>
            <w:tcW w:w="359" w:type="dxa"/>
          </w:tcPr>
          <w:p w14:paraId="43751618" w14:textId="77777777" w:rsidR="0022515C" w:rsidRPr="0022515C" w:rsidRDefault="0022515C" w:rsidP="0022515C">
            <w:pPr>
              <w:spacing w:line="360" w:lineRule="auto"/>
              <w:rPr>
                <w:rFonts w:asciiTheme="minorHAnsi" w:hAnsiTheme="minorHAnsi" w:cstheme="minorHAnsi"/>
                <w:b/>
                <w:sz w:val="24"/>
                <w:szCs w:val="24"/>
                <w:lang w:val="en-US"/>
              </w:rPr>
            </w:pPr>
            <w:r w:rsidRPr="0022515C">
              <w:rPr>
                <w:rFonts w:asciiTheme="minorHAnsi" w:hAnsiTheme="minorHAnsi" w:cstheme="minorHAnsi"/>
                <w:b/>
                <w:sz w:val="24"/>
                <w:szCs w:val="24"/>
                <w:lang w:val="en-US"/>
              </w:rPr>
              <w:t>F</w:t>
            </w:r>
          </w:p>
        </w:tc>
        <w:tc>
          <w:tcPr>
            <w:tcW w:w="1418" w:type="dxa"/>
          </w:tcPr>
          <w:p w14:paraId="7DDD7E6B" w14:textId="77777777" w:rsidR="0022515C" w:rsidRPr="0022515C" w:rsidRDefault="0022515C" w:rsidP="0022515C">
            <w:pPr>
              <w:spacing w:line="360" w:lineRule="auto"/>
              <w:rPr>
                <w:rFonts w:asciiTheme="minorHAnsi" w:hAnsiTheme="minorHAnsi" w:cstheme="minorHAnsi"/>
                <w:sz w:val="24"/>
                <w:szCs w:val="24"/>
                <w:lang w:val="en-US"/>
              </w:rPr>
            </w:pPr>
            <w:r w:rsidRPr="0022515C">
              <w:rPr>
                <w:rFonts w:asciiTheme="minorHAnsi" w:hAnsiTheme="minorHAnsi" w:cstheme="minorHAnsi"/>
                <w:sz w:val="24"/>
                <w:szCs w:val="24"/>
                <w:lang w:val="en-US"/>
              </w:rPr>
              <w:t>34,6 ± 9,5</w:t>
            </w:r>
          </w:p>
        </w:tc>
        <w:tc>
          <w:tcPr>
            <w:tcW w:w="1984" w:type="dxa"/>
          </w:tcPr>
          <w:p w14:paraId="3547B7B2" w14:textId="77777777" w:rsidR="0022515C" w:rsidRPr="0022515C" w:rsidRDefault="0022515C" w:rsidP="0022515C">
            <w:pPr>
              <w:spacing w:line="360" w:lineRule="auto"/>
              <w:rPr>
                <w:rFonts w:asciiTheme="minorHAnsi" w:hAnsiTheme="minorHAnsi" w:cstheme="minorHAnsi"/>
                <w:sz w:val="24"/>
                <w:szCs w:val="24"/>
                <w:lang w:val="en-US"/>
              </w:rPr>
            </w:pPr>
            <w:r w:rsidRPr="0022515C">
              <w:rPr>
                <w:rFonts w:asciiTheme="minorHAnsi" w:hAnsiTheme="minorHAnsi" w:cstheme="minorHAnsi"/>
                <w:sz w:val="24"/>
                <w:szCs w:val="24"/>
                <w:lang w:val="en-US"/>
              </w:rPr>
              <w:t>34,6 ± 9,5</w:t>
            </w:r>
          </w:p>
        </w:tc>
        <w:tc>
          <w:tcPr>
            <w:tcW w:w="1843" w:type="dxa"/>
            <w:tcBorders>
              <w:bottom w:val="single" w:sz="4" w:space="0" w:color="000000" w:themeColor="text1"/>
              <w:tr2bl w:val="nil"/>
            </w:tcBorders>
          </w:tcPr>
          <w:p w14:paraId="1B5F0600" w14:textId="77777777" w:rsidR="0022515C" w:rsidRPr="0022515C" w:rsidRDefault="0022515C" w:rsidP="0022515C">
            <w:pPr>
              <w:spacing w:line="360" w:lineRule="auto"/>
              <w:rPr>
                <w:rFonts w:asciiTheme="minorHAnsi" w:hAnsiTheme="minorHAnsi" w:cstheme="minorHAnsi"/>
                <w:sz w:val="24"/>
                <w:szCs w:val="24"/>
                <w:lang w:val="en-US"/>
              </w:rPr>
            </w:pPr>
            <w:r w:rsidRPr="0022515C">
              <w:rPr>
                <w:rFonts w:asciiTheme="minorHAnsi" w:hAnsiTheme="minorHAnsi" w:cstheme="minorHAnsi"/>
                <w:sz w:val="24"/>
                <w:szCs w:val="24"/>
                <w:lang w:val="en-US"/>
              </w:rPr>
              <w:t xml:space="preserve">0 </w:t>
            </w:r>
          </w:p>
        </w:tc>
        <w:tc>
          <w:tcPr>
            <w:tcW w:w="1666" w:type="dxa"/>
          </w:tcPr>
          <w:p w14:paraId="2775FBC7" w14:textId="77777777" w:rsidR="0022515C" w:rsidRPr="0022515C" w:rsidRDefault="0022515C" w:rsidP="0022515C">
            <w:pPr>
              <w:spacing w:line="360" w:lineRule="auto"/>
              <w:rPr>
                <w:rFonts w:asciiTheme="minorHAnsi" w:hAnsiTheme="minorHAnsi" w:cstheme="minorHAnsi"/>
                <w:sz w:val="24"/>
                <w:szCs w:val="24"/>
                <w:lang w:val="en-US"/>
              </w:rPr>
            </w:pPr>
            <w:r w:rsidRPr="0022515C">
              <w:rPr>
                <w:rFonts w:asciiTheme="minorHAnsi" w:hAnsiTheme="minorHAnsi" w:cstheme="minorHAnsi"/>
                <w:sz w:val="24"/>
                <w:szCs w:val="24"/>
                <w:lang w:val="en-US"/>
              </w:rPr>
              <w:t>43,67 ± 14,87</w:t>
            </w:r>
          </w:p>
        </w:tc>
      </w:tr>
    </w:tbl>
    <w:p w14:paraId="276AD74A" w14:textId="77777777" w:rsidR="0022515C" w:rsidRPr="0022515C" w:rsidRDefault="0022515C" w:rsidP="0022515C">
      <w:pPr>
        <w:spacing w:line="360" w:lineRule="auto"/>
        <w:jc w:val="both"/>
        <w:rPr>
          <w:rFonts w:asciiTheme="minorHAnsi" w:hAnsiTheme="minorHAnsi" w:cstheme="minorHAnsi"/>
          <w:sz w:val="24"/>
          <w:szCs w:val="24"/>
        </w:rPr>
      </w:pPr>
      <w:r w:rsidRPr="0022515C">
        <w:rPr>
          <w:rFonts w:asciiTheme="minorHAnsi" w:hAnsiTheme="minorHAnsi" w:cstheme="minorHAnsi"/>
          <w:sz w:val="24"/>
          <w:szCs w:val="24"/>
        </w:rPr>
        <w:t xml:space="preserve">*D: dentro; F: fuera; </w:t>
      </w:r>
      <w:proofErr w:type="spellStart"/>
      <w:r w:rsidRPr="0022515C">
        <w:rPr>
          <w:rFonts w:asciiTheme="minorHAnsi" w:hAnsiTheme="minorHAnsi" w:cstheme="minorHAnsi"/>
          <w:sz w:val="24"/>
          <w:szCs w:val="24"/>
        </w:rPr>
        <w:t>Prev</w:t>
      </w:r>
      <w:proofErr w:type="spellEnd"/>
      <w:r w:rsidRPr="0022515C">
        <w:rPr>
          <w:rFonts w:asciiTheme="minorHAnsi" w:hAnsiTheme="minorHAnsi" w:cstheme="minorHAnsi"/>
          <w:sz w:val="24"/>
          <w:szCs w:val="24"/>
        </w:rPr>
        <w:t xml:space="preserve">.: prevalencia; </w:t>
      </w:r>
      <w:proofErr w:type="spellStart"/>
      <w:r w:rsidRPr="0022515C">
        <w:rPr>
          <w:rFonts w:asciiTheme="minorHAnsi" w:hAnsiTheme="minorHAnsi" w:cstheme="minorHAnsi"/>
          <w:sz w:val="24"/>
          <w:szCs w:val="24"/>
        </w:rPr>
        <w:t>e.e</w:t>
      </w:r>
      <w:proofErr w:type="spellEnd"/>
      <w:r w:rsidRPr="0022515C">
        <w:rPr>
          <w:rFonts w:asciiTheme="minorHAnsi" w:hAnsiTheme="minorHAnsi" w:cstheme="minorHAnsi"/>
          <w:sz w:val="24"/>
          <w:szCs w:val="24"/>
        </w:rPr>
        <w:t>: error estándar.</w:t>
      </w:r>
    </w:p>
    <w:p w14:paraId="48D1EA27" w14:textId="77777777" w:rsidR="0022515C" w:rsidRPr="0022515C" w:rsidRDefault="0022515C" w:rsidP="0022515C">
      <w:pPr>
        <w:spacing w:line="360" w:lineRule="auto"/>
        <w:jc w:val="both"/>
        <w:rPr>
          <w:rFonts w:asciiTheme="minorHAnsi" w:hAnsiTheme="minorHAnsi" w:cstheme="minorHAnsi"/>
          <w:sz w:val="24"/>
          <w:szCs w:val="24"/>
        </w:rPr>
      </w:pPr>
    </w:p>
    <w:p w14:paraId="3810C3D1" w14:textId="77777777" w:rsidR="0022515C" w:rsidRPr="0022515C" w:rsidRDefault="0022515C" w:rsidP="0022515C">
      <w:pPr>
        <w:pStyle w:val="Descripcin"/>
        <w:spacing w:line="360" w:lineRule="auto"/>
        <w:jc w:val="center"/>
        <w:rPr>
          <w:rFonts w:asciiTheme="minorHAnsi" w:hAnsiTheme="minorHAnsi" w:cstheme="minorHAnsi"/>
          <w:color w:val="auto"/>
          <w:sz w:val="24"/>
          <w:szCs w:val="24"/>
        </w:rPr>
      </w:pPr>
      <w:r w:rsidRPr="0022515C">
        <w:rPr>
          <w:rFonts w:asciiTheme="minorHAnsi" w:hAnsiTheme="minorHAnsi" w:cstheme="minorHAnsi"/>
          <w:noProof/>
          <w:sz w:val="24"/>
          <w:szCs w:val="24"/>
          <w:lang w:eastAsia="es-ES"/>
        </w:rPr>
        <w:lastRenderedPageBreak/>
        <w:drawing>
          <wp:inline distT="0" distB="0" distL="0" distR="0" wp14:anchorId="46C8E051" wp14:editId="5DBF262E">
            <wp:extent cx="4572000" cy="2743200"/>
            <wp:effectExtent l="0" t="0" r="12700" b="1270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635071C" w14:textId="42D97CA1" w:rsidR="0022515C" w:rsidRPr="0022515C" w:rsidRDefault="0022515C" w:rsidP="0022515C">
      <w:pPr>
        <w:pStyle w:val="Descripcin"/>
        <w:spacing w:line="360" w:lineRule="auto"/>
        <w:jc w:val="both"/>
        <w:rPr>
          <w:rFonts w:asciiTheme="minorHAnsi" w:hAnsiTheme="minorHAnsi" w:cstheme="minorHAnsi"/>
          <w:color w:val="auto"/>
          <w:sz w:val="22"/>
          <w:szCs w:val="22"/>
        </w:rPr>
      </w:pPr>
      <w:bookmarkStart w:id="191" w:name="_Toc82174265"/>
      <w:r w:rsidRPr="0022515C">
        <w:rPr>
          <w:rFonts w:asciiTheme="minorHAnsi" w:hAnsiTheme="minorHAnsi" w:cstheme="minorHAnsi"/>
          <w:b/>
          <w:color w:val="auto"/>
          <w:sz w:val="22"/>
          <w:szCs w:val="22"/>
        </w:rPr>
        <w:t xml:space="preserve">Gráfica </w:t>
      </w:r>
      <w:r w:rsidRPr="0022515C">
        <w:rPr>
          <w:rFonts w:asciiTheme="minorHAnsi" w:hAnsiTheme="minorHAnsi" w:cstheme="minorHAnsi"/>
          <w:b/>
          <w:color w:val="auto"/>
          <w:sz w:val="22"/>
          <w:szCs w:val="22"/>
        </w:rPr>
        <w:fldChar w:fldCharType="begin"/>
      </w:r>
      <w:r w:rsidRPr="0022515C">
        <w:rPr>
          <w:rFonts w:asciiTheme="minorHAnsi" w:hAnsiTheme="minorHAnsi" w:cstheme="minorHAnsi"/>
          <w:b/>
          <w:color w:val="auto"/>
          <w:sz w:val="22"/>
          <w:szCs w:val="22"/>
        </w:rPr>
        <w:instrText xml:space="preserve"> SEQ Gráfica \* ARABIC </w:instrText>
      </w:r>
      <w:r w:rsidRPr="0022515C">
        <w:rPr>
          <w:rFonts w:asciiTheme="minorHAnsi" w:hAnsiTheme="minorHAnsi" w:cstheme="minorHAnsi"/>
          <w:b/>
          <w:color w:val="auto"/>
          <w:sz w:val="22"/>
          <w:szCs w:val="22"/>
        </w:rPr>
        <w:fldChar w:fldCharType="separate"/>
      </w:r>
      <w:r w:rsidR="009D3A31">
        <w:rPr>
          <w:rFonts w:asciiTheme="minorHAnsi" w:hAnsiTheme="minorHAnsi" w:cstheme="minorHAnsi"/>
          <w:b/>
          <w:noProof/>
          <w:color w:val="auto"/>
          <w:sz w:val="22"/>
          <w:szCs w:val="22"/>
        </w:rPr>
        <w:t>28</w:t>
      </w:r>
      <w:r w:rsidRPr="0022515C">
        <w:rPr>
          <w:rFonts w:asciiTheme="minorHAnsi" w:hAnsiTheme="minorHAnsi" w:cstheme="minorHAnsi"/>
          <w:b/>
          <w:color w:val="auto"/>
          <w:sz w:val="22"/>
          <w:szCs w:val="22"/>
        </w:rPr>
        <w:fldChar w:fldCharType="end"/>
      </w:r>
      <w:r w:rsidRPr="0022515C">
        <w:rPr>
          <w:rFonts w:asciiTheme="minorHAnsi" w:hAnsiTheme="minorHAnsi" w:cstheme="minorHAnsi"/>
          <w:b/>
          <w:color w:val="auto"/>
          <w:sz w:val="22"/>
          <w:szCs w:val="22"/>
        </w:rPr>
        <w:t>.</w:t>
      </w:r>
      <w:r w:rsidRPr="0022515C">
        <w:rPr>
          <w:rFonts w:asciiTheme="minorHAnsi" w:hAnsiTheme="minorHAnsi" w:cstheme="minorHAnsi"/>
          <w:color w:val="auto"/>
          <w:sz w:val="22"/>
          <w:szCs w:val="22"/>
        </w:rPr>
        <w:t xml:space="preserve"> Prevalencia de parasitación media global, para </w:t>
      </w:r>
      <w:proofErr w:type="spellStart"/>
      <w:r w:rsidRPr="0022515C">
        <w:rPr>
          <w:rFonts w:asciiTheme="minorHAnsi" w:hAnsiTheme="minorHAnsi" w:cstheme="minorHAnsi"/>
          <w:color w:val="auto"/>
          <w:sz w:val="22"/>
          <w:szCs w:val="22"/>
        </w:rPr>
        <w:t>monogénidos</w:t>
      </w:r>
      <w:proofErr w:type="spellEnd"/>
      <w:r w:rsidRPr="0022515C">
        <w:rPr>
          <w:rFonts w:asciiTheme="minorHAnsi" w:hAnsiTheme="minorHAnsi" w:cstheme="minorHAnsi"/>
          <w:color w:val="auto"/>
          <w:sz w:val="22"/>
          <w:szCs w:val="22"/>
        </w:rPr>
        <w:t xml:space="preserve"> y para crustáceos en la explotación acuícola de</w:t>
      </w:r>
      <w:r w:rsidR="00AB22D9" w:rsidRPr="00AB22D9">
        <w:rPr>
          <w:rFonts w:asciiTheme="minorHAnsi" w:hAnsiTheme="minorHAnsi" w:cstheme="minorHAnsi"/>
          <w:sz w:val="24"/>
          <w:szCs w:val="24"/>
        </w:rPr>
        <w:t xml:space="preserve"> </w:t>
      </w:r>
      <w:r w:rsidR="00AB22D9">
        <w:rPr>
          <w:rFonts w:asciiTheme="minorHAnsi" w:hAnsiTheme="minorHAnsi" w:cstheme="minorHAnsi"/>
          <w:sz w:val="24"/>
          <w:szCs w:val="24"/>
        </w:rPr>
        <w:t>IC-D</w:t>
      </w:r>
      <w:r w:rsidRPr="0022515C">
        <w:rPr>
          <w:rFonts w:asciiTheme="minorHAnsi" w:hAnsiTheme="minorHAnsi" w:cstheme="minorHAnsi"/>
          <w:color w:val="auto"/>
          <w:sz w:val="22"/>
          <w:szCs w:val="22"/>
        </w:rPr>
        <w:t>. D: dentro; F: fuera.</w:t>
      </w:r>
      <w:bookmarkEnd w:id="191"/>
    </w:p>
    <w:p w14:paraId="6B5EA35F" w14:textId="77777777" w:rsidR="0022515C" w:rsidRPr="0022515C" w:rsidRDefault="0022515C" w:rsidP="0022515C">
      <w:pPr>
        <w:spacing w:line="360" w:lineRule="auto"/>
        <w:rPr>
          <w:rFonts w:asciiTheme="minorHAnsi" w:hAnsiTheme="minorHAnsi" w:cstheme="minorHAnsi"/>
          <w:sz w:val="24"/>
          <w:szCs w:val="24"/>
        </w:rPr>
      </w:pPr>
    </w:p>
    <w:p w14:paraId="28AE6A6D" w14:textId="77777777" w:rsidR="0022515C" w:rsidRPr="0022515C" w:rsidRDefault="0022515C" w:rsidP="0022515C">
      <w:pPr>
        <w:pStyle w:val="Ttulo4"/>
        <w:spacing w:line="360" w:lineRule="auto"/>
        <w:ind w:firstLine="708"/>
        <w:jc w:val="both"/>
        <w:rPr>
          <w:rFonts w:asciiTheme="minorHAnsi" w:hAnsiTheme="minorHAnsi" w:cstheme="minorHAnsi"/>
          <w:b/>
          <w:i w:val="0"/>
          <w:sz w:val="24"/>
          <w:szCs w:val="24"/>
        </w:rPr>
      </w:pPr>
      <w:r w:rsidRPr="0022515C">
        <w:rPr>
          <w:rFonts w:asciiTheme="minorHAnsi" w:hAnsiTheme="minorHAnsi" w:cstheme="minorHAnsi"/>
          <w:sz w:val="24"/>
          <w:szCs w:val="24"/>
        </w:rPr>
        <w:tab/>
      </w:r>
      <w:r w:rsidRPr="0022515C">
        <w:rPr>
          <w:rFonts w:asciiTheme="minorHAnsi" w:hAnsiTheme="minorHAnsi" w:cstheme="minorHAnsi"/>
          <w:b/>
          <w:i w:val="0"/>
          <w:color w:val="auto"/>
          <w:sz w:val="24"/>
          <w:szCs w:val="24"/>
        </w:rPr>
        <w:t>4.2.4.3. Resultados estadísticos del porcentaje de parasitación intestinal por región de estudio:</w:t>
      </w:r>
    </w:p>
    <w:p w14:paraId="46359543" w14:textId="77777777" w:rsidR="0022515C" w:rsidRPr="0022515C" w:rsidRDefault="0022515C" w:rsidP="0022515C">
      <w:pPr>
        <w:spacing w:line="360" w:lineRule="auto"/>
        <w:rPr>
          <w:rFonts w:asciiTheme="minorHAnsi" w:hAnsiTheme="minorHAnsi" w:cstheme="minorHAnsi"/>
          <w:sz w:val="24"/>
          <w:szCs w:val="24"/>
        </w:rPr>
      </w:pPr>
    </w:p>
    <w:p w14:paraId="10AC17FD" w14:textId="7CBC313E" w:rsidR="0022515C" w:rsidRPr="0022515C" w:rsidRDefault="0022515C" w:rsidP="0022515C">
      <w:pPr>
        <w:spacing w:line="360" w:lineRule="auto"/>
        <w:jc w:val="both"/>
        <w:rPr>
          <w:rFonts w:asciiTheme="minorHAnsi" w:hAnsiTheme="minorHAnsi" w:cstheme="minorHAnsi"/>
          <w:sz w:val="24"/>
          <w:szCs w:val="24"/>
        </w:rPr>
      </w:pPr>
      <w:r w:rsidRPr="0022515C">
        <w:rPr>
          <w:rFonts w:asciiTheme="minorHAnsi" w:hAnsiTheme="minorHAnsi" w:cstheme="minorHAnsi"/>
          <w:sz w:val="24"/>
          <w:szCs w:val="24"/>
        </w:rPr>
        <w:t xml:space="preserve">En la </w:t>
      </w:r>
      <w:r>
        <w:rPr>
          <w:rFonts w:asciiTheme="minorHAnsi" w:hAnsiTheme="minorHAnsi" w:cstheme="minorHAnsi"/>
          <w:b/>
          <w:i/>
          <w:sz w:val="24"/>
          <w:szCs w:val="24"/>
        </w:rPr>
        <w:t>Tabla 48</w:t>
      </w:r>
      <w:r w:rsidRPr="0022515C">
        <w:rPr>
          <w:rFonts w:asciiTheme="minorHAnsi" w:hAnsiTheme="minorHAnsi" w:cstheme="minorHAnsi"/>
          <w:sz w:val="24"/>
          <w:szCs w:val="24"/>
        </w:rPr>
        <w:t xml:space="preserve"> y la </w:t>
      </w:r>
      <w:r>
        <w:rPr>
          <w:rFonts w:asciiTheme="minorHAnsi" w:hAnsiTheme="minorHAnsi" w:cstheme="minorHAnsi"/>
          <w:b/>
          <w:i/>
          <w:sz w:val="24"/>
          <w:szCs w:val="24"/>
        </w:rPr>
        <w:t>Gráfica 29</w:t>
      </w:r>
      <w:r w:rsidRPr="0022515C">
        <w:rPr>
          <w:rFonts w:asciiTheme="minorHAnsi" w:hAnsiTheme="minorHAnsi" w:cstheme="minorHAnsi"/>
          <w:sz w:val="24"/>
          <w:szCs w:val="24"/>
        </w:rPr>
        <w:t xml:space="preserve"> se resumen los resultados de la prevalencia de parasitación global, por nematodos y acantocéfalos en especies salvajes de ambas regiones de estudio. Dado que los parásitos intestinales únicamente se han hallado en especies salvajes, en los siguientes gráficos no se contemplan las especies de cultivo.</w:t>
      </w:r>
    </w:p>
    <w:p w14:paraId="352106EC" w14:textId="77777777" w:rsidR="0022515C" w:rsidRPr="0022515C" w:rsidRDefault="0022515C" w:rsidP="0022515C">
      <w:pPr>
        <w:spacing w:line="360" w:lineRule="auto"/>
        <w:jc w:val="both"/>
        <w:rPr>
          <w:rFonts w:asciiTheme="minorHAnsi" w:hAnsiTheme="minorHAnsi" w:cstheme="minorHAnsi"/>
          <w:sz w:val="24"/>
          <w:szCs w:val="24"/>
        </w:rPr>
      </w:pPr>
    </w:p>
    <w:p w14:paraId="4F13668C" w14:textId="2C7B8CA7" w:rsidR="0022515C" w:rsidRPr="0022515C" w:rsidRDefault="0022515C" w:rsidP="0022515C">
      <w:pPr>
        <w:pStyle w:val="Descripcin"/>
        <w:spacing w:line="360" w:lineRule="auto"/>
        <w:rPr>
          <w:rFonts w:asciiTheme="minorHAnsi" w:hAnsiTheme="minorHAnsi" w:cstheme="minorHAnsi"/>
          <w:color w:val="auto"/>
          <w:sz w:val="24"/>
          <w:szCs w:val="24"/>
        </w:rPr>
      </w:pPr>
      <w:bookmarkStart w:id="192" w:name="_Toc82174234"/>
      <w:r w:rsidRPr="0022515C">
        <w:rPr>
          <w:rFonts w:asciiTheme="minorHAnsi" w:hAnsiTheme="minorHAnsi" w:cstheme="minorHAnsi"/>
          <w:b/>
          <w:color w:val="auto"/>
          <w:sz w:val="24"/>
          <w:szCs w:val="24"/>
        </w:rPr>
        <w:t xml:space="preserve">Tabla </w:t>
      </w:r>
      <w:r w:rsidRPr="0022515C">
        <w:rPr>
          <w:rFonts w:asciiTheme="minorHAnsi" w:hAnsiTheme="minorHAnsi" w:cstheme="minorHAnsi"/>
          <w:b/>
          <w:color w:val="auto"/>
          <w:sz w:val="24"/>
          <w:szCs w:val="24"/>
        </w:rPr>
        <w:fldChar w:fldCharType="begin"/>
      </w:r>
      <w:r w:rsidRPr="0022515C">
        <w:rPr>
          <w:rFonts w:asciiTheme="minorHAnsi" w:hAnsiTheme="minorHAnsi" w:cstheme="minorHAnsi"/>
          <w:b/>
          <w:color w:val="auto"/>
          <w:sz w:val="24"/>
          <w:szCs w:val="24"/>
        </w:rPr>
        <w:instrText xml:space="preserve"> SEQ Tabla \* ARABIC </w:instrText>
      </w:r>
      <w:r w:rsidRPr="0022515C">
        <w:rPr>
          <w:rFonts w:asciiTheme="minorHAnsi" w:hAnsiTheme="minorHAnsi" w:cstheme="minorHAnsi"/>
          <w:b/>
          <w:color w:val="auto"/>
          <w:sz w:val="24"/>
          <w:szCs w:val="24"/>
        </w:rPr>
        <w:fldChar w:fldCharType="separate"/>
      </w:r>
      <w:r w:rsidR="009D3A31">
        <w:rPr>
          <w:rFonts w:asciiTheme="minorHAnsi" w:hAnsiTheme="minorHAnsi" w:cstheme="minorHAnsi"/>
          <w:b/>
          <w:noProof/>
          <w:color w:val="auto"/>
          <w:sz w:val="24"/>
          <w:szCs w:val="24"/>
        </w:rPr>
        <w:t>48</w:t>
      </w:r>
      <w:r w:rsidRPr="0022515C">
        <w:rPr>
          <w:rFonts w:asciiTheme="minorHAnsi" w:hAnsiTheme="minorHAnsi" w:cstheme="minorHAnsi"/>
          <w:b/>
          <w:color w:val="auto"/>
          <w:sz w:val="24"/>
          <w:szCs w:val="24"/>
        </w:rPr>
        <w:fldChar w:fldCharType="end"/>
      </w:r>
      <w:r w:rsidRPr="0022515C">
        <w:rPr>
          <w:rFonts w:asciiTheme="minorHAnsi" w:hAnsiTheme="minorHAnsi" w:cstheme="minorHAnsi"/>
          <w:b/>
          <w:color w:val="auto"/>
          <w:sz w:val="24"/>
          <w:szCs w:val="24"/>
        </w:rPr>
        <w:t>.</w:t>
      </w:r>
      <w:r w:rsidRPr="0022515C">
        <w:rPr>
          <w:rFonts w:asciiTheme="minorHAnsi" w:hAnsiTheme="minorHAnsi" w:cstheme="minorHAnsi"/>
          <w:color w:val="auto"/>
          <w:sz w:val="24"/>
          <w:szCs w:val="24"/>
        </w:rPr>
        <w:t xml:space="preserve"> Prevalencias de parasitación media global, para nematodos y para acantocéfalos.</w:t>
      </w:r>
      <w:bookmarkEnd w:id="192"/>
    </w:p>
    <w:tbl>
      <w:tblPr>
        <w:tblStyle w:val="Tablaconcuadrcula"/>
        <w:tblW w:w="8644" w:type="dxa"/>
        <w:tblLook w:val="04A0" w:firstRow="1" w:lastRow="0" w:firstColumn="1" w:lastColumn="0" w:noHBand="0" w:noVBand="1"/>
      </w:tblPr>
      <w:tblGrid>
        <w:gridCol w:w="2161"/>
        <w:gridCol w:w="2161"/>
        <w:gridCol w:w="2161"/>
        <w:gridCol w:w="2161"/>
      </w:tblGrid>
      <w:tr w:rsidR="0022515C" w:rsidRPr="0022515C" w14:paraId="3EF28F80" w14:textId="77777777" w:rsidTr="0022515C">
        <w:tc>
          <w:tcPr>
            <w:tcW w:w="2161" w:type="dxa"/>
          </w:tcPr>
          <w:p w14:paraId="3651E865" w14:textId="77777777" w:rsidR="0022515C" w:rsidRPr="0022515C" w:rsidRDefault="0022515C" w:rsidP="0022515C">
            <w:pPr>
              <w:spacing w:line="360" w:lineRule="auto"/>
              <w:rPr>
                <w:rFonts w:asciiTheme="minorHAnsi" w:hAnsiTheme="minorHAnsi" w:cstheme="minorHAnsi"/>
                <w:sz w:val="24"/>
                <w:szCs w:val="24"/>
              </w:rPr>
            </w:pPr>
          </w:p>
        </w:tc>
        <w:tc>
          <w:tcPr>
            <w:tcW w:w="2161" w:type="dxa"/>
          </w:tcPr>
          <w:p w14:paraId="7F4D34DE" w14:textId="77777777" w:rsidR="0022515C" w:rsidRPr="0022515C" w:rsidRDefault="0022515C" w:rsidP="0022515C">
            <w:pPr>
              <w:spacing w:line="360" w:lineRule="auto"/>
              <w:jc w:val="center"/>
              <w:rPr>
                <w:rFonts w:asciiTheme="minorHAnsi" w:hAnsiTheme="minorHAnsi" w:cstheme="minorHAnsi"/>
                <w:b/>
                <w:sz w:val="24"/>
                <w:szCs w:val="24"/>
              </w:rPr>
            </w:pPr>
            <w:r w:rsidRPr="0022515C">
              <w:rPr>
                <w:rFonts w:asciiTheme="minorHAnsi" w:hAnsiTheme="minorHAnsi" w:cstheme="minorHAnsi"/>
                <w:b/>
                <w:sz w:val="24"/>
                <w:szCs w:val="24"/>
              </w:rPr>
              <w:t xml:space="preserve">Prevalencia global </w:t>
            </w:r>
          </w:p>
          <w:p w14:paraId="4FF2221B" w14:textId="77777777" w:rsidR="0022515C" w:rsidRPr="0022515C" w:rsidRDefault="0022515C" w:rsidP="0022515C">
            <w:pPr>
              <w:spacing w:line="360" w:lineRule="auto"/>
              <w:jc w:val="center"/>
              <w:rPr>
                <w:rFonts w:asciiTheme="minorHAnsi" w:hAnsiTheme="minorHAnsi" w:cstheme="minorHAnsi"/>
                <w:b/>
                <w:sz w:val="24"/>
                <w:szCs w:val="24"/>
              </w:rPr>
            </w:pPr>
            <w:r w:rsidRPr="0022515C">
              <w:rPr>
                <w:rFonts w:asciiTheme="minorHAnsi" w:hAnsiTheme="minorHAnsi" w:cstheme="minorHAnsi"/>
                <w:b/>
                <w:sz w:val="24"/>
                <w:szCs w:val="24"/>
              </w:rPr>
              <w:t xml:space="preserve">(media + </w:t>
            </w:r>
            <w:proofErr w:type="spellStart"/>
            <w:r w:rsidRPr="0022515C">
              <w:rPr>
                <w:rFonts w:asciiTheme="minorHAnsi" w:hAnsiTheme="minorHAnsi" w:cstheme="minorHAnsi"/>
                <w:b/>
                <w:sz w:val="24"/>
                <w:szCs w:val="24"/>
              </w:rPr>
              <w:t>e.e</w:t>
            </w:r>
            <w:proofErr w:type="spellEnd"/>
            <w:r w:rsidRPr="0022515C">
              <w:rPr>
                <w:rFonts w:asciiTheme="minorHAnsi" w:hAnsiTheme="minorHAnsi" w:cstheme="minorHAnsi"/>
                <w:b/>
                <w:sz w:val="24"/>
                <w:szCs w:val="24"/>
              </w:rPr>
              <w:t>)</w:t>
            </w:r>
          </w:p>
        </w:tc>
        <w:tc>
          <w:tcPr>
            <w:tcW w:w="2161" w:type="dxa"/>
          </w:tcPr>
          <w:p w14:paraId="17135096" w14:textId="77777777" w:rsidR="0022515C" w:rsidRPr="0022515C" w:rsidRDefault="0022515C" w:rsidP="0022515C">
            <w:pPr>
              <w:spacing w:line="360" w:lineRule="auto"/>
              <w:jc w:val="center"/>
              <w:rPr>
                <w:rFonts w:asciiTheme="minorHAnsi" w:hAnsiTheme="minorHAnsi" w:cstheme="minorHAnsi"/>
                <w:b/>
                <w:sz w:val="24"/>
                <w:szCs w:val="24"/>
              </w:rPr>
            </w:pPr>
            <w:proofErr w:type="gramStart"/>
            <w:r w:rsidRPr="0022515C">
              <w:rPr>
                <w:rFonts w:asciiTheme="minorHAnsi" w:hAnsiTheme="minorHAnsi" w:cstheme="minorHAnsi"/>
                <w:b/>
                <w:sz w:val="24"/>
                <w:szCs w:val="24"/>
              </w:rPr>
              <w:t>Prevalencia nematodos</w:t>
            </w:r>
            <w:proofErr w:type="gramEnd"/>
            <w:r w:rsidRPr="0022515C">
              <w:rPr>
                <w:rFonts w:asciiTheme="minorHAnsi" w:hAnsiTheme="minorHAnsi" w:cstheme="minorHAnsi"/>
                <w:b/>
                <w:sz w:val="24"/>
                <w:szCs w:val="24"/>
              </w:rPr>
              <w:t xml:space="preserve"> (media + </w:t>
            </w:r>
            <w:proofErr w:type="spellStart"/>
            <w:r w:rsidRPr="0022515C">
              <w:rPr>
                <w:rFonts w:asciiTheme="minorHAnsi" w:hAnsiTheme="minorHAnsi" w:cstheme="minorHAnsi"/>
                <w:b/>
                <w:sz w:val="24"/>
                <w:szCs w:val="24"/>
              </w:rPr>
              <w:t>e.e</w:t>
            </w:r>
            <w:proofErr w:type="spellEnd"/>
            <w:r w:rsidRPr="0022515C">
              <w:rPr>
                <w:rFonts w:asciiTheme="minorHAnsi" w:hAnsiTheme="minorHAnsi" w:cstheme="minorHAnsi"/>
                <w:b/>
                <w:sz w:val="24"/>
                <w:szCs w:val="24"/>
              </w:rPr>
              <w:t>)</w:t>
            </w:r>
          </w:p>
        </w:tc>
        <w:tc>
          <w:tcPr>
            <w:tcW w:w="2161" w:type="dxa"/>
          </w:tcPr>
          <w:p w14:paraId="5B0737BF" w14:textId="77777777" w:rsidR="0022515C" w:rsidRPr="0022515C" w:rsidRDefault="0022515C" w:rsidP="0022515C">
            <w:pPr>
              <w:spacing w:line="360" w:lineRule="auto"/>
              <w:jc w:val="center"/>
              <w:rPr>
                <w:rFonts w:asciiTheme="minorHAnsi" w:hAnsiTheme="minorHAnsi" w:cstheme="minorHAnsi"/>
                <w:b/>
                <w:sz w:val="24"/>
                <w:szCs w:val="24"/>
              </w:rPr>
            </w:pPr>
            <w:r w:rsidRPr="0022515C">
              <w:rPr>
                <w:rFonts w:asciiTheme="minorHAnsi" w:hAnsiTheme="minorHAnsi" w:cstheme="minorHAnsi"/>
                <w:b/>
                <w:sz w:val="24"/>
                <w:szCs w:val="24"/>
              </w:rPr>
              <w:t xml:space="preserve">Prevalencia acantocéfalos (media + </w:t>
            </w:r>
            <w:proofErr w:type="spellStart"/>
            <w:r w:rsidRPr="0022515C">
              <w:rPr>
                <w:rFonts w:asciiTheme="minorHAnsi" w:hAnsiTheme="minorHAnsi" w:cstheme="minorHAnsi"/>
                <w:b/>
                <w:sz w:val="24"/>
                <w:szCs w:val="24"/>
              </w:rPr>
              <w:t>e.e</w:t>
            </w:r>
            <w:proofErr w:type="spellEnd"/>
            <w:r w:rsidRPr="0022515C">
              <w:rPr>
                <w:rFonts w:asciiTheme="minorHAnsi" w:hAnsiTheme="minorHAnsi" w:cstheme="minorHAnsi"/>
                <w:b/>
                <w:sz w:val="24"/>
                <w:szCs w:val="24"/>
              </w:rPr>
              <w:t>)</w:t>
            </w:r>
          </w:p>
        </w:tc>
      </w:tr>
      <w:tr w:rsidR="0022515C" w:rsidRPr="0022515C" w14:paraId="4A45B289" w14:textId="77777777" w:rsidTr="0022515C">
        <w:tc>
          <w:tcPr>
            <w:tcW w:w="2161" w:type="dxa"/>
          </w:tcPr>
          <w:p w14:paraId="7A77F7AA" w14:textId="77777777" w:rsidR="0022515C" w:rsidRPr="0022515C" w:rsidRDefault="0022515C" w:rsidP="0022515C">
            <w:pPr>
              <w:spacing w:line="360" w:lineRule="auto"/>
              <w:jc w:val="center"/>
              <w:rPr>
                <w:rFonts w:asciiTheme="minorHAnsi" w:hAnsiTheme="minorHAnsi" w:cstheme="minorHAnsi"/>
                <w:b/>
                <w:sz w:val="24"/>
                <w:szCs w:val="24"/>
              </w:rPr>
            </w:pPr>
            <w:r w:rsidRPr="0022515C">
              <w:rPr>
                <w:rFonts w:asciiTheme="minorHAnsi" w:hAnsiTheme="minorHAnsi" w:cstheme="minorHAnsi"/>
                <w:b/>
                <w:sz w:val="24"/>
                <w:szCs w:val="24"/>
              </w:rPr>
              <w:t>CV_F</w:t>
            </w:r>
          </w:p>
        </w:tc>
        <w:tc>
          <w:tcPr>
            <w:tcW w:w="2161" w:type="dxa"/>
          </w:tcPr>
          <w:p w14:paraId="6765309D"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11,9 ± 2,8</w:t>
            </w:r>
          </w:p>
        </w:tc>
        <w:tc>
          <w:tcPr>
            <w:tcW w:w="2161" w:type="dxa"/>
          </w:tcPr>
          <w:p w14:paraId="3006DA9E"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11,9 ± 2,8</w:t>
            </w:r>
          </w:p>
        </w:tc>
        <w:tc>
          <w:tcPr>
            <w:tcW w:w="2161" w:type="dxa"/>
          </w:tcPr>
          <w:p w14:paraId="11FDA23D"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 xml:space="preserve">0 </w:t>
            </w:r>
          </w:p>
        </w:tc>
      </w:tr>
      <w:tr w:rsidR="0022515C" w:rsidRPr="0022515C" w14:paraId="4133899F" w14:textId="77777777" w:rsidTr="0022515C">
        <w:tc>
          <w:tcPr>
            <w:tcW w:w="2161" w:type="dxa"/>
          </w:tcPr>
          <w:p w14:paraId="6EDF0A55" w14:textId="77777777" w:rsidR="0022515C" w:rsidRPr="0022515C" w:rsidRDefault="0022515C" w:rsidP="0022515C">
            <w:pPr>
              <w:spacing w:line="360" w:lineRule="auto"/>
              <w:jc w:val="center"/>
              <w:rPr>
                <w:rFonts w:asciiTheme="minorHAnsi" w:hAnsiTheme="minorHAnsi" w:cstheme="minorHAnsi"/>
                <w:b/>
                <w:sz w:val="24"/>
                <w:szCs w:val="24"/>
              </w:rPr>
            </w:pPr>
            <w:r w:rsidRPr="0022515C">
              <w:rPr>
                <w:rFonts w:asciiTheme="minorHAnsi" w:hAnsiTheme="minorHAnsi" w:cstheme="minorHAnsi"/>
                <w:b/>
                <w:sz w:val="24"/>
                <w:szCs w:val="24"/>
              </w:rPr>
              <w:t>IC_F</w:t>
            </w:r>
          </w:p>
        </w:tc>
        <w:tc>
          <w:tcPr>
            <w:tcW w:w="2161" w:type="dxa"/>
          </w:tcPr>
          <w:p w14:paraId="7D9C538A"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6,2 ± 2,5</w:t>
            </w:r>
          </w:p>
        </w:tc>
        <w:tc>
          <w:tcPr>
            <w:tcW w:w="2161" w:type="dxa"/>
          </w:tcPr>
          <w:p w14:paraId="713DCE4A"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1 ± 1</w:t>
            </w:r>
          </w:p>
        </w:tc>
        <w:tc>
          <w:tcPr>
            <w:tcW w:w="2161" w:type="dxa"/>
          </w:tcPr>
          <w:p w14:paraId="6B1FE225"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5,2 ± 2,3</w:t>
            </w:r>
          </w:p>
        </w:tc>
      </w:tr>
    </w:tbl>
    <w:p w14:paraId="71336D0E"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 xml:space="preserve">* CV_F: Comunidad Valenciana fuera; IC_F: Islas Canarias fuera; </w:t>
      </w:r>
      <w:proofErr w:type="spellStart"/>
      <w:r w:rsidRPr="0022515C">
        <w:rPr>
          <w:rFonts w:asciiTheme="minorHAnsi" w:hAnsiTheme="minorHAnsi" w:cstheme="minorHAnsi"/>
          <w:sz w:val="24"/>
          <w:szCs w:val="24"/>
        </w:rPr>
        <w:t>e.e</w:t>
      </w:r>
      <w:proofErr w:type="spellEnd"/>
      <w:r w:rsidRPr="0022515C">
        <w:rPr>
          <w:rFonts w:asciiTheme="minorHAnsi" w:hAnsiTheme="minorHAnsi" w:cstheme="minorHAnsi"/>
          <w:sz w:val="24"/>
          <w:szCs w:val="24"/>
        </w:rPr>
        <w:t>: error estándar.</w:t>
      </w:r>
    </w:p>
    <w:p w14:paraId="5CEB9930" w14:textId="77777777" w:rsidR="0022515C" w:rsidRPr="0022515C" w:rsidRDefault="0022515C" w:rsidP="0022515C">
      <w:pPr>
        <w:spacing w:line="360" w:lineRule="auto"/>
        <w:rPr>
          <w:rFonts w:asciiTheme="minorHAnsi" w:hAnsiTheme="minorHAnsi" w:cstheme="minorHAnsi"/>
          <w:sz w:val="24"/>
          <w:szCs w:val="24"/>
        </w:rPr>
      </w:pPr>
    </w:p>
    <w:p w14:paraId="55609DE1" w14:textId="77777777" w:rsidR="0022515C" w:rsidRPr="0022515C" w:rsidRDefault="0022515C" w:rsidP="0022515C">
      <w:pPr>
        <w:spacing w:line="360" w:lineRule="auto"/>
        <w:jc w:val="center"/>
        <w:rPr>
          <w:rFonts w:asciiTheme="minorHAnsi" w:hAnsiTheme="minorHAnsi" w:cstheme="minorHAnsi"/>
          <w:sz w:val="24"/>
          <w:szCs w:val="24"/>
        </w:rPr>
      </w:pPr>
      <w:r w:rsidRPr="0022515C">
        <w:rPr>
          <w:rFonts w:asciiTheme="minorHAnsi" w:hAnsiTheme="minorHAnsi" w:cstheme="minorHAnsi"/>
          <w:noProof/>
          <w:sz w:val="24"/>
          <w:szCs w:val="24"/>
          <w:lang w:eastAsia="es-ES"/>
        </w:rPr>
        <w:lastRenderedPageBreak/>
        <w:drawing>
          <wp:inline distT="0" distB="0" distL="0" distR="0" wp14:anchorId="78E80498" wp14:editId="78052BC2">
            <wp:extent cx="3586480" cy="2118360"/>
            <wp:effectExtent l="0" t="0" r="13970" b="15240"/>
            <wp:docPr id="10303" name="Gráfico 10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695999A" w14:textId="37C98BF2" w:rsidR="0022515C" w:rsidRPr="0022515C" w:rsidRDefault="0022515C" w:rsidP="0022515C">
      <w:pPr>
        <w:pStyle w:val="Descripcin"/>
        <w:spacing w:line="360" w:lineRule="auto"/>
        <w:jc w:val="both"/>
        <w:rPr>
          <w:rFonts w:asciiTheme="minorHAnsi" w:hAnsiTheme="minorHAnsi" w:cstheme="minorHAnsi"/>
          <w:color w:val="auto"/>
          <w:sz w:val="24"/>
          <w:szCs w:val="24"/>
        </w:rPr>
      </w:pPr>
      <w:bookmarkStart w:id="193" w:name="_Toc82174266"/>
      <w:r w:rsidRPr="0022515C">
        <w:rPr>
          <w:rFonts w:asciiTheme="minorHAnsi" w:hAnsiTheme="minorHAnsi" w:cstheme="minorHAnsi"/>
          <w:b/>
          <w:color w:val="auto"/>
          <w:sz w:val="24"/>
          <w:szCs w:val="24"/>
        </w:rPr>
        <w:t xml:space="preserve">Gráfica </w:t>
      </w:r>
      <w:r w:rsidRPr="0022515C">
        <w:rPr>
          <w:rFonts w:asciiTheme="minorHAnsi" w:hAnsiTheme="minorHAnsi" w:cstheme="minorHAnsi"/>
          <w:b/>
          <w:color w:val="auto"/>
          <w:sz w:val="24"/>
          <w:szCs w:val="24"/>
        </w:rPr>
        <w:fldChar w:fldCharType="begin"/>
      </w:r>
      <w:r w:rsidRPr="0022515C">
        <w:rPr>
          <w:rFonts w:asciiTheme="minorHAnsi" w:hAnsiTheme="minorHAnsi" w:cstheme="minorHAnsi"/>
          <w:b/>
          <w:color w:val="auto"/>
          <w:sz w:val="24"/>
          <w:szCs w:val="24"/>
        </w:rPr>
        <w:instrText xml:space="preserve"> SEQ Gráfica \* ARABIC </w:instrText>
      </w:r>
      <w:r w:rsidRPr="0022515C">
        <w:rPr>
          <w:rFonts w:asciiTheme="minorHAnsi" w:hAnsiTheme="minorHAnsi" w:cstheme="minorHAnsi"/>
          <w:b/>
          <w:color w:val="auto"/>
          <w:sz w:val="24"/>
          <w:szCs w:val="24"/>
        </w:rPr>
        <w:fldChar w:fldCharType="separate"/>
      </w:r>
      <w:r w:rsidR="009D3A31">
        <w:rPr>
          <w:rFonts w:asciiTheme="minorHAnsi" w:hAnsiTheme="minorHAnsi" w:cstheme="minorHAnsi"/>
          <w:b/>
          <w:noProof/>
          <w:color w:val="auto"/>
          <w:sz w:val="24"/>
          <w:szCs w:val="24"/>
        </w:rPr>
        <w:t>29</w:t>
      </w:r>
      <w:r w:rsidRPr="0022515C">
        <w:rPr>
          <w:rFonts w:asciiTheme="minorHAnsi" w:hAnsiTheme="minorHAnsi" w:cstheme="minorHAnsi"/>
          <w:b/>
          <w:color w:val="auto"/>
          <w:sz w:val="24"/>
          <w:szCs w:val="24"/>
        </w:rPr>
        <w:fldChar w:fldCharType="end"/>
      </w:r>
      <w:r w:rsidRPr="0022515C">
        <w:rPr>
          <w:rFonts w:asciiTheme="minorHAnsi" w:hAnsiTheme="minorHAnsi" w:cstheme="minorHAnsi"/>
          <w:b/>
          <w:color w:val="auto"/>
          <w:sz w:val="24"/>
          <w:szCs w:val="24"/>
        </w:rPr>
        <w:t>.</w:t>
      </w:r>
      <w:r w:rsidRPr="0022515C">
        <w:rPr>
          <w:rFonts w:asciiTheme="minorHAnsi" w:hAnsiTheme="minorHAnsi" w:cstheme="minorHAnsi"/>
          <w:color w:val="auto"/>
          <w:sz w:val="24"/>
          <w:szCs w:val="24"/>
        </w:rPr>
        <w:t xml:space="preserve"> Prevalencias de parasitación media global, para nematodos y acantocéfalos en ambas regiones de estudio.</w:t>
      </w:r>
      <w:bookmarkEnd w:id="193"/>
    </w:p>
    <w:p w14:paraId="6432931E" w14:textId="77777777" w:rsidR="0022515C" w:rsidRPr="0022515C" w:rsidRDefault="0022515C" w:rsidP="0022515C">
      <w:pPr>
        <w:spacing w:line="360" w:lineRule="auto"/>
        <w:rPr>
          <w:rFonts w:asciiTheme="minorHAnsi" w:hAnsiTheme="minorHAnsi" w:cstheme="minorHAnsi"/>
          <w:sz w:val="24"/>
          <w:szCs w:val="24"/>
        </w:rPr>
      </w:pPr>
    </w:p>
    <w:p w14:paraId="0342CE94" w14:textId="77777777" w:rsidR="0022515C" w:rsidRPr="0022515C" w:rsidRDefault="0022515C" w:rsidP="0022515C">
      <w:pPr>
        <w:spacing w:line="360" w:lineRule="auto"/>
        <w:rPr>
          <w:rFonts w:asciiTheme="minorHAnsi" w:hAnsiTheme="minorHAnsi" w:cstheme="minorHAnsi"/>
          <w:b/>
          <w:i/>
          <w:sz w:val="24"/>
          <w:szCs w:val="24"/>
        </w:rPr>
      </w:pPr>
      <w:r w:rsidRPr="0022515C">
        <w:rPr>
          <w:rFonts w:asciiTheme="minorHAnsi" w:hAnsiTheme="minorHAnsi" w:cstheme="minorHAnsi"/>
          <w:sz w:val="24"/>
          <w:szCs w:val="24"/>
        </w:rPr>
        <w:t xml:space="preserve">Considerando, más detalladamente, las prevalencias medias para cada grupo parasitario obtenemos la </w:t>
      </w:r>
      <w:r>
        <w:rPr>
          <w:rFonts w:asciiTheme="minorHAnsi" w:hAnsiTheme="minorHAnsi" w:cstheme="minorHAnsi"/>
          <w:b/>
          <w:i/>
          <w:sz w:val="24"/>
          <w:szCs w:val="24"/>
        </w:rPr>
        <w:t>Tabla 49</w:t>
      </w:r>
      <w:r w:rsidRPr="0022515C">
        <w:rPr>
          <w:rFonts w:asciiTheme="minorHAnsi" w:hAnsiTheme="minorHAnsi" w:cstheme="minorHAnsi"/>
          <w:sz w:val="24"/>
          <w:szCs w:val="24"/>
        </w:rPr>
        <w:t xml:space="preserve"> y su respectiva gráfica </w:t>
      </w:r>
      <w:r>
        <w:rPr>
          <w:rFonts w:asciiTheme="minorHAnsi" w:hAnsiTheme="minorHAnsi" w:cstheme="minorHAnsi"/>
          <w:b/>
          <w:i/>
          <w:sz w:val="24"/>
          <w:szCs w:val="24"/>
        </w:rPr>
        <w:t>(Gráfica 30</w:t>
      </w:r>
      <w:r w:rsidRPr="0022515C">
        <w:rPr>
          <w:rFonts w:asciiTheme="minorHAnsi" w:hAnsiTheme="minorHAnsi" w:cstheme="minorHAnsi"/>
          <w:b/>
          <w:i/>
          <w:sz w:val="24"/>
          <w:szCs w:val="24"/>
        </w:rPr>
        <w:t>).</w:t>
      </w:r>
    </w:p>
    <w:p w14:paraId="34FBADBA" w14:textId="77777777" w:rsidR="0022515C" w:rsidRPr="0022515C" w:rsidRDefault="0022515C" w:rsidP="0022515C">
      <w:pPr>
        <w:spacing w:line="360" w:lineRule="auto"/>
        <w:rPr>
          <w:rFonts w:asciiTheme="minorHAnsi" w:hAnsiTheme="minorHAnsi" w:cstheme="minorHAnsi"/>
          <w:b/>
          <w:i/>
          <w:sz w:val="24"/>
          <w:szCs w:val="24"/>
        </w:rPr>
      </w:pPr>
    </w:p>
    <w:p w14:paraId="3644879F" w14:textId="34DD7974" w:rsidR="0022515C" w:rsidRPr="0022515C" w:rsidRDefault="0022515C" w:rsidP="0022515C">
      <w:pPr>
        <w:pStyle w:val="Descripcin"/>
        <w:spacing w:line="360" w:lineRule="auto"/>
        <w:jc w:val="both"/>
        <w:rPr>
          <w:rFonts w:asciiTheme="minorHAnsi" w:hAnsiTheme="minorHAnsi" w:cstheme="minorHAnsi"/>
          <w:color w:val="auto"/>
          <w:sz w:val="24"/>
          <w:szCs w:val="24"/>
        </w:rPr>
      </w:pPr>
      <w:bookmarkStart w:id="194" w:name="_Toc82174235"/>
      <w:r w:rsidRPr="0022515C">
        <w:rPr>
          <w:rFonts w:asciiTheme="minorHAnsi" w:hAnsiTheme="minorHAnsi" w:cstheme="minorHAnsi"/>
          <w:b/>
          <w:color w:val="auto"/>
          <w:sz w:val="24"/>
          <w:szCs w:val="24"/>
        </w:rPr>
        <w:t xml:space="preserve">Tabla </w:t>
      </w:r>
      <w:r w:rsidRPr="0022515C">
        <w:rPr>
          <w:rFonts w:asciiTheme="minorHAnsi" w:hAnsiTheme="minorHAnsi" w:cstheme="minorHAnsi"/>
          <w:b/>
          <w:color w:val="auto"/>
          <w:sz w:val="24"/>
          <w:szCs w:val="24"/>
        </w:rPr>
        <w:fldChar w:fldCharType="begin"/>
      </w:r>
      <w:r w:rsidRPr="0022515C">
        <w:rPr>
          <w:rFonts w:asciiTheme="minorHAnsi" w:hAnsiTheme="minorHAnsi" w:cstheme="minorHAnsi"/>
          <w:b/>
          <w:color w:val="auto"/>
          <w:sz w:val="24"/>
          <w:szCs w:val="24"/>
        </w:rPr>
        <w:instrText xml:space="preserve"> SEQ Tabla \* ARABIC </w:instrText>
      </w:r>
      <w:r w:rsidRPr="0022515C">
        <w:rPr>
          <w:rFonts w:asciiTheme="minorHAnsi" w:hAnsiTheme="minorHAnsi" w:cstheme="minorHAnsi"/>
          <w:b/>
          <w:color w:val="auto"/>
          <w:sz w:val="24"/>
          <w:szCs w:val="24"/>
        </w:rPr>
        <w:fldChar w:fldCharType="separate"/>
      </w:r>
      <w:r w:rsidR="009D3A31">
        <w:rPr>
          <w:rFonts w:asciiTheme="minorHAnsi" w:hAnsiTheme="minorHAnsi" w:cstheme="minorHAnsi"/>
          <w:b/>
          <w:noProof/>
          <w:color w:val="auto"/>
          <w:sz w:val="24"/>
          <w:szCs w:val="24"/>
        </w:rPr>
        <w:t>49</w:t>
      </w:r>
      <w:r w:rsidRPr="0022515C">
        <w:rPr>
          <w:rFonts w:asciiTheme="minorHAnsi" w:hAnsiTheme="minorHAnsi" w:cstheme="minorHAnsi"/>
          <w:b/>
          <w:color w:val="auto"/>
          <w:sz w:val="24"/>
          <w:szCs w:val="24"/>
        </w:rPr>
        <w:fldChar w:fldCharType="end"/>
      </w:r>
      <w:r w:rsidRPr="0022515C">
        <w:rPr>
          <w:rFonts w:asciiTheme="minorHAnsi" w:hAnsiTheme="minorHAnsi" w:cstheme="minorHAnsi"/>
          <w:b/>
          <w:color w:val="auto"/>
          <w:sz w:val="24"/>
          <w:szCs w:val="24"/>
        </w:rPr>
        <w:t>.</w:t>
      </w:r>
      <w:r w:rsidRPr="0022515C">
        <w:rPr>
          <w:rFonts w:asciiTheme="minorHAnsi" w:hAnsiTheme="minorHAnsi" w:cstheme="minorHAnsi"/>
          <w:color w:val="auto"/>
          <w:sz w:val="24"/>
          <w:szCs w:val="24"/>
        </w:rPr>
        <w:t xml:space="preserve"> Prevalencia media y error estándar por especie parasita en ambas regiones de estudio.</w:t>
      </w:r>
      <w:bookmarkEnd w:id="194"/>
    </w:p>
    <w:tbl>
      <w:tblPr>
        <w:tblStyle w:val="Tablaconcuadrcula"/>
        <w:tblW w:w="8720" w:type="dxa"/>
        <w:tblLook w:val="04A0" w:firstRow="1" w:lastRow="0" w:firstColumn="1" w:lastColumn="0" w:noHBand="0" w:noVBand="1"/>
      </w:tblPr>
      <w:tblGrid>
        <w:gridCol w:w="715"/>
        <w:gridCol w:w="1474"/>
        <w:gridCol w:w="2077"/>
        <w:gridCol w:w="1574"/>
        <w:gridCol w:w="1668"/>
        <w:gridCol w:w="1212"/>
      </w:tblGrid>
      <w:tr w:rsidR="0022515C" w:rsidRPr="0022515C" w14:paraId="5E582D5F" w14:textId="77777777" w:rsidTr="0022515C">
        <w:tc>
          <w:tcPr>
            <w:tcW w:w="674" w:type="dxa"/>
          </w:tcPr>
          <w:p w14:paraId="7E13C170" w14:textId="77777777" w:rsidR="0022515C" w:rsidRPr="0022515C" w:rsidRDefault="0022515C" w:rsidP="0022515C">
            <w:pPr>
              <w:spacing w:line="360" w:lineRule="auto"/>
              <w:rPr>
                <w:rFonts w:asciiTheme="minorHAnsi" w:hAnsiTheme="minorHAnsi" w:cstheme="minorHAnsi"/>
                <w:sz w:val="24"/>
                <w:szCs w:val="24"/>
              </w:rPr>
            </w:pPr>
          </w:p>
        </w:tc>
        <w:tc>
          <w:tcPr>
            <w:tcW w:w="1544" w:type="dxa"/>
          </w:tcPr>
          <w:p w14:paraId="56F0EE5B" w14:textId="77777777" w:rsidR="0022515C" w:rsidRPr="0022515C" w:rsidRDefault="0022515C" w:rsidP="0022515C">
            <w:pPr>
              <w:spacing w:line="360" w:lineRule="auto"/>
              <w:jc w:val="center"/>
              <w:rPr>
                <w:rFonts w:asciiTheme="minorHAnsi" w:hAnsiTheme="minorHAnsi" w:cstheme="minorHAnsi"/>
                <w:b/>
                <w:sz w:val="24"/>
                <w:szCs w:val="24"/>
              </w:rPr>
            </w:pPr>
            <w:proofErr w:type="spellStart"/>
            <w:r w:rsidRPr="0022515C">
              <w:rPr>
                <w:rFonts w:asciiTheme="minorHAnsi" w:hAnsiTheme="minorHAnsi" w:cstheme="minorHAnsi"/>
                <w:b/>
                <w:sz w:val="24"/>
                <w:szCs w:val="24"/>
              </w:rPr>
              <w:t>Prev</w:t>
            </w:r>
            <w:proofErr w:type="spellEnd"/>
            <w:r w:rsidRPr="0022515C">
              <w:rPr>
                <w:rFonts w:asciiTheme="minorHAnsi" w:hAnsiTheme="minorHAnsi" w:cstheme="minorHAnsi"/>
                <w:b/>
                <w:sz w:val="24"/>
                <w:szCs w:val="24"/>
              </w:rPr>
              <w:t xml:space="preserve">. </w:t>
            </w:r>
            <w:r w:rsidRPr="0022515C">
              <w:rPr>
                <w:rFonts w:asciiTheme="minorHAnsi" w:hAnsiTheme="minorHAnsi" w:cstheme="minorHAnsi"/>
                <w:b/>
                <w:i/>
                <w:sz w:val="24"/>
                <w:szCs w:val="24"/>
              </w:rPr>
              <w:t xml:space="preserve">Anisakis </w:t>
            </w:r>
            <w:proofErr w:type="spellStart"/>
            <w:r w:rsidRPr="0022515C">
              <w:rPr>
                <w:rFonts w:asciiTheme="minorHAnsi" w:hAnsiTheme="minorHAnsi" w:cstheme="minorHAnsi"/>
                <w:b/>
                <w:sz w:val="24"/>
                <w:szCs w:val="24"/>
              </w:rPr>
              <w:t>sp</w:t>
            </w:r>
            <w:proofErr w:type="spellEnd"/>
            <w:r w:rsidRPr="0022515C">
              <w:rPr>
                <w:rFonts w:asciiTheme="minorHAnsi" w:hAnsiTheme="minorHAnsi" w:cstheme="minorHAnsi"/>
                <w:b/>
                <w:sz w:val="24"/>
                <w:szCs w:val="24"/>
              </w:rPr>
              <w:t xml:space="preserve">. </w:t>
            </w:r>
          </w:p>
          <w:p w14:paraId="73F4FEE2" w14:textId="77777777" w:rsidR="0022515C" w:rsidRPr="0022515C" w:rsidRDefault="0022515C" w:rsidP="0022515C">
            <w:pPr>
              <w:spacing w:line="360" w:lineRule="auto"/>
              <w:jc w:val="center"/>
              <w:rPr>
                <w:rFonts w:asciiTheme="minorHAnsi" w:hAnsiTheme="minorHAnsi" w:cstheme="minorHAnsi"/>
                <w:b/>
                <w:sz w:val="24"/>
                <w:szCs w:val="24"/>
              </w:rPr>
            </w:pPr>
            <w:r w:rsidRPr="0022515C">
              <w:rPr>
                <w:rFonts w:asciiTheme="minorHAnsi" w:hAnsiTheme="minorHAnsi" w:cstheme="minorHAnsi"/>
                <w:b/>
                <w:sz w:val="24"/>
                <w:szCs w:val="24"/>
              </w:rPr>
              <w:t xml:space="preserve">(media + </w:t>
            </w:r>
            <w:proofErr w:type="spellStart"/>
            <w:r w:rsidRPr="0022515C">
              <w:rPr>
                <w:rFonts w:asciiTheme="minorHAnsi" w:hAnsiTheme="minorHAnsi" w:cstheme="minorHAnsi"/>
                <w:b/>
                <w:sz w:val="24"/>
                <w:szCs w:val="24"/>
              </w:rPr>
              <w:t>e.e</w:t>
            </w:r>
            <w:proofErr w:type="spellEnd"/>
            <w:r w:rsidRPr="0022515C">
              <w:rPr>
                <w:rFonts w:asciiTheme="minorHAnsi" w:hAnsiTheme="minorHAnsi" w:cstheme="minorHAnsi"/>
                <w:b/>
                <w:sz w:val="24"/>
                <w:szCs w:val="24"/>
              </w:rPr>
              <w:t>)</w:t>
            </w:r>
          </w:p>
        </w:tc>
        <w:tc>
          <w:tcPr>
            <w:tcW w:w="2093" w:type="dxa"/>
          </w:tcPr>
          <w:p w14:paraId="18E31E8A" w14:textId="77777777" w:rsidR="0022515C" w:rsidRPr="0022515C" w:rsidRDefault="0022515C" w:rsidP="0022515C">
            <w:pPr>
              <w:spacing w:line="360" w:lineRule="auto"/>
              <w:jc w:val="center"/>
              <w:rPr>
                <w:rFonts w:asciiTheme="minorHAnsi" w:hAnsiTheme="minorHAnsi" w:cstheme="minorHAnsi"/>
                <w:b/>
                <w:sz w:val="24"/>
                <w:szCs w:val="24"/>
                <w:lang w:val="en-US"/>
              </w:rPr>
            </w:pPr>
            <w:r w:rsidRPr="0022515C">
              <w:rPr>
                <w:rFonts w:asciiTheme="minorHAnsi" w:hAnsiTheme="minorHAnsi" w:cstheme="minorHAnsi"/>
                <w:b/>
                <w:sz w:val="24"/>
                <w:szCs w:val="24"/>
                <w:lang w:val="en-US"/>
              </w:rPr>
              <w:t xml:space="preserve">Prev. </w:t>
            </w:r>
            <w:proofErr w:type="spellStart"/>
            <w:r w:rsidRPr="0022515C">
              <w:rPr>
                <w:rFonts w:asciiTheme="minorHAnsi" w:hAnsiTheme="minorHAnsi" w:cstheme="minorHAnsi"/>
                <w:b/>
                <w:i/>
                <w:sz w:val="24"/>
                <w:szCs w:val="24"/>
                <w:lang w:val="en-US"/>
              </w:rPr>
              <w:t>Hysterothylacium</w:t>
            </w:r>
            <w:proofErr w:type="spellEnd"/>
            <w:r w:rsidRPr="0022515C">
              <w:rPr>
                <w:rFonts w:asciiTheme="minorHAnsi" w:hAnsiTheme="minorHAnsi" w:cstheme="minorHAnsi"/>
                <w:b/>
                <w:sz w:val="24"/>
                <w:szCs w:val="24"/>
                <w:lang w:val="en-US"/>
              </w:rPr>
              <w:t xml:space="preserve"> sp. (media + </w:t>
            </w:r>
            <w:proofErr w:type="spellStart"/>
            <w:r w:rsidRPr="0022515C">
              <w:rPr>
                <w:rFonts w:asciiTheme="minorHAnsi" w:hAnsiTheme="minorHAnsi" w:cstheme="minorHAnsi"/>
                <w:b/>
                <w:sz w:val="24"/>
                <w:szCs w:val="24"/>
                <w:lang w:val="en-US"/>
              </w:rPr>
              <w:t>e.e</w:t>
            </w:r>
            <w:proofErr w:type="spellEnd"/>
            <w:r w:rsidRPr="0022515C">
              <w:rPr>
                <w:rFonts w:asciiTheme="minorHAnsi" w:hAnsiTheme="minorHAnsi" w:cstheme="minorHAnsi"/>
                <w:b/>
                <w:sz w:val="24"/>
                <w:szCs w:val="24"/>
                <w:lang w:val="en-US"/>
              </w:rPr>
              <w:t>)</w:t>
            </w:r>
          </w:p>
        </w:tc>
        <w:tc>
          <w:tcPr>
            <w:tcW w:w="1529" w:type="dxa"/>
          </w:tcPr>
          <w:p w14:paraId="5C17401D" w14:textId="77777777" w:rsidR="0022515C" w:rsidRPr="0022515C" w:rsidRDefault="0022515C" w:rsidP="0022515C">
            <w:pPr>
              <w:spacing w:line="360" w:lineRule="auto"/>
              <w:jc w:val="center"/>
              <w:rPr>
                <w:rFonts w:asciiTheme="minorHAnsi" w:hAnsiTheme="minorHAnsi" w:cstheme="minorHAnsi"/>
                <w:b/>
                <w:sz w:val="24"/>
                <w:szCs w:val="24"/>
              </w:rPr>
            </w:pPr>
            <w:proofErr w:type="spellStart"/>
            <w:r w:rsidRPr="0022515C">
              <w:rPr>
                <w:rFonts w:asciiTheme="minorHAnsi" w:hAnsiTheme="minorHAnsi" w:cstheme="minorHAnsi"/>
                <w:b/>
                <w:sz w:val="24"/>
                <w:szCs w:val="24"/>
              </w:rPr>
              <w:t>Prev</w:t>
            </w:r>
            <w:proofErr w:type="spellEnd"/>
            <w:r w:rsidRPr="0022515C">
              <w:rPr>
                <w:rFonts w:asciiTheme="minorHAnsi" w:hAnsiTheme="minorHAnsi" w:cstheme="minorHAnsi"/>
                <w:b/>
                <w:sz w:val="24"/>
                <w:szCs w:val="24"/>
              </w:rPr>
              <w:t xml:space="preserve">. </w:t>
            </w:r>
            <w:proofErr w:type="spellStart"/>
            <w:r w:rsidRPr="0022515C">
              <w:rPr>
                <w:rFonts w:asciiTheme="minorHAnsi" w:hAnsiTheme="minorHAnsi" w:cstheme="minorHAnsi"/>
                <w:b/>
                <w:i/>
                <w:sz w:val="24"/>
                <w:szCs w:val="24"/>
              </w:rPr>
              <w:t>Cucullanus</w:t>
            </w:r>
            <w:r w:rsidRPr="0022515C">
              <w:rPr>
                <w:rFonts w:asciiTheme="minorHAnsi" w:hAnsiTheme="minorHAnsi" w:cstheme="minorHAnsi"/>
                <w:b/>
                <w:sz w:val="24"/>
                <w:szCs w:val="24"/>
              </w:rPr>
              <w:t>sp</w:t>
            </w:r>
            <w:proofErr w:type="spellEnd"/>
            <w:r w:rsidRPr="0022515C">
              <w:rPr>
                <w:rFonts w:asciiTheme="minorHAnsi" w:hAnsiTheme="minorHAnsi" w:cstheme="minorHAnsi"/>
                <w:b/>
                <w:sz w:val="24"/>
                <w:szCs w:val="24"/>
              </w:rPr>
              <w:t xml:space="preserve">.  (media + </w:t>
            </w:r>
            <w:proofErr w:type="spellStart"/>
            <w:r w:rsidRPr="0022515C">
              <w:rPr>
                <w:rFonts w:asciiTheme="minorHAnsi" w:hAnsiTheme="minorHAnsi" w:cstheme="minorHAnsi"/>
                <w:b/>
                <w:sz w:val="24"/>
                <w:szCs w:val="24"/>
              </w:rPr>
              <w:t>e.e</w:t>
            </w:r>
            <w:proofErr w:type="spellEnd"/>
            <w:r w:rsidRPr="0022515C">
              <w:rPr>
                <w:rFonts w:asciiTheme="minorHAnsi" w:hAnsiTheme="minorHAnsi" w:cstheme="minorHAnsi"/>
                <w:b/>
                <w:sz w:val="24"/>
                <w:szCs w:val="24"/>
              </w:rPr>
              <w:t>)</w:t>
            </w:r>
          </w:p>
        </w:tc>
        <w:tc>
          <w:tcPr>
            <w:tcW w:w="1621" w:type="dxa"/>
          </w:tcPr>
          <w:p w14:paraId="03038A48" w14:textId="77777777" w:rsidR="0022515C" w:rsidRPr="0022515C" w:rsidRDefault="0022515C" w:rsidP="0022515C">
            <w:pPr>
              <w:spacing w:line="360" w:lineRule="auto"/>
              <w:jc w:val="center"/>
              <w:rPr>
                <w:rFonts w:asciiTheme="minorHAnsi" w:hAnsiTheme="minorHAnsi" w:cstheme="minorHAnsi"/>
                <w:b/>
                <w:sz w:val="24"/>
                <w:szCs w:val="24"/>
              </w:rPr>
            </w:pPr>
            <w:proofErr w:type="spellStart"/>
            <w:r w:rsidRPr="0022515C">
              <w:rPr>
                <w:rFonts w:asciiTheme="minorHAnsi" w:hAnsiTheme="minorHAnsi" w:cstheme="minorHAnsi"/>
                <w:b/>
                <w:sz w:val="24"/>
                <w:szCs w:val="24"/>
              </w:rPr>
              <w:t>Prev</w:t>
            </w:r>
            <w:proofErr w:type="spellEnd"/>
            <w:r w:rsidRPr="0022515C">
              <w:rPr>
                <w:rFonts w:asciiTheme="minorHAnsi" w:hAnsiTheme="minorHAnsi" w:cstheme="minorHAnsi"/>
                <w:b/>
                <w:sz w:val="24"/>
                <w:szCs w:val="24"/>
              </w:rPr>
              <w:t xml:space="preserve">. </w:t>
            </w:r>
            <w:proofErr w:type="spellStart"/>
            <w:r w:rsidRPr="0022515C">
              <w:rPr>
                <w:rFonts w:asciiTheme="minorHAnsi" w:hAnsiTheme="minorHAnsi" w:cstheme="minorHAnsi"/>
                <w:b/>
                <w:i/>
                <w:sz w:val="24"/>
                <w:szCs w:val="24"/>
              </w:rPr>
              <w:t>Phillometra</w:t>
            </w:r>
            <w:r w:rsidRPr="0022515C">
              <w:rPr>
                <w:rFonts w:asciiTheme="minorHAnsi" w:hAnsiTheme="minorHAnsi" w:cstheme="minorHAnsi"/>
                <w:b/>
                <w:sz w:val="24"/>
                <w:szCs w:val="24"/>
              </w:rPr>
              <w:t>sp</w:t>
            </w:r>
            <w:proofErr w:type="spellEnd"/>
            <w:r w:rsidRPr="0022515C">
              <w:rPr>
                <w:rFonts w:asciiTheme="minorHAnsi" w:hAnsiTheme="minorHAnsi" w:cstheme="minorHAnsi"/>
                <w:b/>
                <w:sz w:val="24"/>
                <w:szCs w:val="24"/>
              </w:rPr>
              <w:t xml:space="preserve">. (media + </w:t>
            </w:r>
            <w:proofErr w:type="spellStart"/>
            <w:r w:rsidRPr="0022515C">
              <w:rPr>
                <w:rFonts w:asciiTheme="minorHAnsi" w:hAnsiTheme="minorHAnsi" w:cstheme="minorHAnsi"/>
                <w:b/>
                <w:sz w:val="24"/>
                <w:szCs w:val="24"/>
              </w:rPr>
              <w:t>e.e</w:t>
            </w:r>
            <w:proofErr w:type="spellEnd"/>
            <w:r w:rsidRPr="0022515C">
              <w:rPr>
                <w:rFonts w:asciiTheme="minorHAnsi" w:hAnsiTheme="minorHAnsi" w:cstheme="minorHAnsi"/>
                <w:b/>
                <w:sz w:val="24"/>
                <w:szCs w:val="24"/>
              </w:rPr>
              <w:t>)</w:t>
            </w:r>
          </w:p>
        </w:tc>
        <w:tc>
          <w:tcPr>
            <w:tcW w:w="1259" w:type="dxa"/>
          </w:tcPr>
          <w:p w14:paraId="39DC954B" w14:textId="77777777" w:rsidR="0022515C" w:rsidRPr="0022515C" w:rsidRDefault="0022515C" w:rsidP="0022515C">
            <w:pPr>
              <w:spacing w:line="360" w:lineRule="auto"/>
              <w:jc w:val="center"/>
              <w:rPr>
                <w:rFonts w:asciiTheme="minorHAnsi" w:hAnsiTheme="minorHAnsi" w:cstheme="minorHAnsi"/>
                <w:b/>
                <w:sz w:val="24"/>
                <w:szCs w:val="24"/>
              </w:rPr>
            </w:pPr>
            <w:proofErr w:type="spellStart"/>
            <w:r w:rsidRPr="0022515C">
              <w:rPr>
                <w:rFonts w:asciiTheme="minorHAnsi" w:hAnsiTheme="minorHAnsi" w:cstheme="minorHAnsi"/>
                <w:b/>
                <w:sz w:val="24"/>
                <w:szCs w:val="24"/>
              </w:rPr>
              <w:t>Prev</w:t>
            </w:r>
            <w:proofErr w:type="spellEnd"/>
            <w:r w:rsidRPr="0022515C">
              <w:rPr>
                <w:rFonts w:asciiTheme="minorHAnsi" w:hAnsiTheme="minorHAnsi" w:cstheme="minorHAnsi"/>
                <w:b/>
                <w:sz w:val="24"/>
                <w:szCs w:val="24"/>
              </w:rPr>
              <w:t xml:space="preserve">. NI (media + </w:t>
            </w:r>
            <w:proofErr w:type="spellStart"/>
            <w:r w:rsidRPr="0022515C">
              <w:rPr>
                <w:rFonts w:asciiTheme="minorHAnsi" w:hAnsiTheme="minorHAnsi" w:cstheme="minorHAnsi"/>
                <w:b/>
                <w:sz w:val="24"/>
                <w:szCs w:val="24"/>
              </w:rPr>
              <w:t>e.e</w:t>
            </w:r>
            <w:proofErr w:type="spellEnd"/>
            <w:r w:rsidRPr="0022515C">
              <w:rPr>
                <w:rFonts w:asciiTheme="minorHAnsi" w:hAnsiTheme="minorHAnsi" w:cstheme="minorHAnsi"/>
                <w:b/>
                <w:sz w:val="24"/>
                <w:szCs w:val="24"/>
              </w:rPr>
              <w:t>.)</w:t>
            </w:r>
          </w:p>
        </w:tc>
      </w:tr>
      <w:tr w:rsidR="0022515C" w:rsidRPr="0022515C" w14:paraId="143D3FFF" w14:textId="77777777" w:rsidTr="0022515C">
        <w:tc>
          <w:tcPr>
            <w:tcW w:w="674" w:type="dxa"/>
          </w:tcPr>
          <w:p w14:paraId="77D17F28" w14:textId="77777777" w:rsidR="0022515C" w:rsidRPr="0022515C" w:rsidRDefault="0022515C" w:rsidP="0022515C">
            <w:pPr>
              <w:spacing w:line="360" w:lineRule="auto"/>
              <w:jc w:val="center"/>
              <w:rPr>
                <w:rFonts w:asciiTheme="minorHAnsi" w:hAnsiTheme="minorHAnsi" w:cstheme="minorHAnsi"/>
                <w:b/>
                <w:sz w:val="24"/>
                <w:szCs w:val="24"/>
              </w:rPr>
            </w:pPr>
            <w:r w:rsidRPr="0022515C">
              <w:rPr>
                <w:rFonts w:asciiTheme="minorHAnsi" w:hAnsiTheme="minorHAnsi" w:cstheme="minorHAnsi"/>
                <w:b/>
                <w:sz w:val="24"/>
                <w:szCs w:val="24"/>
              </w:rPr>
              <w:t>CV_F</w:t>
            </w:r>
          </w:p>
        </w:tc>
        <w:tc>
          <w:tcPr>
            <w:tcW w:w="1544" w:type="dxa"/>
          </w:tcPr>
          <w:p w14:paraId="3B082614"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3 ± 1,5</w:t>
            </w:r>
          </w:p>
        </w:tc>
        <w:tc>
          <w:tcPr>
            <w:tcW w:w="2093" w:type="dxa"/>
          </w:tcPr>
          <w:p w14:paraId="42A9B38B"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4,4 ± 1,8</w:t>
            </w:r>
          </w:p>
        </w:tc>
        <w:tc>
          <w:tcPr>
            <w:tcW w:w="1529" w:type="dxa"/>
          </w:tcPr>
          <w:p w14:paraId="0359B304"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1,5 ± 1</w:t>
            </w:r>
          </w:p>
        </w:tc>
        <w:tc>
          <w:tcPr>
            <w:tcW w:w="1621" w:type="dxa"/>
          </w:tcPr>
          <w:p w14:paraId="233559ED"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0</w:t>
            </w:r>
          </w:p>
        </w:tc>
        <w:tc>
          <w:tcPr>
            <w:tcW w:w="1259" w:type="dxa"/>
          </w:tcPr>
          <w:p w14:paraId="50C798C9"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5,2 ± 1,9</w:t>
            </w:r>
          </w:p>
        </w:tc>
      </w:tr>
      <w:tr w:rsidR="0022515C" w:rsidRPr="0022515C" w14:paraId="496785EB" w14:textId="77777777" w:rsidTr="0022515C">
        <w:tc>
          <w:tcPr>
            <w:tcW w:w="674" w:type="dxa"/>
          </w:tcPr>
          <w:p w14:paraId="0CCCDF79" w14:textId="77777777" w:rsidR="0022515C" w:rsidRPr="0022515C" w:rsidRDefault="0022515C" w:rsidP="0022515C">
            <w:pPr>
              <w:spacing w:line="360" w:lineRule="auto"/>
              <w:jc w:val="center"/>
              <w:rPr>
                <w:rFonts w:asciiTheme="minorHAnsi" w:hAnsiTheme="minorHAnsi" w:cstheme="minorHAnsi"/>
                <w:b/>
                <w:sz w:val="24"/>
                <w:szCs w:val="24"/>
              </w:rPr>
            </w:pPr>
            <w:r w:rsidRPr="0022515C">
              <w:rPr>
                <w:rFonts w:asciiTheme="minorHAnsi" w:hAnsiTheme="minorHAnsi" w:cstheme="minorHAnsi"/>
                <w:b/>
                <w:sz w:val="24"/>
                <w:szCs w:val="24"/>
              </w:rPr>
              <w:t>IC_F</w:t>
            </w:r>
          </w:p>
        </w:tc>
        <w:tc>
          <w:tcPr>
            <w:tcW w:w="1544" w:type="dxa"/>
          </w:tcPr>
          <w:p w14:paraId="2AA5E386"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 xml:space="preserve">0 </w:t>
            </w:r>
          </w:p>
        </w:tc>
        <w:tc>
          <w:tcPr>
            <w:tcW w:w="2093" w:type="dxa"/>
          </w:tcPr>
          <w:p w14:paraId="391658DB"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0</w:t>
            </w:r>
          </w:p>
        </w:tc>
        <w:tc>
          <w:tcPr>
            <w:tcW w:w="1529" w:type="dxa"/>
          </w:tcPr>
          <w:p w14:paraId="295BA6D9"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0</w:t>
            </w:r>
          </w:p>
        </w:tc>
        <w:tc>
          <w:tcPr>
            <w:tcW w:w="1621" w:type="dxa"/>
          </w:tcPr>
          <w:p w14:paraId="3C1C8BC7"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1 ± 1</w:t>
            </w:r>
          </w:p>
        </w:tc>
        <w:tc>
          <w:tcPr>
            <w:tcW w:w="1259" w:type="dxa"/>
          </w:tcPr>
          <w:p w14:paraId="2E2B2CEF"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0</w:t>
            </w:r>
          </w:p>
        </w:tc>
      </w:tr>
    </w:tbl>
    <w:p w14:paraId="238971F2" w14:textId="77777777" w:rsidR="0022515C" w:rsidRPr="0022515C" w:rsidRDefault="0022515C" w:rsidP="0022515C">
      <w:pPr>
        <w:spacing w:line="360" w:lineRule="auto"/>
        <w:rPr>
          <w:rFonts w:asciiTheme="minorHAnsi" w:hAnsiTheme="minorHAnsi" w:cstheme="minorHAnsi"/>
          <w:sz w:val="24"/>
          <w:szCs w:val="24"/>
        </w:rPr>
      </w:pPr>
      <w:r w:rsidRPr="0022515C">
        <w:rPr>
          <w:rFonts w:asciiTheme="minorHAnsi" w:hAnsiTheme="minorHAnsi" w:cstheme="minorHAnsi"/>
          <w:sz w:val="24"/>
          <w:szCs w:val="24"/>
        </w:rPr>
        <w:t xml:space="preserve">* CV_F: Comunidad Valenciana fuera; IC_F: Islas Canarias fuera; </w:t>
      </w:r>
      <w:proofErr w:type="spellStart"/>
      <w:r w:rsidRPr="0022515C">
        <w:rPr>
          <w:rFonts w:asciiTheme="minorHAnsi" w:hAnsiTheme="minorHAnsi" w:cstheme="minorHAnsi"/>
          <w:sz w:val="24"/>
          <w:szCs w:val="24"/>
        </w:rPr>
        <w:t>Prev</w:t>
      </w:r>
      <w:proofErr w:type="spellEnd"/>
      <w:r w:rsidRPr="0022515C">
        <w:rPr>
          <w:rFonts w:asciiTheme="minorHAnsi" w:hAnsiTheme="minorHAnsi" w:cstheme="minorHAnsi"/>
          <w:sz w:val="24"/>
          <w:szCs w:val="24"/>
        </w:rPr>
        <w:t xml:space="preserve">.: prevalencia; Prev.NI: prevalencia no identificados; </w:t>
      </w:r>
      <w:proofErr w:type="spellStart"/>
      <w:r w:rsidRPr="0022515C">
        <w:rPr>
          <w:rFonts w:asciiTheme="minorHAnsi" w:hAnsiTheme="minorHAnsi" w:cstheme="minorHAnsi"/>
          <w:sz w:val="24"/>
          <w:szCs w:val="24"/>
        </w:rPr>
        <w:t>e.e</w:t>
      </w:r>
      <w:proofErr w:type="spellEnd"/>
      <w:r w:rsidRPr="0022515C">
        <w:rPr>
          <w:rFonts w:asciiTheme="minorHAnsi" w:hAnsiTheme="minorHAnsi" w:cstheme="minorHAnsi"/>
          <w:sz w:val="24"/>
          <w:szCs w:val="24"/>
        </w:rPr>
        <w:t>: error estándar.</w:t>
      </w:r>
    </w:p>
    <w:p w14:paraId="6AE52821" w14:textId="77777777" w:rsidR="0022515C" w:rsidRPr="0022515C" w:rsidRDefault="0022515C" w:rsidP="0022515C">
      <w:pPr>
        <w:spacing w:line="360" w:lineRule="auto"/>
        <w:jc w:val="both"/>
        <w:rPr>
          <w:rFonts w:asciiTheme="minorHAnsi" w:hAnsiTheme="minorHAnsi" w:cstheme="minorHAnsi"/>
          <w:sz w:val="24"/>
          <w:szCs w:val="24"/>
        </w:rPr>
      </w:pPr>
    </w:p>
    <w:p w14:paraId="7441644F" w14:textId="77777777" w:rsidR="0022515C" w:rsidRPr="0022515C" w:rsidRDefault="0022515C" w:rsidP="0022515C">
      <w:pPr>
        <w:spacing w:line="360" w:lineRule="auto"/>
        <w:jc w:val="both"/>
        <w:rPr>
          <w:rFonts w:asciiTheme="minorHAnsi" w:hAnsiTheme="minorHAnsi" w:cstheme="minorHAnsi"/>
          <w:sz w:val="24"/>
          <w:szCs w:val="24"/>
        </w:rPr>
      </w:pPr>
      <w:r w:rsidRPr="0022515C">
        <w:rPr>
          <w:rFonts w:asciiTheme="minorHAnsi" w:hAnsiTheme="minorHAnsi" w:cstheme="minorHAnsi"/>
          <w:sz w:val="24"/>
          <w:szCs w:val="24"/>
        </w:rPr>
        <w:t xml:space="preserve">Como se observa en la </w:t>
      </w:r>
      <w:r>
        <w:rPr>
          <w:rFonts w:asciiTheme="minorHAnsi" w:hAnsiTheme="minorHAnsi" w:cstheme="minorHAnsi"/>
          <w:b/>
          <w:i/>
          <w:sz w:val="24"/>
          <w:szCs w:val="24"/>
        </w:rPr>
        <w:t>Gráfica 30</w:t>
      </w:r>
      <w:r w:rsidRPr="0022515C">
        <w:rPr>
          <w:rFonts w:asciiTheme="minorHAnsi" w:hAnsiTheme="minorHAnsi" w:cstheme="minorHAnsi"/>
          <w:b/>
          <w:i/>
          <w:sz w:val="24"/>
          <w:szCs w:val="24"/>
        </w:rPr>
        <w:t xml:space="preserve"> </w:t>
      </w:r>
      <w:r w:rsidRPr="0022515C">
        <w:rPr>
          <w:rFonts w:asciiTheme="minorHAnsi" w:hAnsiTheme="minorHAnsi" w:cstheme="minorHAnsi"/>
          <w:sz w:val="24"/>
          <w:szCs w:val="24"/>
        </w:rPr>
        <w:t xml:space="preserve">existe una mayor prevalencia de los parásitos pertenecientes a la familia </w:t>
      </w:r>
      <w:proofErr w:type="spellStart"/>
      <w:r w:rsidRPr="0022515C">
        <w:rPr>
          <w:rFonts w:asciiTheme="minorHAnsi" w:hAnsiTheme="minorHAnsi" w:cstheme="minorHAnsi"/>
          <w:sz w:val="24"/>
          <w:szCs w:val="24"/>
        </w:rPr>
        <w:t>Anisakidae</w:t>
      </w:r>
      <w:proofErr w:type="spellEnd"/>
      <w:r w:rsidRPr="0022515C">
        <w:rPr>
          <w:rFonts w:asciiTheme="minorHAnsi" w:hAnsiTheme="minorHAnsi" w:cstheme="minorHAnsi"/>
          <w:sz w:val="24"/>
          <w:szCs w:val="24"/>
        </w:rPr>
        <w:t xml:space="preserve"> (</w:t>
      </w:r>
      <w:r w:rsidRPr="009D3A31">
        <w:rPr>
          <w:rFonts w:asciiTheme="minorHAnsi" w:hAnsiTheme="minorHAnsi" w:cstheme="minorHAnsi"/>
          <w:i/>
          <w:iCs/>
          <w:sz w:val="24"/>
          <w:szCs w:val="24"/>
        </w:rPr>
        <w:t>Anisakis</w:t>
      </w:r>
      <w:r w:rsidRPr="0022515C">
        <w:rPr>
          <w:rFonts w:asciiTheme="minorHAnsi" w:hAnsiTheme="minorHAnsi" w:cstheme="minorHAnsi"/>
          <w:sz w:val="24"/>
          <w:szCs w:val="24"/>
        </w:rPr>
        <w:t xml:space="preserve"> </w:t>
      </w:r>
      <w:proofErr w:type="spellStart"/>
      <w:r w:rsidRPr="0022515C">
        <w:rPr>
          <w:rFonts w:asciiTheme="minorHAnsi" w:hAnsiTheme="minorHAnsi" w:cstheme="minorHAnsi"/>
          <w:sz w:val="24"/>
          <w:szCs w:val="24"/>
        </w:rPr>
        <w:t>sp</w:t>
      </w:r>
      <w:proofErr w:type="spellEnd"/>
      <w:r w:rsidRPr="0022515C">
        <w:rPr>
          <w:rFonts w:asciiTheme="minorHAnsi" w:hAnsiTheme="minorHAnsi" w:cstheme="minorHAnsi"/>
          <w:sz w:val="24"/>
          <w:szCs w:val="24"/>
        </w:rPr>
        <w:t xml:space="preserve">., </w:t>
      </w:r>
      <w:proofErr w:type="spellStart"/>
      <w:r w:rsidRPr="009D3A31">
        <w:rPr>
          <w:rFonts w:asciiTheme="minorHAnsi" w:hAnsiTheme="minorHAnsi" w:cstheme="minorHAnsi"/>
          <w:i/>
          <w:iCs/>
          <w:sz w:val="24"/>
          <w:szCs w:val="24"/>
        </w:rPr>
        <w:t>Hysterothylacium</w:t>
      </w:r>
      <w:proofErr w:type="spellEnd"/>
      <w:r w:rsidRPr="0022515C">
        <w:rPr>
          <w:rFonts w:asciiTheme="minorHAnsi" w:hAnsiTheme="minorHAnsi" w:cstheme="minorHAnsi"/>
          <w:sz w:val="24"/>
          <w:szCs w:val="24"/>
        </w:rPr>
        <w:t xml:space="preserve"> </w:t>
      </w:r>
      <w:proofErr w:type="spellStart"/>
      <w:r w:rsidRPr="0022515C">
        <w:rPr>
          <w:rFonts w:asciiTheme="minorHAnsi" w:hAnsiTheme="minorHAnsi" w:cstheme="minorHAnsi"/>
          <w:sz w:val="24"/>
          <w:szCs w:val="24"/>
        </w:rPr>
        <w:t>sp</w:t>
      </w:r>
      <w:proofErr w:type="spellEnd"/>
      <w:r w:rsidRPr="0022515C">
        <w:rPr>
          <w:rFonts w:asciiTheme="minorHAnsi" w:hAnsiTheme="minorHAnsi" w:cstheme="minorHAnsi"/>
          <w:sz w:val="24"/>
          <w:szCs w:val="24"/>
        </w:rPr>
        <w:t>.). En algunos parásitos la identificación morfológica no ha sido posible, por lo que se requerirían técnicas de identificación específicas. Se han contabilizado de igual modo y su prevalencia en la gráfica aparece indicada como “</w:t>
      </w:r>
      <w:proofErr w:type="spellStart"/>
      <w:r w:rsidRPr="0022515C">
        <w:rPr>
          <w:rFonts w:asciiTheme="minorHAnsi" w:hAnsiTheme="minorHAnsi" w:cstheme="minorHAnsi"/>
          <w:sz w:val="24"/>
          <w:szCs w:val="24"/>
        </w:rPr>
        <w:t>Prev</w:t>
      </w:r>
      <w:proofErr w:type="spellEnd"/>
      <w:r w:rsidRPr="0022515C">
        <w:rPr>
          <w:rFonts w:asciiTheme="minorHAnsi" w:hAnsiTheme="minorHAnsi" w:cstheme="minorHAnsi"/>
          <w:sz w:val="24"/>
          <w:szCs w:val="24"/>
        </w:rPr>
        <w:t>. NI”.</w:t>
      </w:r>
    </w:p>
    <w:p w14:paraId="0BB22150" w14:textId="77777777" w:rsidR="0022515C" w:rsidRPr="0022515C" w:rsidRDefault="0022515C" w:rsidP="0022515C">
      <w:pPr>
        <w:spacing w:line="360" w:lineRule="auto"/>
        <w:jc w:val="center"/>
        <w:rPr>
          <w:rFonts w:asciiTheme="minorHAnsi" w:hAnsiTheme="minorHAnsi" w:cstheme="minorHAnsi"/>
          <w:sz w:val="24"/>
          <w:szCs w:val="24"/>
        </w:rPr>
      </w:pPr>
      <w:r w:rsidRPr="0022515C">
        <w:rPr>
          <w:rFonts w:asciiTheme="minorHAnsi" w:hAnsiTheme="minorHAnsi" w:cstheme="minorHAnsi"/>
          <w:noProof/>
          <w:sz w:val="24"/>
          <w:szCs w:val="24"/>
          <w:lang w:eastAsia="es-ES"/>
        </w:rPr>
        <w:lastRenderedPageBreak/>
        <w:drawing>
          <wp:inline distT="0" distB="0" distL="0" distR="0" wp14:anchorId="796CAB15" wp14:editId="58EC3D56">
            <wp:extent cx="4572000" cy="2743200"/>
            <wp:effectExtent l="0" t="0" r="0" b="0"/>
            <wp:docPr id="10304" name="Gráfico 10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BB4C238" w14:textId="4F1D7C56" w:rsidR="0022515C" w:rsidRPr="0022515C" w:rsidRDefault="0022515C" w:rsidP="0022515C">
      <w:pPr>
        <w:pStyle w:val="Descripcin"/>
        <w:spacing w:line="360" w:lineRule="auto"/>
        <w:jc w:val="both"/>
        <w:rPr>
          <w:rFonts w:asciiTheme="minorHAnsi" w:hAnsiTheme="minorHAnsi" w:cstheme="minorHAnsi"/>
          <w:color w:val="auto"/>
          <w:sz w:val="24"/>
          <w:szCs w:val="24"/>
        </w:rPr>
      </w:pPr>
      <w:bookmarkStart w:id="195" w:name="_Toc82174267"/>
      <w:r w:rsidRPr="0022515C">
        <w:rPr>
          <w:rFonts w:asciiTheme="minorHAnsi" w:hAnsiTheme="minorHAnsi" w:cstheme="minorHAnsi"/>
          <w:b/>
          <w:color w:val="auto"/>
          <w:sz w:val="24"/>
          <w:szCs w:val="24"/>
        </w:rPr>
        <w:t xml:space="preserve">Gráfica </w:t>
      </w:r>
      <w:r w:rsidRPr="0022515C">
        <w:rPr>
          <w:rFonts w:asciiTheme="minorHAnsi" w:hAnsiTheme="minorHAnsi" w:cstheme="minorHAnsi"/>
          <w:b/>
          <w:color w:val="auto"/>
          <w:sz w:val="24"/>
          <w:szCs w:val="24"/>
        </w:rPr>
        <w:fldChar w:fldCharType="begin"/>
      </w:r>
      <w:r w:rsidRPr="0022515C">
        <w:rPr>
          <w:rFonts w:asciiTheme="minorHAnsi" w:hAnsiTheme="minorHAnsi" w:cstheme="minorHAnsi"/>
          <w:b/>
          <w:color w:val="auto"/>
          <w:sz w:val="24"/>
          <w:szCs w:val="24"/>
        </w:rPr>
        <w:instrText xml:space="preserve"> SEQ Gráfica \* ARABIC </w:instrText>
      </w:r>
      <w:r w:rsidRPr="0022515C">
        <w:rPr>
          <w:rFonts w:asciiTheme="minorHAnsi" w:hAnsiTheme="minorHAnsi" w:cstheme="minorHAnsi"/>
          <w:b/>
          <w:color w:val="auto"/>
          <w:sz w:val="24"/>
          <w:szCs w:val="24"/>
        </w:rPr>
        <w:fldChar w:fldCharType="separate"/>
      </w:r>
      <w:r w:rsidR="009D3A31">
        <w:rPr>
          <w:rFonts w:asciiTheme="minorHAnsi" w:hAnsiTheme="minorHAnsi" w:cstheme="minorHAnsi"/>
          <w:b/>
          <w:noProof/>
          <w:color w:val="auto"/>
          <w:sz w:val="24"/>
          <w:szCs w:val="24"/>
        </w:rPr>
        <w:t>30</w:t>
      </w:r>
      <w:r w:rsidRPr="0022515C">
        <w:rPr>
          <w:rFonts w:asciiTheme="minorHAnsi" w:hAnsiTheme="minorHAnsi" w:cstheme="minorHAnsi"/>
          <w:b/>
          <w:color w:val="auto"/>
          <w:sz w:val="24"/>
          <w:szCs w:val="24"/>
        </w:rPr>
        <w:fldChar w:fldCharType="end"/>
      </w:r>
      <w:r w:rsidRPr="0022515C">
        <w:rPr>
          <w:rFonts w:asciiTheme="minorHAnsi" w:hAnsiTheme="minorHAnsi" w:cstheme="minorHAnsi"/>
          <w:b/>
          <w:color w:val="auto"/>
          <w:sz w:val="24"/>
          <w:szCs w:val="24"/>
        </w:rPr>
        <w:t>.</w:t>
      </w:r>
      <w:r w:rsidRPr="0022515C">
        <w:rPr>
          <w:rFonts w:asciiTheme="minorHAnsi" w:hAnsiTheme="minorHAnsi" w:cstheme="minorHAnsi"/>
          <w:color w:val="auto"/>
          <w:sz w:val="24"/>
          <w:szCs w:val="24"/>
        </w:rPr>
        <w:t xml:space="preserve"> Prevalencia de parasitación media por especie parásita en ambas regiones de estudio. </w:t>
      </w:r>
      <w:proofErr w:type="spellStart"/>
      <w:r w:rsidRPr="0022515C">
        <w:rPr>
          <w:rFonts w:asciiTheme="minorHAnsi" w:hAnsiTheme="minorHAnsi" w:cstheme="minorHAnsi"/>
          <w:color w:val="auto"/>
          <w:sz w:val="24"/>
          <w:szCs w:val="24"/>
        </w:rPr>
        <w:t>Prev</w:t>
      </w:r>
      <w:proofErr w:type="spellEnd"/>
      <w:r w:rsidRPr="0022515C">
        <w:rPr>
          <w:rFonts w:asciiTheme="minorHAnsi" w:hAnsiTheme="minorHAnsi" w:cstheme="minorHAnsi"/>
          <w:color w:val="auto"/>
          <w:sz w:val="24"/>
          <w:szCs w:val="24"/>
        </w:rPr>
        <w:t>.: prevalencia; CV_F: Comunidad Valenciana fuera; IC_F: Islas Canarias fuera.</w:t>
      </w:r>
      <w:bookmarkEnd w:id="195"/>
    </w:p>
    <w:p w14:paraId="708BB51C" w14:textId="77777777" w:rsidR="0022515C" w:rsidRPr="0022515C" w:rsidRDefault="0022515C" w:rsidP="0022515C">
      <w:pPr>
        <w:pStyle w:val="Descripcin"/>
        <w:spacing w:line="360" w:lineRule="auto"/>
        <w:jc w:val="both"/>
        <w:rPr>
          <w:rFonts w:asciiTheme="minorHAnsi" w:hAnsiTheme="minorHAnsi" w:cstheme="minorHAnsi"/>
          <w:i w:val="0"/>
          <w:color w:val="auto"/>
          <w:sz w:val="24"/>
          <w:szCs w:val="24"/>
        </w:rPr>
      </w:pPr>
      <w:r w:rsidRPr="0022515C">
        <w:rPr>
          <w:rFonts w:asciiTheme="minorHAnsi" w:hAnsiTheme="minorHAnsi" w:cstheme="minorHAnsi"/>
          <w:i w:val="0"/>
          <w:color w:val="auto"/>
          <w:sz w:val="24"/>
          <w:szCs w:val="24"/>
        </w:rPr>
        <w:t xml:space="preserve">En cuanto a los parásitos que afectan al tracto gastrointestinal, han afectado únicamente a especies salvajes, siendo en su mayoría nematodos, entre los que se encuentran larvas de la familia </w:t>
      </w:r>
      <w:proofErr w:type="spellStart"/>
      <w:r w:rsidRPr="0022515C">
        <w:rPr>
          <w:rFonts w:asciiTheme="minorHAnsi" w:hAnsiTheme="minorHAnsi" w:cstheme="minorHAnsi"/>
          <w:i w:val="0"/>
          <w:color w:val="auto"/>
          <w:sz w:val="24"/>
          <w:szCs w:val="24"/>
        </w:rPr>
        <w:t>Anisakidae</w:t>
      </w:r>
      <w:proofErr w:type="spellEnd"/>
      <w:r w:rsidRPr="0022515C">
        <w:rPr>
          <w:rFonts w:asciiTheme="minorHAnsi" w:hAnsiTheme="minorHAnsi" w:cstheme="minorHAnsi"/>
          <w:i w:val="0"/>
          <w:color w:val="auto"/>
          <w:sz w:val="24"/>
          <w:szCs w:val="24"/>
        </w:rPr>
        <w:t xml:space="preserve">. </w:t>
      </w:r>
    </w:p>
    <w:p w14:paraId="3AAFDA0D" w14:textId="77777777" w:rsidR="0022515C" w:rsidRPr="0022515C" w:rsidRDefault="0022515C" w:rsidP="0022515C">
      <w:pPr>
        <w:spacing w:line="360" w:lineRule="auto"/>
        <w:jc w:val="both"/>
        <w:rPr>
          <w:rFonts w:asciiTheme="minorHAnsi" w:hAnsiTheme="minorHAnsi" w:cstheme="minorHAnsi"/>
          <w:sz w:val="24"/>
          <w:szCs w:val="24"/>
        </w:rPr>
      </w:pPr>
      <w:r w:rsidRPr="0022515C">
        <w:rPr>
          <w:rFonts w:asciiTheme="minorHAnsi" w:hAnsiTheme="minorHAnsi" w:cstheme="minorHAnsi"/>
          <w:sz w:val="24"/>
          <w:szCs w:val="24"/>
        </w:rPr>
        <w:t>La prevalencia de nematodos en peces salvajes fue mayor en Comunidad Valenciana que en Islas Canarias, mientras que la de acantocéfalos fue mayor en Islas Canarias que en Comunidad Valenciana.</w:t>
      </w:r>
    </w:p>
    <w:p w14:paraId="074CE756" w14:textId="77777777" w:rsidR="0022515C" w:rsidRDefault="0022515C" w:rsidP="0022515C">
      <w:pPr>
        <w:spacing w:line="360" w:lineRule="auto"/>
        <w:jc w:val="both"/>
        <w:rPr>
          <w:rFonts w:asciiTheme="minorHAnsi" w:hAnsiTheme="minorHAnsi" w:cstheme="minorHAnsi"/>
          <w:sz w:val="24"/>
          <w:szCs w:val="24"/>
        </w:rPr>
      </w:pPr>
      <w:r w:rsidRPr="0022515C">
        <w:rPr>
          <w:rFonts w:asciiTheme="minorHAnsi" w:hAnsiTheme="minorHAnsi" w:cstheme="minorHAnsi"/>
          <w:sz w:val="24"/>
          <w:szCs w:val="24"/>
        </w:rPr>
        <w:t xml:space="preserve">Los diferentes hospedadores se indican en la </w:t>
      </w:r>
      <w:r>
        <w:rPr>
          <w:rFonts w:asciiTheme="minorHAnsi" w:hAnsiTheme="minorHAnsi" w:cstheme="minorHAnsi"/>
          <w:b/>
          <w:i/>
          <w:sz w:val="24"/>
          <w:szCs w:val="24"/>
        </w:rPr>
        <w:t xml:space="preserve">Tabla 50 </w:t>
      </w:r>
      <w:r w:rsidRPr="0022515C">
        <w:rPr>
          <w:rFonts w:asciiTheme="minorHAnsi" w:hAnsiTheme="minorHAnsi" w:cstheme="minorHAnsi"/>
          <w:sz w:val="24"/>
          <w:szCs w:val="24"/>
        </w:rPr>
        <w:t xml:space="preserve"> junto a la especie parásita hallada.</w:t>
      </w:r>
    </w:p>
    <w:p w14:paraId="2C539414" w14:textId="77777777" w:rsidR="0022515C" w:rsidRDefault="0022515C" w:rsidP="0022515C">
      <w:r>
        <w:br w:type="page"/>
      </w:r>
    </w:p>
    <w:p w14:paraId="1D6481D5" w14:textId="77777777" w:rsidR="0022515C" w:rsidRPr="0022515C" w:rsidRDefault="0022515C" w:rsidP="0022515C">
      <w:pPr>
        <w:spacing w:line="360" w:lineRule="auto"/>
        <w:jc w:val="both"/>
        <w:rPr>
          <w:rFonts w:asciiTheme="minorHAnsi" w:hAnsiTheme="minorHAnsi" w:cstheme="minorHAnsi"/>
          <w:sz w:val="24"/>
          <w:szCs w:val="24"/>
        </w:rPr>
      </w:pPr>
    </w:p>
    <w:tbl>
      <w:tblPr>
        <w:tblpPr w:leftFromText="141" w:rightFromText="141" w:vertAnchor="text" w:horzAnchor="margin" w:tblpXSpec="center" w:tblpY="925"/>
        <w:tblW w:w="9171" w:type="dxa"/>
        <w:tblCellMar>
          <w:left w:w="0" w:type="dxa"/>
          <w:right w:w="0" w:type="dxa"/>
        </w:tblCellMar>
        <w:tblLook w:val="0420" w:firstRow="1" w:lastRow="0" w:firstColumn="0" w:lastColumn="0" w:noHBand="0" w:noVBand="1"/>
      </w:tblPr>
      <w:tblGrid>
        <w:gridCol w:w="1721"/>
        <w:gridCol w:w="1140"/>
        <w:gridCol w:w="1862"/>
        <w:gridCol w:w="1414"/>
        <w:gridCol w:w="1426"/>
        <w:gridCol w:w="1608"/>
      </w:tblGrid>
      <w:tr w:rsidR="00570579" w:rsidRPr="0022515C" w14:paraId="66DC346D" w14:textId="77777777" w:rsidTr="00570579">
        <w:trPr>
          <w:trHeight w:val="1712"/>
        </w:trPr>
        <w:tc>
          <w:tcPr>
            <w:tcW w:w="1721" w:type="dxa"/>
            <w:vMerge w:val="restart"/>
            <w:tcBorders>
              <w:top w:val="single" w:sz="8" w:space="0" w:color="FFFFFF"/>
              <w:left w:val="single" w:sz="8" w:space="0" w:color="FFFFFF"/>
              <w:bottom w:val="single" w:sz="24" w:space="0" w:color="FFFFFF"/>
              <w:right w:val="single" w:sz="8" w:space="0" w:color="FFFFFF"/>
            </w:tcBorders>
            <w:shd w:val="clear" w:color="auto" w:fill="E7E6E6" w:themeFill="background2"/>
            <w:tcMar>
              <w:top w:w="10" w:type="dxa"/>
              <w:left w:w="10" w:type="dxa"/>
              <w:bottom w:w="0" w:type="dxa"/>
              <w:right w:w="10" w:type="dxa"/>
            </w:tcMar>
            <w:vAlign w:val="center"/>
            <w:hideMark/>
          </w:tcPr>
          <w:p w14:paraId="33D5958E" w14:textId="77777777" w:rsidR="00570579" w:rsidRPr="0022515C" w:rsidRDefault="00570579" w:rsidP="00570579">
            <w:pPr>
              <w:spacing w:line="360" w:lineRule="auto"/>
              <w:jc w:val="center"/>
              <w:rPr>
                <w:rFonts w:asciiTheme="minorHAnsi" w:hAnsiTheme="minorHAnsi" w:cstheme="minorHAnsi"/>
                <w:sz w:val="24"/>
                <w:szCs w:val="24"/>
              </w:rPr>
            </w:pPr>
            <w:r w:rsidRPr="0022515C">
              <w:rPr>
                <w:rFonts w:asciiTheme="minorHAnsi" w:hAnsiTheme="minorHAnsi" w:cstheme="minorHAnsi"/>
                <w:b/>
                <w:bCs/>
                <w:sz w:val="24"/>
                <w:szCs w:val="24"/>
              </w:rPr>
              <w:t>Especies parásitas identificadas</w:t>
            </w:r>
          </w:p>
        </w:tc>
        <w:tc>
          <w:tcPr>
            <w:tcW w:w="5842" w:type="dxa"/>
            <w:gridSpan w:val="4"/>
            <w:tcBorders>
              <w:top w:val="single" w:sz="8" w:space="0" w:color="FFFFFF"/>
              <w:left w:val="single" w:sz="8" w:space="0" w:color="FFFFFF"/>
              <w:bottom w:val="single" w:sz="24"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23D745E0" w14:textId="77777777" w:rsidR="00570579" w:rsidRPr="0022515C" w:rsidRDefault="00570579" w:rsidP="00570579">
            <w:pPr>
              <w:spacing w:line="360" w:lineRule="auto"/>
              <w:jc w:val="center"/>
              <w:rPr>
                <w:rFonts w:asciiTheme="minorHAnsi" w:hAnsiTheme="minorHAnsi" w:cstheme="minorHAnsi"/>
                <w:sz w:val="24"/>
                <w:szCs w:val="24"/>
              </w:rPr>
            </w:pPr>
            <w:r w:rsidRPr="0022515C">
              <w:rPr>
                <w:rFonts w:asciiTheme="minorHAnsi" w:hAnsiTheme="minorHAnsi" w:cstheme="minorHAnsi"/>
                <w:b/>
                <w:bCs/>
                <w:sz w:val="24"/>
                <w:szCs w:val="24"/>
              </w:rPr>
              <w:t>Nematodos – 7,3 % de especies salvajes</w:t>
            </w:r>
          </w:p>
        </w:tc>
        <w:tc>
          <w:tcPr>
            <w:tcW w:w="1608" w:type="dxa"/>
            <w:tcBorders>
              <w:top w:val="single" w:sz="8" w:space="0" w:color="FFFFFF"/>
              <w:left w:val="single" w:sz="8" w:space="0" w:color="FFFFFF"/>
              <w:bottom w:val="single" w:sz="24" w:space="0" w:color="FFFFFF"/>
              <w:right w:val="single" w:sz="8" w:space="0" w:color="FFFFFF"/>
            </w:tcBorders>
            <w:shd w:val="clear" w:color="auto" w:fill="A5A5A5" w:themeFill="accent3"/>
            <w:tcMar>
              <w:top w:w="10" w:type="dxa"/>
              <w:left w:w="10" w:type="dxa"/>
              <w:bottom w:w="0" w:type="dxa"/>
              <w:right w:w="10" w:type="dxa"/>
            </w:tcMar>
            <w:vAlign w:val="center"/>
            <w:hideMark/>
          </w:tcPr>
          <w:p w14:paraId="14A05B53" w14:textId="77777777" w:rsidR="00570579" w:rsidRPr="0022515C" w:rsidRDefault="00570579" w:rsidP="00570579">
            <w:pPr>
              <w:spacing w:line="360" w:lineRule="auto"/>
              <w:jc w:val="center"/>
              <w:rPr>
                <w:rFonts w:asciiTheme="minorHAnsi" w:hAnsiTheme="minorHAnsi" w:cstheme="minorHAnsi"/>
                <w:sz w:val="24"/>
                <w:szCs w:val="24"/>
              </w:rPr>
            </w:pPr>
            <w:r w:rsidRPr="0022515C">
              <w:rPr>
                <w:rFonts w:asciiTheme="minorHAnsi" w:hAnsiTheme="minorHAnsi" w:cstheme="minorHAnsi"/>
                <w:b/>
                <w:bCs/>
                <w:sz w:val="24"/>
                <w:szCs w:val="24"/>
              </w:rPr>
              <w:t>Acantocéfalos – 2,2 % de especies salvajes</w:t>
            </w:r>
          </w:p>
        </w:tc>
      </w:tr>
      <w:tr w:rsidR="00570579" w:rsidRPr="0022515C" w14:paraId="4EDEA3A8" w14:textId="77777777" w:rsidTr="00570579">
        <w:trPr>
          <w:trHeight w:val="942"/>
        </w:trPr>
        <w:tc>
          <w:tcPr>
            <w:tcW w:w="0" w:type="auto"/>
            <w:vMerge/>
            <w:tcBorders>
              <w:top w:val="single" w:sz="8" w:space="0" w:color="FFFFFF"/>
              <w:left w:val="single" w:sz="8" w:space="0" w:color="FFFFFF"/>
              <w:bottom w:val="single" w:sz="24" w:space="0" w:color="FFFFFF"/>
              <w:right w:val="single" w:sz="8" w:space="0" w:color="FFFFFF"/>
            </w:tcBorders>
            <w:shd w:val="clear" w:color="auto" w:fill="E7E6E6" w:themeFill="background2"/>
            <w:vAlign w:val="center"/>
            <w:hideMark/>
          </w:tcPr>
          <w:p w14:paraId="28D4190F" w14:textId="77777777" w:rsidR="00570579" w:rsidRPr="0022515C" w:rsidRDefault="00570579" w:rsidP="00570579">
            <w:pPr>
              <w:spacing w:line="360" w:lineRule="auto"/>
              <w:jc w:val="both"/>
              <w:rPr>
                <w:rFonts w:asciiTheme="minorHAnsi" w:hAnsiTheme="minorHAnsi" w:cstheme="minorHAnsi"/>
                <w:sz w:val="24"/>
                <w:szCs w:val="24"/>
              </w:rPr>
            </w:pPr>
          </w:p>
        </w:tc>
        <w:tc>
          <w:tcPr>
            <w:tcW w:w="1140" w:type="dxa"/>
            <w:tcBorders>
              <w:top w:val="single" w:sz="24" w:space="0" w:color="FFFFFF"/>
              <w:left w:val="single" w:sz="24"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6BD217A8" w14:textId="77777777" w:rsidR="00570579" w:rsidRPr="0022515C" w:rsidRDefault="00570579" w:rsidP="00570579">
            <w:pPr>
              <w:spacing w:line="360" w:lineRule="auto"/>
              <w:jc w:val="center"/>
              <w:rPr>
                <w:rFonts w:asciiTheme="minorHAnsi" w:hAnsiTheme="minorHAnsi" w:cstheme="minorHAnsi"/>
                <w:sz w:val="24"/>
                <w:szCs w:val="24"/>
              </w:rPr>
            </w:pPr>
            <w:r w:rsidRPr="0022515C">
              <w:rPr>
                <w:rFonts w:asciiTheme="minorHAnsi" w:hAnsiTheme="minorHAnsi" w:cstheme="minorHAnsi"/>
                <w:b/>
                <w:bCs/>
                <w:i/>
                <w:iCs/>
                <w:sz w:val="24"/>
                <w:szCs w:val="24"/>
              </w:rPr>
              <w:t>Anisakis</w:t>
            </w:r>
            <w:r w:rsidRPr="0022515C">
              <w:rPr>
                <w:rFonts w:asciiTheme="minorHAnsi" w:hAnsiTheme="minorHAnsi" w:cstheme="minorHAnsi"/>
                <w:b/>
                <w:bCs/>
                <w:sz w:val="24"/>
                <w:szCs w:val="24"/>
              </w:rPr>
              <w:t xml:space="preserve"> </w:t>
            </w:r>
            <w:proofErr w:type="spellStart"/>
            <w:r w:rsidRPr="0022515C">
              <w:rPr>
                <w:rFonts w:asciiTheme="minorHAnsi" w:hAnsiTheme="minorHAnsi" w:cstheme="minorHAnsi"/>
                <w:b/>
                <w:bCs/>
                <w:sz w:val="24"/>
                <w:szCs w:val="24"/>
              </w:rPr>
              <w:t>sp</w:t>
            </w:r>
            <w:proofErr w:type="spellEnd"/>
            <w:r w:rsidRPr="0022515C">
              <w:rPr>
                <w:rFonts w:asciiTheme="minorHAnsi" w:hAnsiTheme="minorHAnsi" w:cstheme="minorHAnsi"/>
                <w:b/>
                <w:bCs/>
                <w:sz w:val="24"/>
                <w:szCs w:val="24"/>
              </w:rPr>
              <w:t>.</w:t>
            </w:r>
          </w:p>
        </w:tc>
        <w:tc>
          <w:tcPr>
            <w:tcW w:w="1862"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75E2859C" w14:textId="77777777" w:rsidR="00570579" w:rsidRPr="0022515C" w:rsidRDefault="00570579" w:rsidP="00570579">
            <w:pPr>
              <w:spacing w:line="360" w:lineRule="auto"/>
              <w:jc w:val="center"/>
              <w:rPr>
                <w:rFonts w:asciiTheme="minorHAnsi" w:hAnsiTheme="minorHAnsi" w:cstheme="minorHAnsi"/>
                <w:sz w:val="24"/>
                <w:szCs w:val="24"/>
              </w:rPr>
            </w:pPr>
            <w:proofErr w:type="spellStart"/>
            <w:r w:rsidRPr="0022515C">
              <w:rPr>
                <w:rFonts w:asciiTheme="minorHAnsi" w:hAnsiTheme="minorHAnsi" w:cstheme="minorHAnsi"/>
                <w:b/>
                <w:bCs/>
                <w:i/>
                <w:iCs/>
                <w:sz w:val="24"/>
                <w:szCs w:val="24"/>
              </w:rPr>
              <w:t>Hysterothylacium</w:t>
            </w:r>
            <w:proofErr w:type="spellEnd"/>
            <w:r w:rsidRPr="0022515C">
              <w:rPr>
                <w:rFonts w:asciiTheme="minorHAnsi" w:hAnsiTheme="minorHAnsi" w:cstheme="minorHAnsi"/>
                <w:b/>
                <w:bCs/>
                <w:sz w:val="24"/>
                <w:szCs w:val="24"/>
              </w:rPr>
              <w:t xml:space="preserve"> </w:t>
            </w:r>
            <w:proofErr w:type="spellStart"/>
            <w:r w:rsidRPr="0022515C">
              <w:rPr>
                <w:rFonts w:asciiTheme="minorHAnsi" w:hAnsiTheme="minorHAnsi" w:cstheme="minorHAnsi"/>
                <w:b/>
                <w:bCs/>
                <w:sz w:val="24"/>
                <w:szCs w:val="24"/>
              </w:rPr>
              <w:t>sp</w:t>
            </w:r>
            <w:proofErr w:type="spellEnd"/>
            <w:r w:rsidRPr="0022515C">
              <w:rPr>
                <w:rFonts w:asciiTheme="minorHAnsi" w:hAnsiTheme="minorHAnsi" w:cstheme="minorHAnsi"/>
                <w:b/>
                <w:bCs/>
                <w:sz w:val="24"/>
                <w:szCs w:val="24"/>
              </w:rPr>
              <w:t>.</w:t>
            </w:r>
          </w:p>
        </w:tc>
        <w:tc>
          <w:tcPr>
            <w:tcW w:w="1414"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0E2C9C00" w14:textId="77777777" w:rsidR="00570579" w:rsidRPr="0022515C" w:rsidRDefault="00570579" w:rsidP="00570579">
            <w:pPr>
              <w:spacing w:line="360" w:lineRule="auto"/>
              <w:jc w:val="center"/>
              <w:rPr>
                <w:rFonts w:asciiTheme="minorHAnsi" w:hAnsiTheme="minorHAnsi" w:cstheme="minorHAnsi"/>
                <w:sz w:val="24"/>
                <w:szCs w:val="24"/>
              </w:rPr>
            </w:pPr>
            <w:proofErr w:type="spellStart"/>
            <w:r w:rsidRPr="0022515C">
              <w:rPr>
                <w:rFonts w:asciiTheme="minorHAnsi" w:hAnsiTheme="minorHAnsi" w:cstheme="minorHAnsi"/>
                <w:b/>
                <w:bCs/>
                <w:i/>
                <w:iCs/>
                <w:sz w:val="24"/>
                <w:szCs w:val="24"/>
              </w:rPr>
              <w:t>Cucullanus</w:t>
            </w:r>
            <w:proofErr w:type="spellEnd"/>
            <w:r w:rsidRPr="0022515C">
              <w:rPr>
                <w:rFonts w:asciiTheme="minorHAnsi" w:hAnsiTheme="minorHAnsi" w:cstheme="minorHAnsi"/>
                <w:b/>
                <w:bCs/>
                <w:sz w:val="24"/>
                <w:szCs w:val="24"/>
              </w:rPr>
              <w:t xml:space="preserve"> </w:t>
            </w:r>
            <w:proofErr w:type="spellStart"/>
            <w:r w:rsidRPr="0022515C">
              <w:rPr>
                <w:rFonts w:asciiTheme="minorHAnsi" w:hAnsiTheme="minorHAnsi" w:cstheme="minorHAnsi"/>
                <w:b/>
                <w:bCs/>
                <w:sz w:val="24"/>
                <w:szCs w:val="24"/>
              </w:rPr>
              <w:t>sp</w:t>
            </w:r>
            <w:proofErr w:type="spellEnd"/>
            <w:r w:rsidRPr="0022515C">
              <w:rPr>
                <w:rFonts w:asciiTheme="minorHAnsi" w:hAnsiTheme="minorHAnsi" w:cstheme="minorHAnsi"/>
                <w:b/>
                <w:bCs/>
                <w:sz w:val="24"/>
                <w:szCs w:val="24"/>
              </w:rPr>
              <w:t>.</w:t>
            </w:r>
          </w:p>
        </w:tc>
        <w:tc>
          <w:tcPr>
            <w:tcW w:w="1426" w:type="dxa"/>
            <w:tcBorders>
              <w:top w:val="single" w:sz="24" w:space="0" w:color="FFFFFF"/>
              <w:left w:val="single" w:sz="8" w:space="0" w:color="FFFFFF"/>
              <w:bottom w:val="single" w:sz="8" w:space="0" w:color="FFFFFF"/>
              <w:right w:val="single" w:sz="8" w:space="0" w:color="FFFFFF"/>
            </w:tcBorders>
            <w:shd w:val="clear" w:color="auto" w:fill="1F3864" w:themeFill="accent5" w:themeFillShade="80"/>
            <w:tcMar>
              <w:top w:w="10" w:type="dxa"/>
              <w:left w:w="10" w:type="dxa"/>
              <w:bottom w:w="0" w:type="dxa"/>
              <w:right w:w="10" w:type="dxa"/>
            </w:tcMar>
            <w:vAlign w:val="center"/>
            <w:hideMark/>
          </w:tcPr>
          <w:p w14:paraId="606955E2" w14:textId="77777777" w:rsidR="00570579" w:rsidRPr="0022515C" w:rsidRDefault="00570579" w:rsidP="00570579">
            <w:pPr>
              <w:spacing w:line="360" w:lineRule="auto"/>
              <w:jc w:val="center"/>
              <w:rPr>
                <w:rFonts w:asciiTheme="minorHAnsi" w:hAnsiTheme="minorHAnsi" w:cstheme="minorHAnsi"/>
                <w:sz w:val="24"/>
                <w:szCs w:val="24"/>
              </w:rPr>
            </w:pPr>
            <w:proofErr w:type="spellStart"/>
            <w:r w:rsidRPr="0022515C">
              <w:rPr>
                <w:rFonts w:asciiTheme="minorHAnsi" w:hAnsiTheme="minorHAnsi" w:cstheme="minorHAnsi"/>
                <w:b/>
                <w:bCs/>
                <w:i/>
                <w:iCs/>
                <w:sz w:val="24"/>
                <w:szCs w:val="24"/>
              </w:rPr>
              <w:t>Phillometra</w:t>
            </w:r>
            <w:proofErr w:type="spellEnd"/>
            <w:r w:rsidRPr="0022515C">
              <w:rPr>
                <w:rFonts w:asciiTheme="minorHAnsi" w:hAnsiTheme="minorHAnsi" w:cstheme="minorHAnsi"/>
                <w:b/>
                <w:bCs/>
                <w:sz w:val="24"/>
                <w:szCs w:val="24"/>
              </w:rPr>
              <w:t xml:space="preserve"> </w:t>
            </w:r>
            <w:proofErr w:type="spellStart"/>
            <w:r w:rsidRPr="0022515C">
              <w:rPr>
                <w:rFonts w:asciiTheme="minorHAnsi" w:hAnsiTheme="minorHAnsi" w:cstheme="minorHAnsi"/>
                <w:b/>
                <w:bCs/>
                <w:sz w:val="24"/>
                <w:szCs w:val="24"/>
              </w:rPr>
              <w:t>sp</w:t>
            </w:r>
            <w:proofErr w:type="spellEnd"/>
            <w:r w:rsidRPr="0022515C">
              <w:rPr>
                <w:rFonts w:asciiTheme="minorHAnsi" w:hAnsiTheme="minorHAnsi" w:cstheme="minorHAnsi"/>
                <w:b/>
                <w:bCs/>
                <w:sz w:val="24"/>
                <w:szCs w:val="24"/>
              </w:rPr>
              <w:t>.</w:t>
            </w:r>
          </w:p>
        </w:tc>
        <w:tc>
          <w:tcPr>
            <w:tcW w:w="1608" w:type="dxa"/>
            <w:tcBorders>
              <w:top w:val="single" w:sz="24" w:space="0" w:color="FFFFFF"/>
              <w:left w:val="single" w:sz="8" w:space="0" w:color="FFFFFF"/>
              <w:bottom w:val="single" w:sz="8" w:space="0" w:color="FFFFFF"/>
              <w:right w:val="single" w:sz="8" w:space="0" w:color="FFFFFF"/>
            </w:tcBorders>
            <w:shd w:val="clear" w:color="auto" w:fill="EDEDED" w:themeFill="accent3" w:themeFillTint="33"/>
            <w:tcMar>
              <w:top w:w="10" w:type="dxa"/>
              <w:left w:w="10" w:type="dxa"/>
              <w:bottom w:w="0" w:type="dxa"/>
              <w:right w:w="10" w:type="dxa"/>
            </w:tcMar>
            <w:vAlign w:val="center"/>
            <w:hideMark/>
          </w:tcPr>
          <w:p w14:paraId="4410AD8C" w14:textId="77777777" w:rsidR="00570579" w:rsidRPr="0022515C" w:rsidRDefault="00570579" w:rsidP="00570579">
            <w:pPr>
              <w:spacing w:line="360" w:lineRule="auto"/>
              <w:jc w:val="center"/>
              <w:rPr>
                <w:rFonts w:asciiTheme="minorHAnsi" w:hAnsiTheme="minorHAnsi" w:cstheme="minorHAnsi"/>
                <w:sz w:val="24"/>
                <w:szCs w:val="24"/>
              </w:rPr>
            </w:pPr>
            <w:r w:rsidRPr="0022515C">
              <w:rPr>
                <w:rFonts w:asciiTheme="minorHAnsi" w:hAnsiTheme="minorHAnsi" w:cstheme="minorHAnsi"/>
                <w:b/>
                <w:bCs/>
                <w:sz w:val="24"/>
                <w:szCs w:val="24"/>
              </w:rPr>
              <w:t>-</w:t>
            </w:r>
          </w:p>
        </w:tc>
      </w:tr>
      <w:tr w:rsidR="00570579" w:rsidRPr="0022515C" w14:paraId="441A2665" w14:textId="77777777" w:rsidTr="00570579">
        <w:trPr>
          <w:trHeight w:val="839"/>
        </w:trPr>
        <w:tc>
          <w:tcPr>
            <w:tcW w:w="1721" w:type="dxa"/>
            <w:vMerge w:val="restart"/>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vAlign w:val="center"/>
            <w:hideMark/>
          </w:tcPr>
          <w:p w14:paraId="4E394F07" w14:textId="77777777" w:rsidR="00570579" w:rsidRPr="0022515C" w:rsidRDefault="00570579" w:rsidP="00570579">
            <w:pPr>
              <w:spacing w:line="360" w:lineRule="auto"/>
              <w:jc w:val="both"/>
              <w:rPr>
                <w:rFonts w:asciiTheme="minorHAnsi" w:hAnsiTheme="minorHAnsi" w:cstheme="minorHAnsi"/>
                <w:sz w:val="24"/>
                <w:szCs w:val="24"/>
              </w:rPr>
            </w:pPr>
            <w:r w:rsidRPr="0022515C">
              <w:rPr>
                <w:rFonts w:asciiTheme="minorHAnsi" w:hAnsiTheme="minorHAnsi" w:cstheme="minorHAnsi"/>
                <w:b/>
                <w:bCs/>
                <w:sz w:val="24"/>
                <w:szCs w:val="24"/>
              </w:rPr>
              <w:t>Hospedadores</w:t>
            </w:r>
          </w:p>
        </w:tc>
        <w:tc>
          <w:tcPr>
            <w:tcW w:w="1140"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0799A812" w14:textId="77777777" w:rsidR="00570579" w:rsidRPr="0022515C" w:rsidRDefault="00570579" w:rsidP="00570579">
            <w:pPr>
              <w:spacing w:line="360" w:lineRule="auto"/>
              <w:jc w:val="both"/>
              <w:rPr>
                <w:rFonts w:asciiTheme="minorHAnsi" w:hAnsiTheme="minorHAnsi" w:cstheme="minorHAnsi"/>
                <w:sz w:val="24"/>
                <w:szCs w:val="24"/>
              </w:rPr>
            </w:pPr>
            <w:proofErr w:type="spellStart"/>
            <w:r w:rsidRPr="0022515C">
              <w:rPr>
                <w:rFonts w:asciiTheme="minorHAnsi" w:hAnsiTheme="minorHAnsi" w:cstheme="minorHAnsi"/>
                <w:i/>
                <w:iCs/>
                <w:sz w:val="24"/>
                <w:szCs w:val="24"/>
              </w:rPr>
              <w:t>Spicara</w:t>
            </w:r>
            <w:proofErr w:type="spellEnd"/>
            <w:r w:rsidRPr="0022515C">
              <w:rPr>
                <w:rFonts w:asciiTheme="minorHAnsi" w:hAnsiTheme="minorHAnsi" w:cstheme="minorHAnsi"/>
                <w:i/>
                <w:iCs/>
                <w:sz w:val="24"/>
                <w:szCs w:val="24"/>
              </w:rPr>
              <w:t xml:space="preserve"> </w:t>
            </w:r>
            <w:proofErr w:type="spellStart"/>
            <w:r w:rsidRPr="0022515C">
              <w:rPr>
                <w:rFonts w:asciiTheme="minorHAnsi" w:hAnsiTheme="minorHAnsi" w:cstheme="minorHAnsi"/>
                <w:i/>
                <w:iCs/>
                <w:sz w:val="24"/>
                <w:szCs w:val="24"/>
              </w:rPr>
              <w:t>maena</w:t>
            </w:r>
            <w:proofErr w:type="spellEnd"/>
          </w:p>
        </w:tc>
        <w:tc>
          <w:tcPr>
            <w:tcW w:w="1862"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2CD17CED" w14:textId="77777777" w:rsidR="00570579" w:rsidRPr="0022515C" w:rsidRDefault="00570579" w:rsidP="00570579">
            <w:pPr>
              <w:spacing w:line="360" w:lineRule="auto"/>
              <w:jc w:val="both"/>
              <w:rPr>
                <w:rFonts w:asciiTheme="minorHAnsi" w:hAnsiTheme="minorHAnsi" w:cstheme="minorHAnsi"/>
                <w:sz w:val="24"/>
                <w:szCs w:val="24"/>
              </w:rPr>
            </w:pPr>
            <w:proofErr w:type="spellStart"/>
            <w:r w:rsidRPr="0022515C">
              <w:rPr>
                <w:rFonts w:asciiTheme="minorHAnsi" w:hAnsiTheme="minorHAnsi" w:cstheme="minorHAnsi"/>
                <w:i/>
                <w:iCs/>
                <w:sz w:val="24"/>
                <w:szCs w:val="24"/>
              </w:rPr>
              <w:t>Spicara</w:t>
            </w:r>
            <w:proofErr w:type="spellEnd"/>
            <w:r w:rsidRPr="0022515C">
              <w:rPr>
                <w:rFonts w:asciiTheme="minorHAnsi" w:hAnsiTheme="minorHAnsi" w:cstheme="minorHAnsi"/>
                <w:i/>
                <w:iCs/>
                <w:sz w:val="24"/>
                <w:szCs w:val="24"/>
              </w:rPr>
              <w:t xml:space="preserve"> </w:t>
            </w:r>
            <w:proofErr w:type="spellStart"/>
            <w:r w:rsidRPr="0022515C">
              <w:rPr>
                <w:rFonts w:asciiTheme="minorHAnsi" w:hAnsiTheme="minorHAnsi" w:cstheme="minorHAnsi"/>
                <w:i/>
                <w:iCs/>
                <w:sz w:val="24"/>
                <w:szCs w:val="24"/>
              </w:rPr>
              <w:t>maena</w:t>
            </w:r>
            <w:proofErr w:type="spellEnd"/>
          </w:p>
        </w:tc>
        <w:tc>
          <w:tcPr>
            <w:tcW w:w="1414"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7BB26763" w14:textId="77777777" w:rsidR="00570579" w:rsidRPr="0022515C" w:rsidRDefault="00570579" w:rsidP="00570579">
            <w:pPr>
              <w:spacing w:line="360" w:lineRule="auto"/>
              <w:jc w:val="both"/>
              <w:rPr>
                <w:rFonts w:asciiTheme="minorHAnsi" w:hAnsiTheme="minorHAnsi" w:cstheme="minorHAnsi"/>
                <w:sz w:val="24"/>
                <w:szCs w:val="24"/>
              </w:rPr>
            </w:pPr>
            <w:r w:rsidRPr="0022515C">
              <w:rPr>
                <w:rFonts w:asciiTheme="minorHAnsi" w:hAnsiTheme="minorHAnsi" w:cstheme="minorHAnsi"/>
                <w:i/>
                <w:iCs/>
                <w:sz w:val="24"/>
                <w:szCs w:val="24"/>
              </w:rPr>
              <w:t xml:space="preserve">Pagellus </w:t>
            </w:r>
            <w:proofErr w:type="spellStart"/>
            <w:r w:rsidRPr="0022515C">
              <w:rPr>
                <w:rFonts w:asciiTheme="minorHAnsi" w:hAnsiTheme="minorHAnsi" w:cstheme="minorHAnsi"/>
                <w:i/>
                <w:iCs/>
                <w:sz w:val="24"/>
                <w:szCs w:val="24"/>
              </w:rPr>
              <w:t>acarne</w:t>
            </w:r>
            <w:proofErr w:type="spellEnd"/>
          </w:p>
        </w:tc>
        <w:tc>
          <w:tcPr>
            <w:tcW w:w="1426"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06353243" w14:textId="77777777" w:rsidR="00570579" w:rsidRPr="0022515C" w:rsidRDefault="00570579" w:rsidP="00570579">
            <w:pPr>
              <w:spacing w:line="360" w:lineRule="auto"/>
              <w:jc w:val="both"/>
              <w:rPr>
                <w:rFonts w:asciiTheme="minorHAnsi" w:hAnsiTheme="minorHAnsi" w:cstheme="minorHAnsi"/>
                <w:sz w:val="24"/>
                <w:szCs w:val="24"/>
              </w:rPr>
            </w:pPr>
            <w:r w:rsidRPr="0022515C">
              <w:rPr>
                <w:rFonts w:asciiTheme="minorHAnsi" w:hAnsiTheme="minorHAnsi" w:cstheme="minorHAnsi"/>
                <w:i/>
                <w:iCs/>
                <w:sz w:val="24"/>
                <w:szCs w:val="24"/>
              </w:rPr>
              <w:t>Pagellus erythrinus</w:t>
            </w:r>
          </w:p>
        </w:tc>
        <w:tc>
          <w:tcPr>
            <w:tcW w:w="1608"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41D5DA07" w14:textId="77777777" w:rsidR="00570579" w:rsidRPr="0022515C" w:rsidRDefault="00570579" w:rsidP="00570579">
            <w:pPr>
              <w:spacing w:line="360" w:lineRule="auto"/>
              <w:jc w:val="both"/>
              <w:rPr>
                <w:rFonts w:asciiTheme="minorHAnsi" w:hAnsiTheme="minorHAnsi" w:cstheme="minorHAnsi"/>
                <w:sz w:val="24"/>
                <w:szCs w:val="24"/>
              </w:rPr>
            </w:pPr>
            <w:proofErr w:type="spellStart"/>
            <w:r w:rsidRPr="0022515C">
              <w:rPr>
                <w:rFonts w:asciiTheme="minorHAnsi" w:hAnsiTheme="minorHAnsi" w:cstheme="minorHAnsi"/>
                <w:i/>
                <w:iCs/>
                <w:sz w:val="24"/>
                <w:szCs w:val="24"/>
              </w:rPr>
              <w:t>Trachinotus</w:t>
            </w:r>
            <w:proofErr w:type="spellEnd"/>
            <w:r w:rsidRPr="0022515C">
              <w:rPr>
                <w:rFonts w:asciiTheme="minorHAnsi" w:hAnsiTheme="minorHAnsi" w:cstheme="minorHAnsi"/>
                <w:i/>
                <w:iCs/>
                <w:sz w:val="24"/>
                <w:szCs w:val="24"/>
              </w:rPr>
              <w:t xml:space="preserve"> </w:t>
            </w:r>
            <w:proofErr w:type="spellStart"/>
            <w:r w:rsidRPr="0022515C">
              <w:rPr>
                <w:rFonts w:asciiTheme="minorHAnsi" w:hAnsiTheme="minorHAnsi" w:cstheme="minorHAnsi"/>
                <w:i/>
                <w:iCs/>
                <w:sz w:val="24"/>
                <w:szCs w:val="24"/>
              </w:rPr>
              <w:t>ovatus</w:t>
            </w:r>
            <w:proofErr w:type="spellEnd"/>
          </w:p>
        </w:tc>
      </w:tr>
      <w:tr w:rsidR="00570579" w:rsidRPr="0022515C" w14:paraId="35109BF0"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3A3FC117" w14:textId="77777777" w:rsidR="00570579" w:rsidRPr="0022515C" w:rsidRDefault="00570579" w:rsidP="00570579">
            <w:pPr>
              <w:spacing w:line="360" w:lineRule="auto"/>
              <w:jc w:val="both"/>
              <w:rPr>
                <w:rFonts w:asciiTheme="minorHAnsi" w:hAnsiTheme="minorHAnsi" w:cstheme="minorHAnsi"/>
                <w:sz w:val="24"/>
                <w:szCs w:val="24"/>
              </w:rPr>
            </w:pPr>
          </w:p>
        </w:tc>
        <w:tc>
          <w:tcPr>
            <w:tcW w:w="1140"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3ADF6560" w14:textId="77777777" w:rsidR="00570579" w:rsidRPr="0022515C" w:rsidRDefault="00570579" w:rsidP="00570579">
            <w:pPr>
              <w:spacing w:line="360" w:lineRule="auto"/>
              <w:jc w:val="both"/>
              <w:rPr>
                <w:rFonts w:asciiTheme="minorHAnsi" w:hAnsiTheme="minorHAnsi" w:cstheme="minorHAnsi"/>
                <w:sz w:val="24"/>
                <w:szCs w:val="24"/>
              </w:rPr>
            </w:pPr>
            <w:proofErr w:type="spellStart"/>
            <w:r w:rsidRPr="0022515C">
              <w:rPr>
                <w:rFonts w:asciiTheme="minorHAnsi" w:hAnsiTheme="minorHAnsi" w:cstheme="minorHAnsi"/>
                <w:i/>
                <w:iCs/>
                <w:sz w:val="24"/>
                <w:szCs w:val="24"/>
              </w:rPr>
              <w:t>Serranus</w:t>
            </w:r>
            <w:proofErr w:type="spellEnd"/>
            <w:r w:rsidRPr="0022515C">
              <w:rPr>
                <w:rFonts w:asciiTheme="minorHAnsi" w:hAnsiTheme="minorHAnsi" w:cstheme="minorHAnsi"/>
                <w:i/>
                <w:iCs/>
                <w:sz w:val="24"/>
                <w:szCs w:val="24"/>
              </w:rPr>
              <w:t xml:space="preserve"> cabrilla</w:t>
            </w:r>
          </w:p>
        </w:tc>
        <w:tc>
          <w:tcPr>
            <w:tcW w:w="1862"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2740DB6F" w14:textId="77777777" w:rsidR="00570579" w:rsidRPr="0022515C" w:rsidRDefault="00570579" w:rsidP="00570579">
            <w:pPr>
              <w:spacing w:line="360" w:lineRule="auto"/>
              <w:jc w:val="both"/>
              <w:rPr>
                <w:rFonts w:asciiTheme="minorHAnsi" w:hAnsiTheme="minorHAnsi" w:cstheme="minorHAnsi"/>
                <w:sz w:val="24"/>
                <w:szCs w:val="24"/>
              </w:rPr>
            </w:pPr>
            <w:proofErr w:type="spellStart"/>
            <w:r w:rsidRPr="0022515C">
              <w:rPr>
                <w:rFonts w:asciiTheme="minorHAnsi" w:hAnsiTheme="minorHAnsi" w:cstheme="minorHAnsi"/>
                <w:i/>
                <w:iCs/>
                <w:sz w:val="24"/>
                <w:szCs w:val="24"/>
              </w:rPr>
              <w:t>Serranus</w:t>
            </w:r>
            <w:proofErr w:type="spellEnd"/>
            <w:r w:rsidRPr="0022515C">
              <w:rPr>
                <w:rFonts w:asciiTheme="minorHAnsi" w:hAnsiTheme="minorHAnsi" w:cstheme="minorHAnsi"/>
                <w:i/>
                <w:iCs/>
                <w:sz w:val="24"/>
                <w:szCs w:val="24"/>
              </w:rPr>
              <w:t xml:space="preserve"> cabrilla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E2EF6B4" w14:textId="77777777" w:rsidR="00570579" w:rsidRPr="0022515C" w:rsidRDefault="00570579" w:rsidP="00570579">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ABB5F3C" w14:textId="77777777" w:rsidR="00570579" w:rsidRPr="0022515C" w:rsidRDefault="00570579" w:rsidP="00570579">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314166C7" w14:textId="77777777" w:rsidR="00570579" w:rsidRPr="0022515C" w:rsidRDefault="00570579" w:rsidP="00570579">
            <w:pPr>
              <w:spacing w:line="360" w:lineRule="auto"/>
              <w:jc w:val="both"/>
              <w:rPr>
                <w:rFonts w:asciiTheme="minorHAnsi" w:hAnsiTheme="minorHAnsi" w:cstheme="minorHAnsi"/>
                <w:sz w:val="24"/>
                <w:szCs w:val="24"/>
              </w:rPr>
            </w:pPr>
          </w:p>
        </w:tc>
      </w:tr>
      <w:tr w:rsidR="00570579" w:rsidRPr="0022515C" w14:paraId="3712B856" w14:textId="77777777" w:rsidTr="00570579">
        <w:trPr>
          <w:trHeight w:val="599"/>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593B1024" w14:textId="77777777" w:rsidR="00570579" w:rsidRPr="0022515C" w:rsidRDefault="00570579" w:rsidP="00570579">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9E719A2" w14:textId="77777777" w:rsidR="00570579" w:rsidRPr="0022515C" w:rsidRDefault="00570579" w:rsidP="00570579">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1CF2C8D" w14:textId="77777777" w:rsidR="00570579" w:rsidRPr="0022515C" w:rsidRDefault="00570579" w:rsidP="00570579">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3ECE8C0" w14:textId="77777777" w:rsidR="00570579" w:rsidRPr="0022515C" w:rsidRDefault="00570579" w:rsidP="00570579">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2A9EB2F" w14:textId="77777777" w:rsidR="00570579" w:rsidRPr="0022515C" w:rsidRDefault="00570579" w:rsidP="00570579">
            <w:pPr>
              <w:spacing w:line="360" w:lineRule="auto"/>
              <w:jc w:val="both"/>
              <w:rPr>
                <w:rFonts w:asciiTheme="minorHAnsi" w:hAnsiTheme="minorHAnsi" w:cstheme="minorHAnsi"/>
                <w:sz w:val="24"/>
                <w:szCs w:val="24"/>
              </w:rPr>
            </w:pPr>
          </w:p>
        </w:tc>
        <w:tc>
          <w:tcPr>
            <w:tcW w:w="1608" w:type="dxa"/>
            <w:vMerge w:val="restart"/>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vAlign w:val="center"/>
            <w:hideMark/>
          </w:tcPr>
          <w:p w14:paraId="7BB05751" w14:textId="77777777" w:rsidR="00570579" w:rsidRPr="0022515C" w:rsidRDefault="00570579" w:rsidP="00570579">
            <w:pPr>
              <w:spacing w:line="360" w:lineRule="auto"/>
              <w:jc w:val="both"/>
              <w:rPr>
                <w:rFonts w:asciiTheme="minorHAnsi" w:hAnsiTheme="minorHAnsi" w:cstheme="minorHAnsi"/>
                <w:sz w:val="24"/>
                <w:szCs w:val="24"/>
              </w:rPr>
            </w:pPr>
            <w:proofErr w:type="spellStart"/>
            <w:r w:rsidRPr="0022515C">
              <w:rPr>
                <w:rFonts w:asciiTheme="minorHAnsi" w:hAnsiTheme="minorHAnsi" w:cstheme="minorHAnsi"/>
                <w:i/>
                <w:iCs/>
                <w:sz w:val="24"/>
                <w:szCs w:val="24"/>
              </w:rPr>
              <w:t>Scomber</w:t>
            </w:r>
            <w:proofErr w:type="spellEnd"/>
            <w:r w:rsidRPr="0022515C">
              <w:rPr>
                <w:rFonts w:asciiTheme="minorHAnsi" w:hAnsiTheme="minorHAnsi" w:cstheme="minorHAnsi"/>
                <w:sz w:val="24"/>
                <w:szCs w:val="24"/>
              </w:rPr>
              <w:t xml:space="preserve"> </w:t>
            </w:r>
            <w:proofErr w:type="spellStart"/>
            <w:r w:rsidRPr="0022515C">
              <w:rPr>
                <w:rFonts w:asciiTheme="minorHAnsi" w:hAnsiTheme="minorHAnsi" w:cstheme="minorHAnsi"/>
                <w:sz w:val="24"/>
                <w:szCs w:val="24"/>
              </w:rPr>
              <w:t>sp</w:t>
            </w:r>
            <w:proofErr w:type="spellEnd"/>
            <w:r w:rsidRPr="0022515C">
              <w:rPr>
                <w:rFonts w:asciiTheme="minorHAnsi" w:hAnsiTheme="minorHAnsi" w:cstheme="minorHAnsi"/>
                <w:sz w:val="24"/>
                <w:szCs w:val="24"/>
              </w:rPr>
              <w:t>.</w:t>
            </w:r>
          </w:p>
        </w:tc>
      </w:tr>
      <w:tr w:rsidR="00570579" w:rsidRPr="0022515C" w14:paraId="1ABD823B" w14:textId="77777777" w:rsidTr="00570579">
        <w:trPr>
          <w:trHeight w:val="454"/>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64368319" w14:textId="77777777" w:rsidR="00570579" w:rsidRPr="0022515C" w:rsidRDefault="00570579" w:rsidP="00570579">
            <w:pPr>
              <w:spacing w:line="360" w:lineRule="auto"/>
              <w:jc w:val="both"/>
              <w:rPr>
                <w:rFonts w:asciiTheme="minorHAnsi" w:hAnsiTheme="minorHAnsi" w:cstheme="minorHAnsi"/>
                <w:sz w:val="24"/>
                <w:szCs w:val="24"/>
              </w:rPr>
            </w:pPr>
          </w:p>
        </w:tc>
        <w:tc>
          <w:tcPr>
            <w:tcW w:w="1140" w:type="dxa"/>
            <w:vMerge w:val="restart"/>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1A503757" w14:textId="77777777" w:rsidR="00570579" w:rsidRPr="0022515C" w:rsidRDefault="00570579" w:rsidP="00570579">
            <w:pPr>
              <w:spacing w:line="360" w:lineRule="auto"/>
              <w:jc w:val="both"/>
              <w:rPr>
                <w:rFonts w:asciiTheme="minorHAnsi" w:hAnsiTheme="minorHAnsi" w:cstheme="minorHAnsi"/>
                <w:sz w:val="24"/>
                <w:szCs w:val="24"/>
              </w:rPr>
            </w:pPr>
            <w:r w:rsidRPr="0022515C">
              <w:rPr>
                <w:rFonts w:asciiTheme="minorHAnsi" w:hAnsiTheme="minorHAnsi" w:cstheme="minorHAnsi"/>
                <w:i/>
                <w:iCs/>
                <w:sz w:val="24"/>
                <w:szCs w:val="24"/>
              </w:rPr>
              <w:t xml:space="preserve">Pagellus </w:t>
            </w:r>
            <w:proofErr w:type="spellStart"/>
            <w:r w:rsidRPr="0022515C">
              <w:rPr>
                <w:rFonts w:asciiTheme="minorHAnsi" w:hAnsiTheme="minorHAnsi" w:cstheme="minorHAnsi"/>
                <w:i/>
                <w:iCs/>
                <w:sz w:val="24"/>
                <w:szCs w:val="24"/>
              </w:rPr>
              <w:t>acarne</w:t>
            </w:r>
            <w:proofErr w:type="spellEnd"/>
          </w:p>
        </w:tc>
        <w:tc>
          <w:tcPr>
            <w:tcW w:w="1862"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1267D59B" w14:textId="77777777" w:rsidR="00570579" w:rsidRPr="0022515C" w:rsidRDefault="00570579" w:rsidP="00570579">
            <w:pPr>
              <w:spacing w:line="360" w:lineRule="auto"/>
              <w:jc w:val="both"/>
              <w:rPr>
                <w:rFonts w:asciiTheme="minorHAnsi" w:hAnsiTheme="minorHAnsi" w:cstheme="minorHAnsi"/>
                <w:sz w:val="24"/>
                <w:szCs w:val="24"/>
              </w:rPr>
            </w:pPr>
            <w:r w:rsidRPr="0022515C">
              <w:rPr>
                <w:rFonts w:asciiTheme="minorHAnsi" w:hAnsiTheme="minorHAnsi" w:cstheme="minorHAnsi"/>
                <w:i/>
                <w:iCs/>
                <w:sz w:val="24"/>
                <w:szCs w:val="24"/>
              </w:rPr>
              <w:t xml:space="preserve">Pagellus </w:t>
            </w:r>
            <w:proofErr w:type="spellStart"/>
            <w:r w:rsidRPr="0022515C">
              <w:rPr>
                <w:rFonts w:asciiTheme="minorHAnsi" w:hAnsiTheme="minorHAnsi" w:cstheme="minorHAnsi"/>
                <w:i/>
                <w:iCs/>
                <w:sz w:val="24"/>
                <w:szCs w:val="24"/>
              </w:rPr>
              <w:t>acarne</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47A5C59" w14:textId="77777777" w:rsidR="00570579" w:rsidRPr="0022515C" w:rsidRDefault="00570579" w:rsidP="00570579">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5358F48" w14:textId="77777777" w:rsidR="00570579" w:rsidRPr="0022515C" w:rsidRDefault="00570579" w:rsidP="00570579">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02C6ABE8" w14:textId="77777777" w:rsidR="00570579" w:rsidRPr="0022515C" w:rsidRDefault="00570579" w:rsidP="00570579">
            <w:pPr>
              <w:spacing w:line="360" w:lineRule="auto"/>
              <w:jc w:val="both"/>
              <w:rPr>
                <w:rFonts w:asciiTheme="minorHAnsi" w:hAnsiTheme="minorHAnsi" w:cstheme="minorHAnsi"/>
                <w:sz w:val="24"/>
                <w:szCs w:val="24"/>
              </w:rPr>
            </w:pPr>
          </w:p>
        </w:tc>
      </w:tr>
      <w:tr w:rsidR="00570579" w:rsidRPr="0022515C" w14:paraId="09203F69" w14:textId="77777777" w:rsidTr="00570579">
        <w:trPr>
          <w:trHeight w:val="1135"/>
        </w:trPr>
        <w:tc>
          <w:tcPr>
            <w:tcW w:w="0" w:type="auto"/>
            <w:vMerge/>
            <w:tcBorders>
              <w:top w:val="single" w:sz="24" w:space="0" w:color="FFFFFF"/>
              <w:left w:val="single" w:sz="8" w:space="0" w:color="FFFFFF"/>
              <w:bottom w:val="single" w:sz="8" w:space="0" w:color="FFFFFF"/>
              <w:right w:val="single" w:sz="8" w:space="0" w:color="FFFFFF"/>
            </w:tcBorders>
            <w:shd w:val="clear" w:color="auto" w:fill="E7E6E6" w:themeFill="background2"/>
            <w:vAlign w:val="center"/>
            <w:hideMark/>
          </w:tcPr>
          <w:p w14:paraId="7339C595" w14:textId="77777777" w:rsidR="00570579" w:rsidRPr="0022515C" w:rsidRDefault="00570579" w:rsidP="00570579">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A5DE629" w14:textId="77777777" w:rsidR="00570579" w:rsidRPr="0022515C" w:rsidRDefault="00570579" w:rsidP="00570579">
            <w:pPr>
              <w:spacing w:line="360" w:lineRule="auto"/>
              <w:jc w:val="both"/>
              <w:rPr>
                <w:rFonts w:asciiTheme="minorHAnsi" w:hAnsiTheme="minorHAnsi" w:cstheme="minorHAnsi"/>
                <w:sz w:val="24"/>
                <w:szCs w:val="24"/>
              </w:rPr>
            </w:pPr>
          </w:p>
        </w:tc>
        <w:tc>
          <w:tcPr>
            <w:tcW w:w="1862" w:type="dxa"/>
            <w:tcBorders>
              <w:top w:val="single" w:sz="8" w:space="0" w:color="FFFFFF"/>
              <w:left w:val="single" w:sz="8" w:space="0" w:color="FFFFFF"/>
              <w:bottom w:val="single" w:sz="8" w:space="0" w:color="FFFFFF"/>
              <w:right w:val="single" w:sz="8" w:space="0" w:color="FFFFFF"/>
            </w:tcBorders>
            <w:shd w:val="clear" w:color="auto" w:fill="DEEBF7"/>
            <w:tcMar>
              <w:top w:w="72" w:type="dxa"/>
              <w:left w:w="144" w:type="dxa"/>
              <w:bottom w:w="72" w:type="dxa"/>
              <w:right w:w="144" w:type="dxa"/>
            </w:tcMar>
            <w:vAlign w:val="center"/>
            <w:hideMark/>
          </w:tcPr>
          <w:p w14:paraId="4F535E47" w14:textId="77777777" w:rsidR="00570579" w:rsidRPr="0022515C" w:rsidRDefault="00570579" w:rsidP="00570579">
            <w:pPr>
              <w:spacing w:line="360" w:lineRule="auto"/>
              <w:jc w:val="both"/>
              <w:rPr>
                <w:rFonts w:asciiTheme="minorHAnsi" w:hAnsiTheme="minorHAnsi" w:cstheme="minorHAnsi"/>
                <w:sz w:val="24"/>
                <w:szCs w:val="24"/>
              </w:rPr>
            </w:pPr>
            <w:proofErr w:type="spellStart"/>
            <w:r w:rsidRPr="0022515C">
              <w:rPr>
                <w:rFonts w:asciiTheme="minorHAnsi" w:hAnsiTheme="minorHAnsi" w:cstheme="minorHAnsi"/>
                <w:i/>
                <w:iCs/>
                <w:sz w:val="24"/>
                <w:szCs w:val="24"/>
              </w:rPr>
              <w:t>Trachurus</w:t>
            </w:r>
            <w:proofErr w:type="spellEnd"/>
            <w:r w:rsidRPr="0022515C">
              <w:rPr>
                <w:rFonts w:asciiTheme="minorHAnsi" w:hAnsiTheme="minorHAnsi" w:cstheme="minorHAnsi"/>
                <w:i/>
                <w:iCs/>
                <w:sz w:val="24"/>
                <w:szCs w:val="24"/>
              </w:rPr>
              <w:t xml:space="preserve"> </w:t>
            </w:r>
            <w:proofErr w:type="spellStart"/>
            <w:r w:rsidRPr="0022515C">
              <w:rPr>
                <w:rFonts w:asciiTheme="minorHAnsi" w:hAnsiTheme="minorHAnsi" w:cstheme="minorHAnsi"/>
                <w:i/>
                <w:iCs/>
                <w:sz w:val="24"/>
                <w:szCs w:val="24"/>
              </w:rPr>
              <w:t>mediterraneus</w:t>
            </w:r>
            <w:proofErr w:type="spellEnd"/>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C54AA26" w14:textId="77777777" w:rsidR="00570579" w:rsidRPr="0022515C" w:rsidRDefault="00570579" w:rsidP="00570579">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7106445" w14:textId="77777777" w:rsidR="00570579" w:rsidRPr="0022515C" w:rsidRDefault="00570579" w:rsidP="00570579">
            <w:pPr>
              <w:spacing w:line="360" w:lineRule="auto"/>
              <w:jc w:val="both"/>
              <w:rPr>
                <w:rFonts w:asciiTheme="minorHAnsi" w:hAnsiTheme="minorHAnsi" w:cstheme="minorHAnsi"/>
                <w:sz w:val="24"/>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DEDED" w:themeFill="accent3" w:themeFillTint="33"/>
            <w:vAlign w:val="center"/>
            <w:hideMark/>
          </w:tcPr>
          <w:p w14:paraId="7AE39D8E" w14:textId="77777777" w:rsidR="00570579" w:rsidRPr="0022515C" w:rsidRDefault="00570579" w:rsidP="00570579">
            <w:pPr>
              <w:spacing w:line="360" w:lineRule="auto"/>
              <w:jc w:val="both"/>
              <w:rPr>
                <w:rFonts w:asciiTheme="minorHAnsi" w:hAnsiTheme="minorHAnsi" w:cstheme="minorHAnsi"/>
                <w:sz w:val="24"/>
                <w:szCs w:val="24"/>
              </w:rPr>
            </w:pPr>
          </w:p>
        </w:tc>
      </w:tr>
    </w:tbl>
    <w:p w14:paraId="352D4522" w14:textId="2F221F9C" w:rsidR="0022515C" w:rsidRPr="0022515C" w:rsidRDefault="0022515C" w:rsidP="0022515C">
      <w:pPr>
        <w:pStyle w:val="Descripcin"/>
        <w:keepNext/>
        <w:spacing w:line="360" w:lineRule="auto"/>
        <w:jc w:val="both"/>
        <w:rPr>
          <w:rFonts w:asciiTheme="minorHAnsi" w:hAnsiTheme="minorHAnsi" w:cstheme="minorHAnsi"/>
          <w:color w:val="auto"/>
          <w:sz w:val="24"/>
          <w:szCs w:val="24"/>
        </w:rPr>
      </w:pPr>
      <w:bookmarkStart w:id="196" w:name="_Toc82174236"/>
      <w:r w:rsidRPr="0022515C">
        <w:rPr>
          <w:rFonts w:asciiTheme="minorHAnsi" w:hAnsiTheme="minorHAnsi" w:cstheme="minorHAnsi"/>
          <w:b/>
          <w:color w:val="auto"/>
          <w:sz w:val="24"/>
          <w:szCs w:val="24"/>
        </w:rPr>
        <w:t xml:space="preserve">Tabla </w:t>
      </w:r>
      <w:r w:rsidRPr="0022515C">
        <w:rPr>
          <w:rFonts w:asciiTheme="minorHAnsi" w:hAnsiTheme="minorHAnsi" w:cstheme="minorHAnsi"/>
          <w:b/>
          <w:color w:val="auto"/>
          <w:sz w:val="24"/>
          <w:szCs w:val="24"/>
        </w:rPr>
        <w:fldChar w:fldCharType="begin"/>
      </w:r>
      <w:r w:rsidRPr="0022515C">
        <w:rPr>
          <w:rFonts w:asciiTheme="minorHAnsi" w:hAnsiTheme="minorHAnsi" w:cstheme="minorHAnsi"/>
          <w:b/>
          <w:color w:val="auto"/>
          <w:sz w:val="24"/>
          <w:szCs w:val="24"/>
        </w:rPr>
        <w:instrText xml:space="preserve"> SEQ Tabla \* ARABIC </w:instrText>
      </w:r>
      <w:r w:rsidRPr="0022515C">
        <w:rPr>
          <w:rFonts w:asciiTheme="minorHAnsi" w:hAnsiTheme="minorHAnsi" w:cstheme="minorHAnsi"/>
          <w:b/>
          <w:color w:val="auto"/>
          <w:sz w:val="24"/>
          <w:szCs w:val="24"/>
        </w:rPr>
        <w:fldChar w:fldCharType="separate"/>
      </w:r>
      <w:r w:rsidR="009D3A31">
        <w:rPr>
          <w:rFonts w:asciiTheme="minorHAnsi" w:hAnsiTheme="minorHAnsi" w:cstheme="minorHAnsi"/>
          <w:b/>
          <w:noProof/>
          <w:color w:val="auto"/>
          <w:sz w:val="24"/>
          <w:szCs w:val="24"/>
        </w:rPr>
        <w:t>50</w:t>
      </w:r>
      <w:r w:rsidRPr="0022515C">
        <w:rPr>
          <w:rFonts w:asciiTheme="minorHAnsi" w:hAnsiTheme="minorHAnsi" w:cstheme="minorHAnsi"/>
          <w:b/>
          <w:color w:val="auto"/>
          <w:sz w:val="24"/>
          <w:szCs w:val="24"/>
        </w:rPr>
        <w:fldChar w:fldCharType="end"/>
      </w:r>
      <w:r w:rsidRPr="0022515C">
        <w:rPr>
          <w:rFonts w:asciiTheme="minorHAnsi" w:hAnsiTheme="minorHAnsi" w:cstheme="minorHAnsi"/>
          <w:b/>
          <w:color w:val="auto"/>
          <w:sz w:val="24"/>
          <w:szCs w:val="24"/>
        </w:rPr>
        <w:t>.</w:t>
      </w:r>
      <w:r w:rsidRPr="0022515C">
        <w:rPr>
          <w:rFonts w:asciiTheme="minorHAnsi" w:hAnsiTheme="minorHAnsi" w:cstheme="minorHAnsi"/>
          <w:color w:val="auto"/>
          <w:sz w:val="24"/>
          <w:szCs w:val="24"/>
        </w:rPr>
        <w:t xml:space="preserve"> Especies parásitas del tracto digestivo/cavidad abdominal halladas en cada una de las especies salvajes parasitadas.</w:t>
      </w:r>
      <w:bookmarkEnd w:id="196"/>
    </w:p>
    <w:p w14:paraId="24C206B7" w14:textId="77777777" w:rsidR="0022515C" w:rsidRPr="0022515C" w:rsidRDefault="0022515C" w:rsidP="0022515C">
      <w:pPr>
        <w:spacing w:line="360" w:lineRule="auto"/>
        <w:jc w:val="both"/>
        <w:rPr>
          <w:rFonts w:asciiTheme="minorHAnsi" w:hAnsiTheme="minorHAnsi" w:cstheme="minorHAnsi"/>
          <w:sz w:val="24"/>
          <w:szCs w:val="24"/>
        </w:rPr>
      </w:pPr>
    </w:p>
    <w:p w14:paraId="42885A65" w14:textId="77777777" w:rsidR="00725DFA" w:rsidRPr="0022515C" w:rsidRDefault="00725DFA" w:rsidP="0022515C">
      <w:pPr>
        <w:widowControl/>
        <w:autoSpaceDE/>
        <w:autoSpaceDN/>
        <w:spacing w:after="160" w:line="360" w:lineRule="auto"/>
        <w:rPr>
          <w:rFonts w:asciiTheme="minorHAnsi" w:hAnsiTheme="minorHAnsi" w:cstheme="minorHAnsi"/>
          <w:sz w:val="24"/>
          <w:szCs w:val="24"/>
        </w:rPr>
      </w:pPr>
      <w:r w:rsidRPr="0022515C">
        <w:rPr>
          <w:rFonts w:asciiTheme="minorHAnsi" w:hAnsiTheme="minorHAnsi" w:cstheme="minorHAnsi"/>
          <w:sz w:val="24"/>
          <w:szCs w:val="24"/>
        </w:rPr>
        <w:br w:type="page"/>
      </w:r>
    </w:p>
    <w:p w14:paraId="0400AC36" w14:textId="77777777" w:rsidR="00DA68D3" w:rsidRPr="0022515C" w:rsidRDefault="00DA68D3" w:rsidP="00DA68D3">
      <w:pPr>
        <w:jc w:val="center"/>
        <w:rPr>
          <w:rFonts w:asciiTheme="minorHAnsi" w:hAnsiTheme="minorHAnsi" w:cstheme="minorHAnsi"/>
          <w:b/>
          <w:sz w:val="28"/>
        </w:rPr>
      </w:pPr>
      <w:r w:rsidRPr="00DA68D3">
        <w:rPr>
          <w:rFonts w:asciiTheme="minorHAnsi" w:hAnsiTheme="minorHAnsi" w:cstheme="minorHAnsi"/>
          <w:b/>
          <w:sz w:val="28"/>
        </w:rPr>
        <w:lastRenderedPageBreak/>
        <w:t>PROYECTO PARAPEZ</w:t>
      </w:r>
      <w:r w:rsidRPr="0022515C">
        <w:rPr>
          <w:rFonts w:asciiTheme="minorHAnsi" w:hAnsiTheme="minorHAnsi" w:cstheme="minorHAnsi"/>
          <w:b/>
          <w:sz w:val="28"/>
        </w:rPr>
        <w:t xml:space="preserve"> 2 CONVOCATORIA PLEAMAR 2019</w:t>
      </w:r>
    </w:p>
    <w:p w14:paraId="28DB4D17" w14:textId="77777777" w:rsidR="00DA68D3" w:rsidRDefault="00DA68D3" w:rsidP="00DA68D3">
      <w:pPr>
        <w:jc w:val="center"/>
        <w:rPr>
          <w:rFonts w:asciiTheme="minorHAnsi" w:hAnsiTheme="minorHAnsi" w:cstheme="minorHAnsi"/>
          <w:b/>
          <w:w w:val="105"/>
          <w:sz w:val="24"/>
        </w:rPr>
      </w:pPr>
    </w:p>
    <w:p w14:paraId="00292B0C" w14:textId="77777777" w:rsidR="00DA68D3" w:rsidRDefault="00DA68D3" w:rsidP="00DA68D3">
      <w:pPr>
        <w:jc w:val="center"/>
        <w:rPr>
          <w:rFonts w:asciiTheme="minorHAnsi" w:hAnsiTheme="minorHAnsi" w:cstheme="minorHAnsi"/>
          <w:b/>
          <w:w w:val="105"/>
          <w:sz w:val="28"/>
          <w:u w:val="single"/>
        </w:rPr>
      </w:pPr>
    </w:p>
    <w:p w14:paraId="46652DF8" w14:textId="77777777" w:rsidR="00DA68D3" w:rsidRPr="0022515C" w:rsidRDefault="00DA68D3" w:rsidP="00DA68D3">
      <w:pPr>
        <w:jc w:val="center"/>
        <w:rPr>
          <w:rFonts w:asciiTheme="minorHAnsi" w:hAnsiTheme="minorHAnsi" w:cstheme="minorHAnsi"/>
          <w:b/>
          <w:w w:val="105"/>
          <w:sz w:val="28"/>
          <w:u w:val="single"/>
        </w:rPr>
      </w:pPr>
      <w:r w:rsidRPr="0022515C">
        <w:rPr>
          <w:rFonts w:asciiTheme="minorHAnsi" w:hAnsiTheme="minorHAnsi" w:cstheme="minorHAnsi"/>
          <w:b/>
          <w:w w:val="105"/>
          <w:sz w:val="28"/>
          <w:u w:val="single"/>
        </w:rPr>
        <w:t>ACTIVIDAD.2 ESTUDIO PARASITOLÓGICO DE LAS ESPECIES CULTIVADAS Y SALVAJES.</w:t>
      </w:r>
    </w:p>
    <w:p w14:paraId="32A16F4B" w14:textId="77777777" w:rsidR="00DA68D3" w:rsidRPr="0022515C" w:rsidRDefault="00DA68D3" w:rsidP="00DA68D3">
      <w:pPr>
        <w:jc w:val="center"/>
        <w:rPr>
          <w:rFonts w:asciiTheme="minorHAnsi" w:hAnsiTheme="minorHAnsi" w:cstheme="minorHAnsi"/>
          <w:b/>
          <w:sz w:val="24"/>
        </w:rPr>
      </w:pPr>
    </w:p>
    <w:p w14:paraId="76375D32" w14:textId="77777777" w:rsidR="00DA68D3" w:rsidRPr="0022515C" w:rsidRDefault="00DA68D3" w:rsidP="00DA68D3">
      <w:pPr>
        <w:jc w:val="center"/>
        <w:rPr>
          <w:rFonts w:asciiTheme="minorHAnsi" w:hAnsiTheme="minorHAnsi" w:cstheme="minorHAnsi"/>
          <w:b/>
          <w:w w:val="105"/>
          <w:sz w:val="24"/>
        </w:rPr>
      </w:pPr>
      <w:r w:rsidRPr="0022515C">
        <w:rPr>
          <w:rFonts w:asciiTheme="minorHAnsi" w:hAnsiTheme="minorHAnsi" w:cstheme="minorHAnsi"/>
          <w:b/>
          <w:w w:val="105"/>
          <w:sz w:val="24"/>
        </w:rPr>
        <w:t>F.2.1.1 ESTUDIO PARASITOLÓGICO DE LAS ESPECIES CULTIVADAS Y SALVAJES.</w:t>
      </w:r>
    </w:p>
    <w:p w14:paraId="44FF35E8" w14:textId="77777777" w:rsidR="00DA68D3" w:rsidRDefault="00DA68D3" w:rsidP="00DA68D3">
      <w:pPr>
        <w:rPr>
          <w:w w:val="105"/>
        </w:rPr>
      </w:pPr>
    </w:p>
    <w:p w14:paraId="0DC3F11B" w14:textId="77777777" w:rsidR="00DA68D3" w:rsidRPr="00175A41" w:rsidRDefault="00DA68D3" w:rsidP="00DA68D3">
      <w:pPr>
        <w:rPr>
          <w:w w:val="105"/>
        </w:rPr>
      </w:pPr>
    </w:p>
    <w:p w14:paraId="31055AE6" w14:textId="77777777" w:rsidR="00DA68D3" w:rsidRPr="000129D7" w:rsidRDefault="00DA68D3" w:rsidP="00DA68D3">
      <w:pPr>
        <w:pStyle w:val="Textoindependiente"/>
        <w:tabs>
          <w:tab w:val="left" w:pos="284"/>
        </w:tabs>
        <w:spacing w:before="22" w:line="360" w:lineRule="auto"/>
        <w:ind w:right="51"/>
        <w:jc w:val="center"/>
        <w:rPr>
          <w:b/>
        </w:rPr>
      </w:pPr>
      <w:r>
        <w:rPr>
          <w:noProof/>
          <w:lang w:eastAsia="es-ES"/>
        </w:rPr>
        <w:drawing>
          <wp:inline distT="0" distB="0" distL="0" distR="0" wp14:anchorId="750BEA01" wp14:editId="651D2CC2">
            <wp:extent cx="1908810" cy="1904084"/>
            <wp:effectExtent l="0" t="0" r="0" b="1270"/>
            <wp:docPr id="10309" name="Imagen 10309" descr="LZD8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ZD87_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340" t="21166" r="26153" b="15648"/>
                    <a:stretch/>
                  </pic:blipFill>
                  <pic:spPr bwMode="auto">
                    <a:xfrm>
                      <a:off x="0" y="0"/>
                      <a:ext cx="1915504" cy="1910761"/>
                    </a:xfrm>
                    <a:prstGeom prst="ellipse">
                      <a:avLst/>
                    </a:prstGeom>
                    <a:noFill/>
                    <a:ln>
                      <a:noFill/>
                    </a:ln>
                    <a:extLst>
                      <a:ext uri="{53640926-AAD7-44D8-BBD7-CCE9431645EC}">
                        <a14:shadowObscured xmlns:a14="http://schemas.microsoft.com/office/drawing/2010/main"/>
                      </a:ext>
                    </a:extLst>
                  </pic:spPr>
                </pic:pic>
              </a:graphicData>
            </a:graphic>
          </wp:inline>
        </w:drawing>
      </w:r>
    </w:p>
    <w:p w14:paraId="357CE4F9" w14:textId="77777777" w:rsidR="00DA68D3" w:rsidRDefault="00DA68D3" w:rsidP="00DA68D3">
      <w:pPr>
        <w:tabs>
          <w:tab w:val="left" w:pos="284"/>
        </w:tabs>
        <w:spacing w:before="22" w:line="360" w:lineRule="auto"/>
        <w:ind w:right="51"/>
        <w:jc w:val="center"/>
        <w:rPr>
          <w:b/>
          <w:color w:val="008100"/>
          <w:sz w:val="24"/>
        </w:rPr>
      </w:pPr>
    </w:p>
    <w:p w14:paraId="1368FFDF" w14:textId="77777777" w:rsidR="00DA68D3" w:rsidRDefault="00DA68D3" w:rsidP="00DA68D3">
      <w:pPr>
        <w:tabs>
          <w:tab w:val="left" w:pos="284"/>
        </w:tabs>
        <w:spacing w:before="22" w:line="360" w:lineRule="auto"/>
        <w:ind w:right="51"/>
        <w:jc w:val="center"/>
        <w:rPr>
          <w:b/>
          <w:color w:val="008100"/>
          <w:sz w:val="24"/>
        </w:rPr>
      </w:pPr>
    </w:p>
    <w:p w14:paraId="3E2CD891" w14:textId="77777777" w:rsidR="00DA68D3" w:rsidRPr="0022515C" w:rsidRDefault="00DA68D3" w:rsidP="00DA68D3">
      <w:pPr>
        <w:tabs>
          <w:tab w:val="left" w:pos="284"/>
        </w:tabs>
        <w:spacing w:before="22" w:line="360" w:lineRule="auto"/>
        <w:ind w:right="51"/>
        <w:jc w:val="center"/>
        <w:rPr>
          <w:rFonts w:asciiTheme="minorHAnsi" w:hAnsiTheme="minorHAnsi" w:cstheme="minorHAnsi"/>
          <w:b/>
          <w:color w:val="008100"/>
          <w:sz w:val="20"/>
          <w:szCs w:val="24"/>
        </w:rPr>
      </w:pPr>
      <w:r w:rsidRPr="0022515C">
        <w:rPr>
          <w:rFonts w:asciiTheme="minorHAnsi" w:hAnsiTheme="minorHAnsi" w:cstheme="minorHAnsi"/>
          <w:b/>
          <w:color w:val="008100"/>
          <w:sz w:val="20"/>
          <w:szCs w:val="24"/>
        </w:rPr>
        <w:t>“Acción gratuita cofinanciada por el FEMP”</w:t>
      </w:r>
    </w:p>
    <w:p w14:paraId="597D0240" w14:textId="77777777" w:rsidR="00DA68D3" w:rsidRPr="0022515C" w:rsidRDefault="00DA68D3" w:rsidP="00DA68D3">
      <w:pPr>
        <w:tabs>
          <w:tab w:val="left" w:pos="284"/>
        </w:tabs>
        <w:spacing w:before="22" w:line="360" w:lineRule="auto"/>
        <w:ind w:right="51"/>
        <w:jc w:val="center"/>
        <w:rPr>
          <w:rFonts w:asciiTheme="minorHAnsi" w:hAnsiTheme="minorHAnsi" w:cstheme="minorHAnsi"/>
          <w:b/>
          <w:sz w:val="20"/>
          <w:szCs w:val="24"/>
        </w:rPr>
      </w:pPr>
    </w:p>
    <w:p w14:paraId="2BCC2758" w14:textId="77777777" w:rsidR="00DA68D3" w:rsidRPr="0022515C" w:rsidRDefault="00DA68D3" w:rsidP="00DA68D3">
      <w:pPr>
        <w:tabs>
          <w:tab w:val="left" w:pos="284"/>
        </w:tabs>
        <w:spacing w:before="22" w:line="360" w:lineRule="auto"/>
        <w:ind w:right="51"/>
        <w:jc w:val="center"/>
        <w:rPr>
          <w:rFonts w:asciiTheme="minorHAnsi" w:hAnsiTheme="minorHAnsi" w:cstheme="minorHAnsi"/>
          <w:i/>
          <w:sz w:val="20"/>
          <w:szCs w:val="24"/>
        </w:rPr>
      </w:pPr>
      <w:r w:rsidRPr="0022515C">
        <w:rPr>
          <w:rFonts w:asciiTheme="minorHAnsi" w:hAnsiTheme="minorHAnsi" w:cstheme="minorHAnsi"/>
          <w:i/>
          <w:sz w:val="20"/>
          <w:szCs w:val="24"/>
        </w:rPr>
        <w:t>“Este informe/presentación se produce enmarcado/a dentro de un proyecto cofinanciado por el Fondo Europeo Marítimo y de Pesca”.</w:t>
      </w:r>
    </w:p>
    <w:p w14:paraId="520E297E" w14:textId="77777777" w:rsidR="00DA68D3" w:rsidRPr="0022515C" w:rsidRDefault="00DA68D3" w:rsidP="00DA68D3">
      <w:pPr>
        <w:tabs>
          <w:tab w:val="left" w:pos="284"/>
        </w:tabs>
        <w:spacing w:before="22" w:line="360" w:lineRule="auto"/>
        <w:ind w:right="51"/>
        <w:jc w:val="center"/>
        <w:rPr>
          <w:rFonts w:asciiTheme="minorHAnsi" w:hAnsiTheme="minorHAnsi" w:cstheme="minorHAnsi"/>
          <w:i/>
          <w:sz w:val="20"/>
          <w:szCs w:val="24"/>
        </w:rPr>
      </w:pPr>
      <w:r w:rsidRPr="0022515C">
        <w:rPr>
          <w:rFonts w:asciiTheme="minorHAnsi" w:hAnsiTheme="minorHAnsi" w:cstheme="minorHAnsi"/>
          <w:i/>
          <w:sz w:val="20"/>
          <w:szCs w:val="24"/>
        </w:rPr>
        <w:t>“Las opiniones y documentación aportadas en esta publicación son de exclusiva responsabilidad del autor o autores de las mismas, y no reflejan necesariamente los puntos de vista de las entidades que apoyan económicamente el proyecto”.</w:t>
      </w:r>
    </w:p>
    <w:p w14:paraId="045AAE67" w14:textId="77777777" w:rsidR="00DA68D3" w:rsidRPr="0022515C" w:rsidRDefault="00DA68D3" w:rsidP="00DA68D3">
      <w:pPr>
        <w:tabs>
          <w:tab w:val="left" w:pos="284"/>
        </w:tabs>
        <w:spacing w:before="22" w:line="360" w:lineRule="auto"/>
        <w:ind w:right="51"/>
        <w:rPr>
          <w:rFonts w:asciiTheme="minorHAnsi" w:hAnsiTheme="minorHAnsi" w:cstheme="minorHAnsi"/>
          <w:b/>
          <w:w w:val="105"/>
          <w:sz w:val="20"/>
          <w:szCs w:val="24"/>
        </w:rPr>
      </w:pPr>
    </w:p>
    <w:p w14:paraId="25E160EA" w14:textId="77777777" w:rsidR="00DA68D3" w:rsidRPr="0022515C" w:rsidRDefault="00DA68D3" w:rsidP="00DA68D3">
      <w:pPr>
        <w:tabs>
          <w:tab w:val="left" w:pos="284"/>
        </w:tabs>
        <w:spacing w:before="22" w:line="360" w:lineRule="auto"/>
        <w:ind w:right="51"/>
        <w:rPr>
          <w:rFonts w:asciiTheme="minorHAnsi" w:hAnsiTheme="minorHAnsi" w:cstheme="minorHAnsi"/>
          <w:b/>
          <w:w w:val="105"/>
          <w:sz w:val="20"/>
          <w:szCs w:val="24"/>
        </w:rPr>
      </w:pPr>
    </w:p>
    <w:p w14:paraId="524FAD06" w14:textId="77777777" w:rsidR="00DA68D3" w:rsidRPr="0022515C" w:rsidRDefault="00DA68D3" w:rsidP="00DA68D3">
      <w:pPr>
        <w:tabs>
          <w:tab w:val="left" w:pos="284"/>
        </w:tabs>
        <w:spacing w:before="22" w:line="360" w:lineRule="auto"/>
        <w:ind w:right="51"/>
        <w:jc w:val="center"/>
        <w:rPr>
          <w:rFonts w:asciiTheme="minorHAnsi" w:hAnsiTheme="minorHAnsi" w:cstheme="minorHAnsi"/>
          <w:b/>
          <w:sz w:val="20"/>
          <w:szCs w:val="24"/>
        </w:rPr>
      </w:pPr>
      <w:r w:rsidRPr="0022515C">
        <w:rPr>
          <w:rFonts w:asciiTheme="minorHAnsi" w:hAnsiTheme="minorHAnsi" w:cstheme="minorHAnsi"/>
          <w:b/>
          <w:w w:val="105"/>
          <w:sz w:val="20"/>
          <w:szCs w:val="24"/>
        </w:rPr>
        <w:t>Firma del director del proyecto</w:t>
      </w:r>
    </w:p>
    <w:p w14:paraId="55ADABF9" w14:textId="77777777" w:rsidR="00DA68D3" w:rsidRPr="0022515C" w:rsidRDefault="00DA68D3" w:rsidP="00DA68D3">
      <w:pPr>
        <w:pStyle w:val="Textoindependiente"/>
        <w:tabs>
          <w:tab w:val="left" w:pos="284"/>
        </w:tabs>
        <w:spacing w:before="22" w:line="360" w:lineRule="auto"/>
        <w:ind w:right="51"/>
        <w:rPr>
          <w:rFonts w:asciiTheme="minorHAnsi" w:hAnsiTheme="minorHAnsi" w:cstheme="minorHAnsi"/>
          <w:b/>
          <w:sz w:val="20"/>
          <w:szCs w:val="24"/>
        </w:rPr>
      </w:pPr>
      <w:r w:rsidRPr="0022515C">
        <w:rPr>
          <w:rFonts w:asciiTheme="minorHAnsi" w:hAnsiTheme="minorHAnsi" w:cstheme="minorHAnsi"/>
          <w:noProof/>
          <w:sz w:val="20"/>
          <w:szCs w:val="24"/>
          <w:lang w:eastAsia="es-ES"/>
        </w:rPr>
        <mc:AlternateContent>
          <mc:Choice Requires="wpg">
            <w:drawing>
              <wp:anchor distT="0" distB="0" distL="114300" distR="114300" simplePos="0" relativeHeight="251981824" behindDoc="0" locked="0" layoutInCell="1" allowOverlap="1" wp14:anchorId="2B4B0D2F" wp14:editId="79457D77">
                <wp:simplePos x="0" y="0"/>
                <wp:positionH relativeFrom="margin">
                  <wp:align>center</wp:align>
                </wp:positionH>
                <wp:positionV relativeFrom="paragraph">
                  <wp:posOffset>22859</wp:posOffset>
                </wp:positionV>
                <wp:extent cx="3142615" cy="952500"/>
                <wp:effectExtent l="38100" t="57150" r="38735" b="38100"/>
                <wp:wrapNone/>
                <wp:docPr id="10306"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44834">
                          <a:off x="0" y="0"/>
                          <a:ext cx="3142615" cy="952500"/>
                          <a:chOff x="3321" y="382"/>
                          <a:chExt cx="4949" cy="1500"/>
                        </a:xfrm>
                      </wpg:grpSpPr>
                      <wps:wsp>
                        <wps:cNvPr id="10307" name="Text Box 834"/>
                        <wps:cNvSpPr txBox="1">
                          <a:spLocks noChangeArrowheads="1"/>
                        </wps:cNvSpPr>
                        <wps:spPr bwMode="auto">
                          <a:xfrm rot="255166">
                            <a:off x="3321" y="382"/>
                            <a:ext cx="4949"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76400" w14:textId="77777777" w:rsidR="00C43157" w:rsidRDefault="00C43157" w:rsidP="00DA68D3">
                              <w:pPr>
                                <w:rPr>
                                  <w:sz w:val="26"/>
                                </w:rPr>
                              </w:pPr>
                            </w:p>
                            <w:p w14:paraId="13B42E22" w14:textId="77777777" w:rsidR="00C43157" w:rsidRDefault="00C43157" w:rsidP="00DA68D3">
                              <w:pPr>
                                <w:rPr>
                                  <w:sz w:val="26"/>
                                </w:rPr>
                              </w:pPr>
                            </w:p>
                            <w:p w14:paraId="025A8641" w14:textId="77777777" w:rsidR="00C43157" w:rsidRDefault="00C43157" w:rsidP="00DA68D3">
                              <w:pPr>
                                <w:rPr>
                                  <w:sz w:val="26"/>
                                </w:rPr>
                              </w:pPr>
                            </w:p>
                            <w:p w14:paraId="65DD0C0E" w14:textId="77777777" w:rsidR="00C43157" w:rsidRDefault="00C43157" w:rsidP="00DA68D3">
                              <w:pPr>
                                <w:spacing w:before="1"/>
                                <w:rPr>
                                  <w:sz w:val="25"/>
                                </w:rPr>
                              </w:pPr>
                            </w:p>
                            <w:p w14:paraId="6C2467E0" w14:textId="77777777" w:rsidR="00C43157" w:rsidRDefault="00C43157" w:rsidP="00DA68D3">
                              <w:pPr>
                                <w:ind w:left="1382"/>
                                <w:rPr>
                                  <w:b/>
                                  <w:sz w:val="21"/>
                                </w:rPr>
                              </w:pPr>
                              <w:r>
                                <w:rPr>
                                  <w:b/>
                                  <w:w w:val="105"/>
                                  <w:sz w:val="21"/>
                                </w:rPr>
                                <w:t xml:space="preserve">Dr. Jordi López </w:t>
                              </w:r>
                              <w:proofErr w:type="spellStart"/>
                              <w:r>
                                <w:rPr>
                                  <w:b/>
                                  <w:w w:val="105"/>
                                  <w:sz w:val="21"/>
                                </w:rPr>
                                <w:t>Ramon</w:t>
                              </w:r>
                              <w:proofErr w:type="spellEnd"/>
                            </w:p>
                          </w:txbxContent>
                        </wps:txbx>
                        <wps:bodyPr rot="0" vert="horz" wrap="square" lIns="0" tIns="0" rIns="0" bIns="0" anchor="t" anchorCtr="0" upright="1">
                          <a:noAutofit/>
                        </wps:bodyPr>
                      </wps:wsp>
                      <pic:pic xmlns:pic="http://schemas.openxmlformats.org/drawingml/2006/picture">
                        <pic:nvPicPr>
                          <pic:cNvPr id="10308" name="Picture 8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21" y="382"/>
                            <a:ext cx="4949"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4B0D2F" id="_x0000_s1051" style="position:absolute;margin-left:0;margin-top:1.8pt;width:247.45pt;height:75pt;rotation:-278709fd;z-index:251981824;mso-position-horizontal:center;mso-position-horizontal-relative:margin" coordorigin="3321,382" coordsize="4949,1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">
                <v:shape id="Text Box 834" o:spid="_x0000_s1052" type="#_x0000_t202" style="position:absolute;left:3321;top:382;width:4949;height:1500;rotation:2787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" filled="f" stroked="f">
                  <v:textbox inset="0,0,0,0">
                    <w:txbxContent>
                      <w:p w:rsidR="00C43157" w:rsidRDefault="00C43157" w:rsidP="00DA68D3">
                        <w:pPr>
                          <w:rPr>
                            <w:sz w:val="26"/>
                          </w:rPr>
                        </w:pPr>
                      </w:p>
                      <w:p w:rsidR="00C43157" w:rsidRDefault="00C43157" w:rsidP="00DA68D3">
                        <w:pPr>
                          <w:rPr>
                            <w:sz w:val="26"/>
                          </w:rPr>
                        </w:pPr>
                      </w:p>
                      <w:p w:rsidR="00C43157" w:rsidRDefault="00C43157" w:rsidP="00DA68D3">
                        <w:pPr>
                          <w:rPr>
                            <w:sz w:val="26"/>
                          </w:rPr>
                        </w:pPr>
                      </w:p>
                      <w:p w:rsidR="00C43157" w:rsidRDefault="00C43157" w:rsidP="00DA68D3">
                        <w:pPr>
                          <w:spacing w:before="1"/>
                          <w:rPr>
                            <w:sz w:val="25"/>
                          </w:rPr>
                        </w:pPr>
                      </w:p>
                      <w:p w:rsidR="00C43157" w:rsidRDefault="00C43157" w:rsidP="00DA68D3">
                        <w:pPr>
                          <w:ind w:left="1382"/>
                          <w:rPr>
                            <w:b/>
                            <w:sz w:val="21"/>
                          </w:rPr>
                        </w:pPr>
                        <w:r>
                          <w:rPr>
                            <w:b/>
                            <w:w w:val="105"/>
                            <w:sz w:val="21"/>
                          </w:rPr>
                          <w:t>Dr. Jordi López Ramon</w:t>
                        </w:r>
                      </w:p>
                    </w:txbxContent>
                  </v:textbox>
                </v:shape>
                <v:shape id="Picture 833" o:spid="_x0000_s1053" type="#_x0000_t75" style="position:absolute;left:3321;top:382;width:4949;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">
                  <v:imagedata r:id="rId80" o:title=""/>
                </v:shape>
                <w10:wrap anchorx="margin"/>
              </v:group>
            </w:pict>
          </mc:Fallback>
        </mc:AlternateContent>
      </w:r>
    </w:p>
    <w:p w14:paraId="4BB1F7B5" w14:textId="77777777" w:rsidR="00DA68D3" w:rsidRPr="0022515C" w:rsidRDefault="00DA68D3" w:rsidP="00DA68D3">
      <w:pPr>
        <w:pStyle w:val="Textoindependiente"/>
        <w:tabs>
          <w:tab w:val="left" w:pos="284"/>
        </w:tabs>
        <w:spacing w:before="22" w:line="360" w:lineRule="auto"/>
        <w:ind w:right="51"/>
        <w:rPr>
          <w:rFonts w:asciiTheme="minorHAnsi" w:hAnsiTheme="minorHAnsi" w:cstheme="minorHAnsi"/>
          <w:b/>
          <w:sz w:val="20"/>
          <w:szCs w:val="24"/>
        </w:rPr>
      </w:pPr>
    </w:p>
    <w:p w14:paraId="0578B3FF" w14:textId="77777777" w:rsidR="00DA68D3" w:rsidRPr="0022515C" w:rsidRDefault="00DA68D3" w:rsidP="00DA68D3">
      <w:pPr>
        <w:pStyle w:val="Textoindependiente"/>
        <w:tabs>
          <w:tab w:val="left" w:pos="284"/>
        </w:tabs>
        <w:spacing w:before="22" w:line="360" w:lineRule="auto"/>
        <w:ind w:right="51"/>
        <w:rPr>
          <w:rFonts w:asciiTheme="minorHAnsi" w:hAnsiTheme="minorHAnsi" w:cstheme="minorHAnsi"/>
          <w:b/>
          <w:sz w:val="20"/>
          <w:szCs w:val="24"/>
        </w:rPr>
      </w:pPr>
    </w:p>
    <w:p w14:paraId="029DFDEE" w14:textId="77777777" w:rsidR="00DA68D3" w:rsidRPr="0022515C" w:rsidRDefault="00DA68D3" w:rsidP="00DA68D3">
      <w:pPr>
        <w:pStyle w:val="Textoindependiente"/>
        <w:tabs>
          <w:tab w:val="left" w:pos="284"/>
        </w:tabs>
        <w:spacing w:before="22" w:line="360" w:lineRule="auto"/>
        <w:ind w:right="51"/>
        <w:rPr>
          <w:rFonts w:asciiTheme="minorHAnsi" w:hAnsiTheme="minorHAnsi" w:cstheme="minorHAnsi"/>
          <w:b/>
          <w:sz w:val="20"/>
          <w:szCs w:val="24"/>
        </w:rPr>
      </w:pPr>
    </w:p>
    <w:p w14:paraId="02234119" w14:textId="77777777" w:rsidR="00DA68D3" w:rsidRPr="0022515C" w:rsidRDefault="00DA68D3" w:rsidP="00DA68D3">
      <w:pPr>
        <w:pStyle w:val="Textoindependiente"/>
        <w:tabs>
          <w:tab w:val="left" w:pos="284"/>
        </w:tabs>
        <w:spacing w:before="22" w:line="360" w:lineRule="auto"/>
        <w:ind w:right="51"/>
        <w:rPr>
          <w:rFonts w:asciiTheme="minorHAnsi" w:hAnsiTheme="minorHAnsi" w:cstheme="minorHAnsi"/>
          <w:b/>
          <w:sz w:val="20"/>
          <w:szCs w:val="24"/>
        </w:rPr>
      </w:pPr>
    </w:p>
    <w:p w14:paraId="1D8500F4" w14:textId="77777777" w:rsidR="00DA68D3" w:rsidRPr="0022515C" w:rsidRDefault="00DA68D3" w:rsidP="00DA68D3">
      <w:pPr>
        <w:pStyle w:val="Textoindependiente"/>
        <w:tabs>
          <w:tab w:val="left" w:pos="284"/>
        </w:tabs>
        <w:spacing w:before="22" w:line="360" w:lineRule="auto"/>
        <w:ind w:right="51"/>
        <w:rPr>
          <w:rFonts w:asciiTheme="minorHAnsi" w:hAnsiTheme="minorHAnsi" w:cstheme="minorHAnsi"/>
          <w:b/>
          <w:sz w:val="20"/>
          <w:szCs w:val="24"/>
        </w:rPr>
      </w:pPr>
    </w:p>
    <w:p w14:paraId="128242D7" w14:textId="77777777" w:rsidR="00DA68D3" w:rsidRPr="0022515C" w:rsidRDefault="00DA68D3" w:rsidP="00DA68D3">
      <w:pPr>
        <w:pStyle w:val="Textoindependiente"/>
        <w:tabs>
          <w:tab w:val="left" w:pos="284"/>
        </w:tabs>
        <w:spacing w:before="22" w:line="360" w:lineRule="auto"/>
        <w:ind w:right="51"/>
        <w:rPr>
          <w:rFonts w:asciiTheme="minorHAnsi" w:hAnsiTheme="minorHAnsi" w:cstheme="minorHAnsi"/>
          <w:b/>
          <w:sz w:val="20"/>
          <w:szCs w:val="24"/>
        </w:rPr>
      </w:pPr>
    </w:p>
    <w:p w14:paraId="2A4AF8C4" w14:textId="77777777" w:rsidR="00FE75B5" w:rsidRPr="00DA68D3" w:rsidRDefault="00DA68D3" w:rsidP="00DA68D3">
      <w:pPr>
        <w:tabs>
          <w:tab w:val="left" w:pos="284"/>
        </w:tabs>
        <w:spacing w:before="22" w:line="360" w:lineRule="auto"/>
        <w:ind w:right="51"/>
        <w:jc w:val="center"/>
        <w:rPr>
          <w:rFonts w:asciiTheme="minorHAnsi" w:hAnsiTheme="minorHAnsi" w:cstheme="minorHAnsi"/>
          <w:w w:val="105"/>
          <w:sz w:val="20"/>
          <w:szCs w:val="24"/>
        </w:rPr>
      </w:pPr>
      <w:r w:rsidRPr="0022515C">
        <w:rPr>
          <w:rFonts w:asciiTheme="minorHAnsi" w:hAnsiTheme="minorHAnsi" w:cstheme="minorHAnsi"/>
          <w:w w:val="105"/>
          <w:sz w:val="20"/>
          <w:szCs w:val="24"/>
        </w:rPr>
        <w:t>Fac</w:t>
      </w:r>
      <w:r>
        <w:rPr>
          <w:rFonts w:asciiTheme="minorHAnsi" w:hAnsiTheme="minorHAnsi" w:cstheme="minorHAnsi"/>
          <w:w w:val="105"/>
          <w:sz w:val="20"/>
          <w:szCs w:val="24"/>
        </w:rPr>
        <w:t>ultad de Veterinaria UCHCEU, a 7</w:t>
      </w:r>
      <w:r w:rsidRPr="0022515C">
        <w:rPr>
          <w:rFonts w:asciiTheme="minorHAnsi" w:hAnsiTheme="minorHAnsi" w:cstheme="minorHAnsi"/>
          <w:w w:val="105"/>
          <w:sz w:val="20"/>
          <w:szCs w:val="24"/>
        </w:rPr>
        <w:t xml:space="preserve"> de diciembre de 2020.</w:t>
      </w:r>
    </w:p>
    <w:sectPr w:rsidR="00FE75B5" w:rsidRPr="00DA68D3" w:rsidSect="00DA68D3">
      <w:headerReference w:type="default" r:id="rId81"/>
      <w:footerReference w:type="default" r:id="rId8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D9712" w14:textId="77777777" w:rsidR="008913A3" w:rsidRDefault="008913A3" w:rsidP="00CC1939">
      <w:r>
        <w:separator/>
      </w:r>
    </w:p>
  </w:endnote>
  <w:endnote w:type="continuationSeparator" w:id="0">
    <w:p w14:paraId="2F6F6AA4" w14:textId="77777777" w:rsidR="008913A3" w:rsidRDefault="008913A3" w:rsidP="00CC1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08B0E" w14:textId="77777777" w:rsidR="00C43157" w:rsidRDefault="00C43157">
    <w:pPr>
      <w:pStyle w:val="Piedepgina"/>
    </w:pPr>
    <w:r w:rsidRPr="00AA55AC">
      <w:rPr>
        <w:noProof/>
        <w:lang w:eastAsia="es-ES"/>
      </w:rPr>
      <w:drawing>
        <wp:anchor distT="0" distB="0" distL="114300" distR="114300" simplePos="0" relativeHeight="251673600" behindDoc="1" locked="0" layoutInCell="1" allowOverlap="1" wp14:anchorId="3043C306" wp14:editId="329D7DC5">
          <wp:simplePos x="0" y="0"/>
          <wp:positionH relativeFrom="rightMargin">
            <wp:align>left</wp:align>
          </wp:positionH>
          <wp:positionV relativeFrom="paragraph">
            <wp:posOffset>314325</wp:posOffset>
          </wp:positionV>
          <wp:extent cx="868045" cy="359410"/>
          <wp:effectExtent l="0" t="0" r="8255" b="2540"/>
          <wp:wrapSquare wrapText="bothSides"/>
          <wp:docPr id="236" name="Google Shape;89;p1" descr="C:\Users\jordi.lopez1\AppData\Local\Microsoft\Windows\INetCache\Content.Word\universidad_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oogle Shape;89;p1" descr="C:\Users\jordi.lopez1\AppData\Local\Microsoft\Windows\INetCache\Content.Word\universidad_uch.png"/>
                  <pic:cNvPicPr preferRelativeResize="0"/>
                </pic:nvPicPr>
                <pic:blipFill rotWithShape="1">
                  <a:blip r:embed="rId1">
                    <a:alphaModFix/>
                    <a:extLst>
                      <a:ext uri="{28A0092B-C50C-407E-A947-70E740481C1C}">
                        <a14:useLocalDpi xmlns:a14="http://schemas.microsoft.com/office/drawing/2010/main" val="0"/>
                      </a:ext>
                    </a:extLst>
                  </a:blip>
                  <a:srcRect/>
                  <a:stretch/>
                </pic:blipFill>
                <pic:spPr>
                  <a:xfrm>
                    <a:off x="0" y="0"/>
                    <a:ext cx="868045" cy="359410"/>
                  </a:xfrm>
                  <a:prstGeom prst="rect">
                    <a:avLst/>
                  </a:prstGeom>
                  <a:noFill/>
                  <a:ln>
                    <a:noFill/>
                  </a:ln>
                </pic:spPr>
              </pic:pic>
            </a:graphicData>
          </a:graphic>
        </wp:anchor>
      </w:drawing>
    </w:r>
    <w:r w:rsidRPr="00AA55AC">
      <w:rPr>
        <w:noProof/>
        <w:lang w:eastAsia="es-ES"/>
      </w:rPr>
      <w:drawing>
        <wp:anchor distT="0" distB="0" distL="114300" distR="114300" simplePos="0" relativeHeight="251675648" behindDoc="0" locked="0" layoutInCell="1" allowOverlap="1" wp14:anchorId="3BA2DE6F" wp14:editId="723C2F59">
          <wp:simplePos x="0" y="0"/>
          <wp:positionH relativeFrom="margin">
            <wp:align>right</wp:align>
          </wp:positionH>
          <wp:positionV relativeFrom="paragraph">
            <wp:posOffset>349885</wp:posOffset>
          </wp:positionV>
          <wp:extent cx="1149350" cy="300990"/>
          <wp:effectExtent l="0" t="0" r="0" b="3810"/>
          <wp:wrapSquare wrapText="bothSides"/>
          <wp:docPr id="235" name="Imagen 235" descr="C:\Users\jordi.lopez1\AppData\Local\Microsoft\Windows\INetCache\Content.Word\MITECO+FB_Pleamar+FEMP+INTEMAR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rdi.lopez1\AppData\Local\Microsoft\Windows\INetCache\Content.Word\MITECO+FB_Pleamar+FEMP+INTEMARES-20.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809"/>
                  <a:stretch/>
                </pic:blipFill>
                <pic:spPr bwMode="auto">
                  <a:xfrm>
                    <a:off x="0" y="0"/>
                    <a:ext cx="1149350" cy="300990"/>
                  </a:xfrm>
                  <a:prstGeom prst="rect">
                    <a:avLst/>
                  </a:prstGeom>
                  <a:noFill/>
                  <a:ln>
                    <a:noFill/>
                  </a:ln>
                  <a:extLst>
                    <a:ext uri="{53640926-AAD7-44D8-BBD7-CCE9431645EC}">
                      <a14:shadowObscured xmlns:a14="http://schemas.microsoft.com/office/drawing/2010/main"/>
                    </a:ext>
                  </a:extLst>
                </pic:spPr>
              </pic:pic>
            </a:graphicData>
          </a:graphic>
        </wp:anchor>
      </w:drawing>
    </w:r>
    <w:r w:rsidRPr="00AA55AC">
      <w:rPr>
        <w:noProof/>
        <w:lang w:eastAsia="es-ES"/>
      </w:rPr>
      <w:drawing>
        <wp:anchor distT="0" distB="0" distL="114300" distR="114300" simplePos="0" relativeHeight="251674624" behindDoc="0" locked="0" layoutInCell="1" allowOverlap="1" wp14:anchorId="09F1602C" wp14:editId="0C032EC3">
          <wp:simplePos x="0" y="0"/>
          <wp:positionH relativeFrom="column">
            <wp:posOffset>-796925</wp:posOffset>
          </wp:positionH>
          <wp:positionV relativeFrom="paragraph">
            <wp:posOffset>363855</wp:posOffset>
          </wp:positionV>
          <wp:extent cx="4991100" cy="302895"/>
          <wp:effectExtent l="0" t="0" r="0" b="1905"/>
          <wp:wrapSquare wrapText="bothSides"/>
          <wp:docPr id="237" name="Imagen 0" descr="MTERD+FB_Pleamar+FEMP+INTEMARES 2020-01.jpg"/>
          <wp:cNvGraphicFramePr/>
          <a:graphic xmlns:a="http://schemas.openxmlformats.org/drawingml/2006/main">
            <a:graphicData uri="http://schemas.openxmlformats.org/drawingml/2006/picture">
              <pic:pic xmlns:pic="http://schemas.openxmlformats.org/drawingml/2006/picture">
                <pic:nvPicPr>
                  <pic:cNvPr id="4" name="Imagen 0" descr="MTERD+FB_Pleamar+FEMP+INTEMARES 2020-0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91100" cy="30289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F8CA0" w14:textId="77777777" w:rsidR="00C43157" w:rsidRDefault="00C43157">
    <w:pPr>
      <w:pStyle w:val="Textoindependiente"/>
      <w:spacing w:line="14" w:lineRule="auto"/>
      <w:rPr>
        <w:sz w:val="20"/>
      </w:rPr>
    </w:pPr>
    <w:r w:rsidRPr="009347C0">
      <w:rPr>
        <w:b/>
        <w:noProof/>
        <w:sz w:val="14"/>
        <w:lang w:eastAsia="es-ES"/>
      </w:rPr>
      <w:drawing>
        <wp:anchor distT="0" distB="0" distL="114300" distR="114300" simplePos="0" relativeHeight="251684864" behindDoc="1" locked="0" layoutInCell="1" allowOverlap="1" wp14:anchorId="3B25B7D6" wp14:editId="310A695B">
          <wp:simplePos x="0" y="0"/>
          <wp:positionH relativeFrom="column">
            <wp:posOffset>5030470</wp:posOffset>
          </wp:positionH>
          <wp:positionV relativeFrom="paragraph">
            <wp:posOffset>181610</wp:posOffset>
          </wp:positionV>
          <wp:extent cx="868045" cy="359410"/>
          <wp:effectExtent l="0" t="0" r="8255" b="2540"/>
          <wp:wrapSquare wrapText="bothSides"/>
          <wp:docPr id="32" name="Google Shape;89;p1" descr="C:\Users\jordi.lopez1\AppData\Local\Microsoft\Windows\INetCache\Content.Word\universidad_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oogle Shape;89;p1" descr="C:\Users\jordi.lopez1\AppData\Local\Microsoft\Windows\INetCache\Content.Word\universidad_uch.png"/>
                  <pic:cNvPicPr preferRelativeResize="0"/>
                </pic:nvPicPr>
                <pic:blipFill rotWithShape="1">
                  <a:blip r:embed="rId1">
                    <a:alphaModFix/>
                    <a:extLst>
                      <a:ext uri="{28A0092B-C50C-407E-A947-70E740481C1C}">
                        <a14:useLocalDpi xmlns:a14="http://schemas.microsoft.com/office/drawing/2010/main" val="0"/>
                      </a:ext>
                    </a:extLst>
                  </a:blip>
                  <a:srcRect/>
                  <a:stretch/>
                </pic:blipFill>
                <pic:spPr>
                  <a:xfrm>
                    <a:off x="0" y="0"/>
                    <a:ext cx="868045" cy="359410"/>
                  </a:xfrm>
                  <a:prstGeom prst="rect">
                    <a:avLst/>
                  </a:prstGeom>
                  <a:noFill/>
                  <a:ln>
                    <a:noFill/>
                  </a:ln>
                </pic:spPr>
              </pic:pic>
            </a:graphicData>
          </a:graphic>
        </wp:anchor>
      </w:drawing>
    </w:r>
    <w:r>
      <w:rPr>
        <w:noProof/>
        <w:lang w:eastAsia="es-ES"/>
      </w:rPr>
      <w:drawing>
        <wp:anchor distT="0" distB="0" distL="0" distR="0" simplePos="0" relativeHeight="251682816" behindDoc="1" locked="0" layoutInCell="1" allowOverlap="1" wp14:anchorId="73E0FF1D" wp14:editId="19A801F6">
          <wp:simplePos x="0" y="0"/>
          <wp:positionH relativeFrom="page">
            <wp:posOffset>5080635</wp:posOffset>
          </wp:positionH>
          <wp:positionV relativeFrom="page">
            <wp:posOffset>10229215</wp:posOffset>
          </wp:positionV>
          <wp:extent cx="893523" cy="237744"/>
          <wp:effectExtent l="0" t="0" r="0" b="0"/>
          <wp:wrapNone/>
          <wp:docPr id="3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jpeg"/>
                  <pic:cNvPicPr/>
                </pic:nvPicPr>
                <pic:blipFill>
                  <a:blip r:embed="rId2" cstate="print"/>
                  <a:stretch>
                    <a:fillRect/>
                  </a:stretch>
                </pic:blipFill>
                <pic:spPr>
                  <a:xfrm>
                    <a:off x="0" y="0"/>
                    <a:ext cx="893523" cy="237744"/>
                  </a:xfrm>
                  <a:prstGeom prst="rect">
                    <a:avLst/>
                  </a:prstGeom>
                </pic:spPr>
              </pic:pic>
            </a:graphicData>
          </a:graphic>
        </wp:anchor>
      </w:drawing>
    </w:r>
    <w:r>
      <w:rPr>
        <w:noProof/>
        <w:lang w:eastAsia="es-ES"/>
      </w:rPr>
      <w:drawing>
        <wp:anchor distT="0" distB="0" distL="0" distR="0" simplePos="0" relativeHeight="251681792" behindDoc="1" locked="0" layoutInCell="1" allowOverlap="1" wp14:anchorId="5D5FE8BF" wp14:editId="4370D1EF">
          <wp:simplePos x="0" y="0"/>
          <wp:positionH relativeFrom="page">
            <wp:posOffset>438785</wp:posOffset>
          </wp:positionH>
          <wp:positionV relativeFrom="page">
            <wp:posOffset>10169525</wp:posOffset>
          </wp:positionV>
          <wp:extent cx="4611624" cy="316992"/>
          <wp:effectExtent l="0" t="0" r="0" b="0"/>
          <wp:wrapNone/>
          <wp:docPr id="37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jpeg"/>
                  <pic:cNvPicPr/>
                </pic:nvPicPr>
                <pic:blipFill>
                  <a:blip r:embed="rId3" cstate="print"/>
                  <a:stretch>
                    <a:fillRect/>
                  </a:stretch>
                </pic:blipFill>
                <pic:spPr>
                  <a:xfrm>
                    <a:off x="0" y="0"/>
                    <a:ext cx="4611624" cy="316992"/>
                  </a:xfrm>
                  <a:prstGeom prst="rect">
                    <a:avLst/>
                  </a:prstGeom>
                </pic:spPr>
              </pic:pic>
            </a:graphicData>
          </a:graphic>
        </wp:anchor>
      </w:drawing>
    </w:r>
    <w:r>
      <w:rPr>
        <w:noProof/>
        <w:lang w:eastAsia="es-ES"/>
      </w:rPr>
      <w:drawing>
        <wp:anchor distT="0" distB="0" distL="0" distR="0" simplePos="0" relativeHeight="251680768" behindDoc="1" locked="0" layoutInCell="1" allowOverlap="1" wp14:anchorId="290FA011" wp14:editId="577C6306">
          <wp:simplePos x="0" y="0"/>
          <wp:positionH relativeFrom="page">
            <wp:posOffset>8781359</wp:posOffset>
          </wp:positionH>
          <wp:positionV relativeFrom="page">
            <wp:posOffset>9831705</wp:posOffset>
          </wp:positionV>
          <wp:extent cx="956713" cy="339725"/>
          <wp:effectExtent l="0" t="0" r="0" b="3175"/>
          <wp:wrapNone/>
          <wp:docPr id="3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4" cstate="print"/>
                  <a:stretch>
                    <a:fillRect/>
                  </a:stretch>
                </pic:blipFill>
                <pic:spPr>
                  <a:xfrm>
                    <a:off x="0" y="0"/>
                    <a:ext cx="956713" cy="339725"/>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6DEDB" w14:textId="77777777" w:rsidR="00C43157" w:rsidRDefault="00C43157">
    <w:pPr>
      <w:pStyle w:val="Textoindependiente"/>
      <w:spacing w:line="14" w:lineRule="auto"/>
      <w:rPr>
        <w:sz w:val="20"/>
      </w:rPr>
    </w:pPr>
    <w:r>
      <w:rPr>
        <w:noProof/>
        <w:lang w:eastAsia="es-ES"/>
      </w:rPr>
      <w:drawing>
        <wp:anchor distT="0" distB="0" distL="0" distR="0" simplePos="0" relativeHeight="251669504" behindDoc="1" locked="0" layoutInCell="1" allowOverlap="1" wp14:anchorId="52473CD2" wp14:editId="11F52AF2">
          <wp:simplePos x="0" y="0"/>
          <wp:positionH relativeFrom="page">
            <wp:posOffset>8487813</wp:posOffset>
          </wp:positionH>
          <wp:positionV relativeFrom="page">
            <wp:posOffset>9829800</wp:posOffset>
          </wp:positionV>
          <wp:extent cx="65637" cy="339725"/>
          <wp:effectExtent l="0" t="0" r="0" b="3175"/>
          <wp:wrapNone/>
          <wp:docPr id="34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flipH="1">
                    <a:off x="0" y="0"/>
                    <a:ext cx="66498" cy="344182"/>
                  </a:xfrm>
                  <a:prstGeom prst="rect">
                    <a:avLst/>
                  </a:prstGeom>
                </pic:spPr>
              </pic:pic>
            </a:graphicData>
          </a:graphic>
          <wp14:sizeRelH relativeFrom="margin">
            <wp14:pctWidth>0</wp14:pctWidth>
          </wp14:sizeRelH>
        </wp:anchor>
      </w:drawing>
    </w:r>
    <w:r>
      <w:rPr>
        <w:noProof/>
        <w:lang w:eastAsia="es-ES"/>
      </w:rPr>
      <w:drawing>
        <wp:anchor distT="0" distB="0" distL="0" distR="0" simplePos="0" relativeHeight="251671552" behindDoc="1" locked="0" layoutInCell="1" allowOverlap="1" wp14:anchorId="2C989142" wp14:editId="74096784">
          <wp:simplePos x="0" y="0"/>
          <wp:positionH relativeFrom="page">
            <wp:posOffset>5090795</wp:posOffset>
          </wp:positionH>
          <wp:positionV relativeFrom="page">
            <wp:posOffset>10168890</wp:posOffset>
          </wp:positionV>
          <wp:extent cx="893523" cy="237744"/>
          <wp:effectExtent l="0" t="0" r="0" b="0"/>
          <wp:wrapNone/>
          <wp:docPr id="35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jpeg"/>
                  <pic:cNvPicPr/>
                </pic:nvPicPr>
                <pic:blipFill>
                  <a:blip r:embed="rId2" cstate="print"/>
                  <a:stretch>
                    <a:fillRect/>
                  </a:stretch>
                </pic:blipFill>
                <pic:spPr>
                  <a:xfrm>
                    <a:off x="0" y="0"/>
                    <a:ext cx="893523" cy="237744"/>
                  </a:xfrm>
                  <a:prstGeom prst="rect">
                    <a:avLst/>
                  </a:prstGeom>
                </pic:spPr>
              </pic:pic>
            </a:graphicData>
          </a:graphic>
        </wp:anchor>
      </w:drawing>
    </w:r>
    <w:r>
      <w:rPr>
        <w:noProof/>
        <w:lang w:eastAsia="es-ES"/>
      </w:rPr>
      <w:drawing>
        <wp:anchor distT="0" distB="0" distL="0" distR="0" simplePos="0" relativeHeight="251670528" behindDoc="1" locked="0" layoutInCell="1" allowOverlap="1" wp14:anchorId="27D52B4A" wp14:editId="37EA84EF">
          <wp:simplePos x="0" y="0"/>
          <wp:positionH relativeFrom="page">
            <wp:posOffset>394335</wp:posOffset>
          </wp:positionH>
          <wp:positionV relativeFrom="page">
            <wp:posOffset>10128250</wp:posOffset>
          </wp:positionV>
          <wp:extent cx="4611624" cy="316992"/>
          <wp:effectExtent l="0" t="0" r="0" b="0"/>
          <wp:wrapNone/>
          <wp:docPr id="34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pic:cNvPicPr/>
                </pic:nvPicPr>
                <pic:blipFill>
                  <a:blip r:embed="rId3" cstate="print"/>
                  <a:stretch>
                    <a:fillRect/>
                  </a:stretch>
                </pic:blipFill>
                <pic:spPr>
                  <a:xfrm>
                    <a:off x="0" y="0"/>
                    <a:ext cx="4611624" cy="316992"/>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E9F2" w14:textId="77777777" w:rsidR="00C43157" w:rsidRDefault="00C43157">
    <w:pPr>
      <w:pStyle w:val="Piedepgina"/>
    </w:pPr>
    <w:r w:rsidRPr="00CC1939">
      <w:rPr>
        <w:noProof/>
        <w:lang w:eastAsia="es-ES"/>
      </w:rPr>
      <w:drawing>
        <wp:anchor distT="0" distB="0" distL="0" distR="0" simplePos="0" relativeHeight="251664384" behindDoc="1" locked="0" layoutInCell="1" allowOverlap="1" wp14:anchorId="50270DEE" wp14:editId="054E5282">
          <wp:simplePos x="0" y="0"/>
          <wp:positionH relativeFrom="page">
            <wp:posOffset>5161915</wp:posOffset>
          </wp:positionH>
          <wp:positionV relativeFrom="page">
            <wp:posOffset>10130790</wp:posOffset>
          </wp:positionV>
          <wp:extent cx="883920" cy="23114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883920" cy="231140"/>
                  </a:xfrm>
                  <a:prstGeom prst="rect">
                    <a:avLst/>
                  </a:prstGeom>
                </pic:spPr>
              </pic:pic>
            </a:graphicData>
          </a:graphic>
        </wp:anchor>
      </w:drawing>
    </w:r>
    <w:r w:rsidRPr="00CC1939">
      <w:rPr>
        <w:noProof/>
        <w:lang w:eastAsia="es-ES"/>
      </w:rPr>
      <w:drawing>
        <wp:anchor distT="0" distB="0" distL="0" distR="0" simplePos="0" relativeHeight="251663360" behindDoc="1" locked="0" layoutInCell="1" allowOverlap="1" wp14:anchorId="7C3137CF" wp14:editId="0737007B">
          <wp:simplePos x="0" y="0"/>
          <wp:positionH relativeFrom="page">
            <wp:posOffset>413385</wp:posOffset>
          </wp:positionH>
          <wp:positionV relativeFrom="page">
            <wp:posOffset>10088245</wp:posOffset>
          </wp:positionV>
          <wp:extent cx="4608195" cy="31686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 cstate="print"/>
                  <a:stretch>
                    <a:fillRect/>
                  </a:stretch>
                </pic:blipFill>
                <pic:spPr>
                  <a:xfrm>
                    <a:off x="0" y="0"/>
                    <a:ext cx="4608195" cy="316865"/>
                  </a:xfrm>
                  <a:prstGeom prst="rect">
                    <a:avLst/>
                  </a:prstGeom>
                </pic:spPr>
              </pic:pic>
            </a:graphicData>
          </a:graphic>
        </wp:anchor>
      </w:drawing>
    </w:r>
    <w:r w:rsidRPr="00CC1939">
      <w:rPr>
        <w:noProof/>
        <w:lang w:eastAsia="es-ES"/>
      </w:rPr>
      <w:drawing>
        <wp:anchor distT="0" distB="0" distL="0" distR="0" simplePos="0" relativeHeight="251662336" behindDoc="1" locked="0" layoutInCell="1" allowOverlap="1" wp14:anchorId="586C3F7C" wp14:editId="4BCC6AFD">
          <wp:simplePos x="0" y="0"/>
          <wp:positionH relativeFrom="page">
            <wp:posOffset>6250305</wp:posOffset>
          </wp:positionH>
          <wp:positionV relativeFrom="page">
            <wp:posOffset>10033635</wp:posOffset>
          </wp:positionV>
          <wp:extent cx="887476" cy="429768"/>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 cstate="print"/>
                  <a:stretch>
                    <a:fillRect/>
                  </a:stretch>
                </pic:blipFill>
                <pic:spPr>
                  <a:xfrm>
                    <a:off x="0" y="0"/>
                    <a:ext cx="887476" cy="42976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6C1AB" w14:textId="77777777" w:rsidR="008913A3" w:rsidRDefault="008913A3" w:rsidP="00CC1939">
      <w:r>
        <w:separator/>
      </w:r>
    </w:p>
  </w:footnote>
  <w:footnote w:type="continuationSeparator" w:id="0">
    <w:p w14:paraId="1B6E8621" w14:textId="77777777" w:rsidR="008913A3" w:rsidRDefault="008913A3" w:rsidP="00CC1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FDF8" w14:textId="77777777" w:rsidR="00C43157" w:rsidRDefault="008913A3">
    <w:pPr>
      <w:pStyle w:val="Encabezado"/>
    </w:pPr>
    <w:sdt>
      <w:sdtPr>
        <w:id w:val="-1273323018"/>
        <w:docPartObj>
          <w:docPartGallery w:val="Page Numbers (Margins)"/>
          <w:docPartUnique/>
        </w:docPartObj>
      </w:sdtPr>
      <w:sdtEndPr/>
      <w:sdtContent>
        <w:r w:rsidR="00C43157">
          <w:rPr>
            <w:noProof/>
            <w:lang w:eastAsia="es-ES"/>
          </w:rPr>
          <mc:AlternateContent>
            <mc:Choice Requires="wps">
              <w:drawing>
                <wp:anchor distT="0" distB="0" distL="114300" distR="114300" simplePos="0" relativeHeight="251688960" behindDoc="0" locked="0" layoutInCell="0" allowOverlap="1" wp14:anchorId="5ACF8386" wp14:editId="65F59BB2">
                  <wp:simplePos x="0" y="0"/>
                  <wp:positionH relativeFrom="rightMargin">
                    <wp:align>right</wp:align>
                  </wp:positionH>
                  <wp:positionV relativeFrom="margin">
                    <wp:align>center</wp:align>
                  </wp:positionV>
                  <wp:extent cx="727710" cy="329565"/>
                  <wp:effectExtent l="0" t="0" r="0" b="3810"/>
                  <wp:wrapNone/>
                  <wp:docPr id="10311" name="Rectángulo 10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0101E" w14:textId="77777777" w:rsidR="00C43157" w:rsidRDefault="00C43157">
                              <w:pPr>
                                <w:pBdr>
                                  <w:bottom w:val="single" w:sz="4" w:space="1" w:color="auto"/>
                                </w:pBdr>
                              </w:pPr>
                              <w:r>
                                <w:fldChar w:fldCharType="begin"/>
                              </w:r>
                              <w:r>
                                <w:instrText>PAGE   \* MERGEFORMAT</w:instrText>
                              </w:r>
                              <w:r>
                                <w:fldChar w:fldCharType="separate"/>
                              </w:r>
                              <w:r w:rsidR="00FB4531">
                                <w:rPr>
                                  <w:noProof/>
                                </w:rPr>
                                <w:t>36</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10311" o:spid="_x0000_s1054" style="position:absolute;margin-left:6.1pt;margin-top:0;width:57.3pt;height:25.95pt;z-index:2516889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" o:allowincell="f" stroked="f">
                  <v:textbox>
                    <w:txbxContent>
                      <w:p w:rsidR="00C43157" w:rsidRDefault="00C43157">
                        <w:pPr>
                          <w:pBdr>
                            <w:bottom w:val="single" w:sz="4" w:space="1" w:color="auto"/>
                          </w:pBdr>
                        </w:pPr>
                        <w:r>
                          <w:fldChar w:fldCharType="begin"/>
                        </w:r>
                        <w:r>
                          <w:instrText>PAGE   \* MERGEFORMAT</w:instrText>
                        </w:r>
                        <w:r>
                          <w:fldChar w:fldCharType="separate"/>
                        </w:r>
                        <w:r w:rsidR="00FB4531">
                          <w:rPr>
                            <w:noProof/>
                          </w:rPr>
                          <w:t>36</w:t>
                        </w:r>
                        <w:r>
                          <w:fldChar w:fldCharType="end"/>
                        </w:r>
                      </w:p>
                    </w:txbxContent>
                  </v:textbox>
                  <w10:wrap anchorx="margin" anchory="margin"/>
                </v:rect>
              </w:pict>
            </mc:Fallback>
          </mc:AlternateContent>
        </w:r>
      </w:sdtContent>
    </w:sdt>
    <w:r w:rsidR="00C43157" w:rsidRPr="00AA55AC">
      <w:rPr>
        <w:noProof/>
        <w:lang w:eastAsia="es-ES"/>
      </w:rPr>
      <w:drawing>
        <wp:anchor distT="0" distB="0" distL="114300" distR="114300" simplePos="0" relativeHeight="251677696" behindDoc="1" locked="0" layoutInCell="1" allowOverlap="1" wp14:anchorId="5DB9B343" wp14:editId="381EFC0A">
          <wp:simplePos x="0" y="0"/>
          <wp:positionH relativeFrom="margin">
            <wp:posOffset>5078711</wp:posOffset>
          </wp:positionH>
          <wp:positionV relativeFrom="paragraph">
            <wp:posOffset>-153526</wp:posOffset>
          </wp:positionV>
          <wp:extent cx="935990" cy="698500"/>
          <wp:effectExtent l="0" t="0" r="0" b="6350"/>
          <wp:wrapTight wrapText="bothSides">
            <wp:wrapPolygon edited="0">
              <wp:start x="0" y="0"/>
              <wp:lineTo x="0" y="21207"/>
              <wp:lineTo x="21102" y="21207"/>
              <wp:lineTo x="21102" y="0"/>
              <wp:lineTo x="0" y="0"/>
            </wp:wrapPolygon>
          </wp:wrapTight>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IGAS.jpg"/>
                  <pic:cNvPicPr/>
                </pic:nvPicPr>
                <pic:blipFill>
                  <a:blip r:embed="rId1">
                    <a:extLst>
                      <a:ext uri="{28A0092B-C50C-407E-A947-70E740481C1C}">
                        <a14:useLocalDpi xmlns:a14="http://schemas.microsoft.com/office/drawing/2010/main" val="0"/>
                      </a:ext>
                    </a:extLst>
                  </a:blip>
                  <a:stretch>
                    <a:fillRect/>
                  </a:stretch>
                </pic:blipFill>
                <pic:spPr>
                  <a:xfrm>
                    <a:off x="0" y="0"/>
                    <a:ext cx="935990" cy="698500"/>
                  </a:xfrm>
                  <a:prstGeom prst="rect">
                    <a:avLst/>
                  </a:prstGeom>
                </pic:spPr>
              </pic:pic>
            </a:graphicData>
          </a:graphic>
        </wp:anchor>
      </w:drawing>
    </w:r>
    <w:r w:rsidR="00C43157" w:rsidRPr="00AA55AC">
      <w:rPr>
        <w:noProof/>
        <w:lang w:eastAsia="es-ES"/>
      </w:rPr>
      <w:drawing>
        <wp:anchor distT="0" distB="0" distL="114300" distR="114300" simplePos="0" relativeHeight="251678720" behindDoc="0" locked="0" layoutInCell="1" allowOverlap="1" wp14:anchorId="2A2DB4AC" wp14:editId="3678F0C5">
          <wp:simplePos x="0" y="0"/>
          <wp:positionH relativeFrom="leftMargin">
            <wp:posOffset>251233</wp:posOffset>
          </wp:positionH>
          <wp:positionV relativeFrom="paragraph">
            <wp:posOffset>65562</wp:posOffset>
          </wp:positionV>
          <wp:extent cx="742950" cy="398145"/>
          <wp:effectExtent l="0" t="0" r="0" b="1905"/>
          <wp:wrapSquare wrapText="bothSides"/>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rapez-grand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2950" cy="39814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B3DF" w14:textId="77777777" w:rsidR="00C43157" w:rsidRDefault="008913A3">
    <w:pPr>
      <w:pStyle w:val="Encabezado"/>
    </w:pPr>
    <w:sdt>
      <w:sdtPr>
        <w:id w:val="-1777705811"/>
        <w:docPartObj>
          <w:docPartGallery w:val="Page Numbers (Margins)"/>
          <w:docPartUnique/>
        </w:docPartObj>
      </w:sdtPr>
      <w:sdtEndPr/>
      <w:sdtContent>
        <w:r w:rsidR="00C43157">
          <w:rPr>
            <w:noProof/>
            <w:lang w:eastAsia="es-ES"/>
          </w:rPr>
          <mc:AlternateContent>
            <mc:Choice Requires="wps">
              <w:drawing>
                <wp:anchor distT="0" distB="0" distL="114300" distR="114300" simplePos="0" relativeHeight="251686912" behindDoc="0" locked="0" layoutInCell="0" allowOverlap="1" wp14:anchorId="1A62EAB6" wp14:editId="5FD302EF">
                  <wp:simplePos x="0" y="0"/>
                  <wp:positionH relativeFrom="rightMargin">
                    <wp:align>right</wp:align>
                  </wp:positionH>
                  <wp:positionV relativeFrom="margin">
                    <wp:align>center</wp:align>
                  </wp:positionV>
                  <wp:extent cx="727710" cy="329565"/>
                  <wp:effectExtent l="0" t="0" r="0" b="3810"/>
                  <wp:wrapNone/>
                  <wp:docPr id="10310" name="Rectángulo 10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4D3FF" w14:textId="77777777" w:rsidR="00C43157" w:rsidRDefault="00C43157">
                              <w:pPr>
                                <w:pBdr>
                                  <w:bottom w:val="single" w:sz="4" w:space="1" w:color="auto"/>
                                </w:pBdr>
                              </w:pPr>
                              <w:r>
                                <w:fldChar w:fldCharType="begin"/>
                              </w:r>
                              <w:r>
                                <w:instrText>PAGE   \* MERGEFORMAT</w:instrText>
                              </w:r>
                              <w:r>
                                <w:fldChar w:fldCharType="separate"/>
                              </w:r>
                              <w:r w:rsidR="00FB4531">
                                <w:rPr>
                                  <w:noProof/>
                                </w:rPr>
                                <w:t>66</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10310" o:spid="_x0000_s1055" style="position:absolute;margin-left:6.1pt;margin-top:0;width:57.3pt;height:25.95pt;z-index:2516869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i3jQIAABY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" o:allowincell="f" stroked="f">
                  <v:textbox>
                    <w:txbxContent>
                      <w:p w:rsidR="00C43157" w:rsidRDefault="00C43157">
                        <w:pPr>
                          <w:pBdr>
                            <w:bottom w:val="single" w:sz="4" w:space="1" w:color="auto"/>
                          </w:pBdr>
                        </w:pPr>
                        <w:r>
                          <w:fldChar w:fldCharType="begin"/>
                        </w:r>
                        <w:r>
                          <w:instrText>PAGE   \* MERGEFORMAT</w:instrText>
                        </w:r>
                        <w:r>
                          <w:fldChar w:fldCharType="separate"/>
                        </w:r>
                        <w:r w:rsidR="00FB4531">
                          <w:rPr>
                            <w:noProof/>
                          </w:rPr>
                          <w:t>66</w:t>
                        </w:r>
                        <w:r>
                          <w:fldChar w:fldCharType="end"/>
                        </w:r>
                      </w:p>
                    </w:txbxContent>
                  </v:textbox>
                  <w10:wrap anchorx="margin" anchory="margin"/>
                </v:rect>
              </w:pict>
            </mc:Fallback>
          </mc:AlternateContent>
        </w:r>
      </w:sdtContent>
    </w:sdt>
    <w:r w:rsidR="00C43157" w:rsidRPr="00CC1939">
      <w:rPr>
        <w:noProof/>
        <w:lang w:eastAsia="es-ES"/>
      </w:rPr>
      <w:drawing>
        <wp:anchor distT="0" distB="0" distL="0" distR="0" simplePos="0" relativeHeight="251660288" behindDoc="1" locked="0" layoutInCell="1" allowOverlap="1" wp14:anchorId="08D4174E" wp14:editId="4B8EC435">
          <wp:simplePos x="0" y="0"/>
          <wp:positionH relativeFrom="leftMargin">
            <wp:posOffset>362585</wp:posOffset>
          </wp:positionH>
          <wp:positionV relativeFrom="page">
            <wp:posOffset>284480</wp:posOffset>
          </wp:positionV>
          <wp:extent cx="647700" cy="340360"/>
          <wp:effectExtent l="0" t="0" r="0" b="254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647700" cy="340360"/>
                  </a:xfrm>
                  <a:prstGeom prst="rect">
                    <a:avLst/>
                  </a:prstGeom>
                </pic:spPr>
              </pic:pic>
            </a:graphicData>
          </a:graphic>
        </wp:anchor>
      </w:drawing>
    </w:r>
    <w:r w:rsidR="00C43157" w:rsidRPr="00CC1939">
      <w:rPr>
        <w:noProof/>
        <w:lang w:eastAsia="es-ES"/>
      </w:rPr>
      <w:drawing>
        <wp:anchor distT="0" distB="0" distL="0" distR="0" simplePos="0" relativeHeight="251659264" behindDoc="1" locked="0" layoutInCell="1" allowOverlap="1" wp14:anchorId="796018EC" wp14:editId="76A91602">
          <wp:simplePos x="0" y="0"/>
          <wp:positionH relativeFrom="rightMargin">
            <wp:posOffset>-69850</wp:posOffset>
          </wp:positionH>
          <wp:positionV relativeFrom="page">
            <wp:posOffset>74295</wp:posOffset>
          </wp:positionV>
          <wp:extent cx="772834" cy="565896"/>
          <wp:effectExtent l="0" t="0" r="8255" b="571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772834" cy="56589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2165AF"/>
    <w:multiLevelType w:val="multilevel"/>
    <w:tmpl w:val="79E0FF6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7FD3011"/>
    <w:multiLevelType w:val="hybridMultilevel"/>
    <w:tmpl w:val="7018DB08"/>
    <w:lvl w:ilvl="0" w:tplc="560C7622">
      <w:start w:val="10"/>
      <w:numFmt w:val="upperRoman"/>
      <w:lvlText w:val="%1)"/>
      <w:lvlJc w:val="left"/>
      <w:pPr>
        <w:ind w:left="939" w:hanging="298"/>
      </w:pPr>
      <w:rPr>
        <w:rFonts w:ascii="Tahoma" w:eastAsia="Tahoma" w:hAnsi="Tahoma" w:cs="Tahoma" w:hint="default"/>
        <w:spacing w:val="0"/>
        <w:w w:val="102"/>
        <w:sz w:val="21"/>
        <w:szCs w:val="21"/>
        <w:lang w:val="es-ES" w:eastAsia="es-ES" w:bidi="es-ES"/>
      </w:rPr>
    </w:lvl>
    <w:lvl w:ilvl="1" w:tplc="6DAAAD34">
      <w:start w:val="1"/>
      <w:numFmt w:val="decimal"/>
      <w:lvlText w:val="%2)"/>
      <w:lvlJc w:val="left"/>
      <w:pPr>
        <w:ind w:left="2019" w:hanging="360"/>
      </w:pPr>
      <w:rPr>
        <w:rFonts w:ascii="Tahoma" w:eastAsia="Tahoma" w:hAnsi="Tahoma" w:cs="Tahoma" w:hint="default"/>
        <w:spacing w:val="0"/>
        <w:w w:val="102"/>
        <w:sz w:val="21"/>
        <w:szCs w:val="21"/>
        <w:lang w:val="es-ES" w:eastAsia="es-ES" w:bidi="es-ES"/>
      </w:rPr>
    </w:lvl>
    <w:lvl w:ilvl="2" w:tplc="1B04E8AC">
      <w:numFmt w:val="bullet"/>
      <w:lvlText w:val="•"/>
      <w:lvlJc w:val="left"/>
      <w:pPr>
        <w:ind w:left="3033" w:hanging="360"/>
      </w:pPr>
      <w:rPr>
        <w:rFonts w:hint="default"/>
        <w:lang w:val="es-ES" w:eastAsia="es-ES" w:bidi="es-ES"/>
      </w:rPr>
    </w:lvl>
    <w:lvl w:ilvl="3" w:tplc="C0343902">
      <w:numFmt w:val="bullet"/>
      <w:lvlText w:val="•"/>
      <w:lvlJc w:val="left"/>
      <w:pPr>
        <w:ind w:left="4046" w:hanging="360"/>
      </w:pPr>
      <w:rPr>
        <w:rFonts w:hint="default"/>
        <w:lang w:val="es-ES" w:eastAsia="es-ES" w:bidi="es-ES"/>
      </w:rPr>
    </w:lvl>
    <w:lvl w:ilvl="4" w:tplc="53C2CF0A">
      <w:numFmt w:val="bullet"/>
      <w:lvlText w:val="•"/>
      <w:lvlJc w:val="left"/>
      <w:pPr>
        <w:ind w:left="5060" w:hanging="360"/>
      </w:pPr>
      <w:rPr>
        <w:rFonts w:hint="default"/>
        <w:lang w:val="es-ES" w:eastAsia="es-ES" w:bidi="es-ES"/>
      </w:rPr>
    </w:lvl>
    <w:lvl w:ilvl="5" w:tplc="67DCC476">
      <w:numFmt w:val="bullet"/>
      <w:lvlText w:val="•"/>
      <w:lvlJc w:val="left"/>
      <w:pPr>
        <w:ind w:left="6073" w:hanging="360"/>
      </w:pPr>
      <w:rPr>
        <w:rFonts w:hint="default"/>
        <w:lang w:val="es-ES" w:eastAsia="es-ES" w:bidi="es-ES"/>
      </w:rPr>
    </w:lvl>
    <w:lvl w:ilvl="6" w:tplc="94DAE20E">
      <w:numFmt w:val="bullet"/>
      <w:lvlText w:val="•"/>
      <w:lvlJc w:val="left"/>
      <w:pPr>
        <w:ind w:left="7086" w:hanging="360"/>
      </w:pPr>
      <w:rPr>
        <w:rFonts w:hint="default"/>
        <w:lang w:val="es-ES" w:eastAsia="es-ES" w:bidi="es-ES"/>
      </w:rPr>
    </w:lvl>
    <w:lvl w:ilvl="7" w:tplc="CA18ACE2">
      <w:numFmt w:val="bullet"/>
      <w:lvlText w:val="•"/>
      <w:lvlJc w:val="left"/>
      <w:pPr>
        <w:ind w:left="8100" w:hanging="360"/>
      </w:pPr>
      <w:rPr>
        <w:rFonts w:hint="default"/>
        <w:lang w:val="es-ES" w:eastAsia="es-ES" w:bidi="es-ES"/>
      </w:rPr>
    </w:lvl>
    <w:lvl w:ilvl="8" w:tplc="FF840506">
      <w:numFmt w:val="bullet"/>
      <w:lvlText w:val="•"/>
      <w:lvlJc w:val="left"/>
      <w:pPr>
        <w:ind w:left="9113" w:hanging="360"/>
      </w:pPr>
      <w:rPr>
        <w:rFonts w:hint="default"/>
        <w:lang w:val="es-ES" w:eastAsia="es-ES" w:bidi="es-ES"/>
      </w:rPr>
    </w:lvl>
  </w:abstractNum>
  <w:abstractNum w:abstractNumId="2" w15:restartNumberingAfterBreak="0">
    <w:nsid w:val="70ED0AEE"/>
    <w:multiLevelType w:val="multilevel"/>
    <w:tmpl w:val="D5FE334E"/>
    <w:lvl w:ilvl="0">
      <w:start w:val="3"/>
      <w:numFmt w:val="decimal"/>
      <w:lvlText w:val="%1."/>
      <w:lvlJc w:val="left"/>
      <w:pPr>
        <w:ind w:left="360" w:hanging="360"/>
      </w:pPr>
      <w:rPr>
        <w:rFonts w:hint="default"/>
        <w:w w:val="105"/>
        <w:sz w:val="24"/>
      </w:rPr>
    </w:lvl>
    <w:lvl w:ilvl="1">
      <w:start w:val="4"/>
      <w:numFmt w:val="decimal"/>
      <w:lvlText w:val="%1.%2."/>
      <w:lvlJc w:val="left"/>
      <w:pPr>
        <w:ind w:left="928" w:hanging="360"/>
      </w:pPr>
      <w:rPr>
        <w:rFonts w:hint="default"/>
        <w:w w:val="105"/>
        <w:sz w:val="24"/>
      </w:rPr>
    </w:lvl>
    <w:lvl w:ilvl="2">
      <w:start w:val="1"/>
      <w:numFmt w:val="decimal"/>
      <w:lvlText w:val="%1.%2.%3."/>
      <w:lvlJc w:val="left"/>
      <w:pPr>
        <w:ind w:left="1856" w:hanging="720"/>
      </w:pPr>
      <w:rPr>
        <w:rFonts w:hint="default"/>
        <w:w w:val="105"/>
        <w:sz w:val="24"/>
      </w:rPr>
    </w:lvl>
    <w:lvl w:ilvl="3">
      <w:start w:val="1"/>
      <w:numFmt w:val="decimal"/>
      <w:lvlText w:val="%1.%2.%3.%4."/>
      <w:lvlJc w:val="left"/>
      <w:pPr>
        <w:ind w:left="2424" w:hanging="720"/>
      </w:pPr>
      <w:rPr>
        <w:rFonts w:hint="default"/>
        <w:w w:val="105"/>
        <w:sz w:val="24"/>
      </w:rPr>
    </w:lvl>
    <w:lvl w:ilvl="4">
      <w:start w:val="1"/>
      <w:numFmt w:val="decimal"/>
      <w:lvlText w:val="%1.%2.%3.%4.%5."/>
      <w:lvlJc w:val="left"/>
      <w:pPr>
        <w:ind w:left="3352" w:hanging="1080"/>
      </w:pPr>
      <w:rPr>
        <w:rFonts w:hint="default"/>
        <w:w w:val="105"/>
        <w:sz w:val="24"/>
      </w:rPr>
    </w:lvl>
    <w:lvl w:ilvl="5">
      <w:start w:val="1"/>
      <w:numFmt w:val="decimal"/>
      <w:lvlText w:val="%1.%2.%3.%4.%5.%6."/>
      <w:lvlJc w:val="left"/>
      <w:pPr>
        <w:ind w:left="3920" w:hanging="1080"/>
      </w:pPr>
      <w:rPr>
        <w:rFonts w:hint="default"/>
        <w:w w:val="105"/>
        <w:sz w:val="24"/>
      </w:rPr>
    </w:lvl>
    <w:lvl w:ilvl="6">
      <w:start w:val="1"/>
      <w:numFmt w:val="decimal"/>
      <w:lvlText w:val="%1.%2.%3.%4.%5.%6.%7."/>
      <w:lvlJc w:val="left"/>
      <w:pPr>
        <w:ind w:left="4848" w:hanging="1440"/>
      </w:pPr>
      <w:rPr>
        <w:rFonts w:hint="default"/>
        <w:w w:val="105"/>
        <w:sz w:val="24"/>
      </w:rPr>
    </w:lvl>
    <w:lvl w:ilvl="7">
      <w:start w:val="1"/>
      <w:numFmt w:val="decimal"/>
      <w:lvlText w:val="%1.%2.%3.%4.%5.%6.%7.%8."/>
      <w:lvlJc w:val="left"/>
      <w:pPr>
        <w:ind w:left="5416" w:hanging="1440"/>
      </w:pPr>
      <w:rPr>
        <w:rFonts w:hint="default"/>
        <w:w w:val="105"/>
        <w:sz w:val="24"/>
      </w:rPr>
    </w:lvl>
    <w:lvl w:ilvl="8">
      <w:start w:val="1"/>
      <w:numFmt w:val="decimal"/>
      <w:lvlText w:val="%1.%2.%3.%4.%5.%6.%7.%8.%9."/>
      <w:lvlJc w:val="left"/>
      <w:pPr>
        <w:ind w:left="6344" w:hanging="1800"/>
      </w:pPr>
      <w:rPr>
        <w:rFonts w:hint="default"/>
        <w:w w:val="105"/>
        <w:sz w:val="24"/>
      </w:rPr>
    </w:lvl>
  </w:abstractNum>
  <w:abstractNum w:abstractNumId="3" w15:restartNumberingAfterBreak="0">
    <w:nsid w:val="7C581071"/>
    <w:multiLevelType w:val="hybridMultilevel"/>
    <w:tmpl w:val="4EBACF0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939"/>
    <w:rsid w:val="00044A5E"/>
    <w:rsid w:val="000950F0"/>
    <w:rsid w:val="000A139B"/>
    <w:rsid w:val="000B1297"/>
    <w:rsid w:val="000B2E4B"/>
    <w:rsid w:val="000C2F60"/>
    <w:rsid w:val="001157BC"/>
    <w:rsid w:val="00130D23"/>
    <w:rsid w:val="001B5026"/>
    <w:rsid w:val="00214741"/>
    <w:rsid w:val="0022515C"/>
    <w:rsid w:val="00227DDD"/>
    <w:rsid w:val="00232F88"/>
    <w:rsid w:val="00277A62"/>
    <w:rsid w:val="002D116B"/>
    <w:rsid w:val="002D3F75"/>
    <w:rsid w:val="003E43EC"/>
    <w:rsid w:val="003E744F"/>
    <w:rsid w:val="00452AA2"/>
    <w:rsid w:val="00465252"/>
    <w:rsid w:val="0049305C"/>
    <w:rsid w:val="00496691"/>
    <w:rsid w:val="00552D1A"/>
    <w:rsid w:val="00570579"/>
    <w:rsid w:val="005F637F"/>
    <w:rsid w:val="00645E1A"/>
    <w:rsid w:val="006845A7"/>
    <w:rsid w:val="006B26C8"/>
    <w:rsid w:val="006D499C"/>
    <w:rsid w:val="007249A4"/>
    <w:rsid w:val="00725DFA"/>
    <w:rsid w:val="00762A14"/>
    <w:rsid w:val="00763BF4"/>
    <w:rsid w:val="00776492"/>
    <w:rsid w:val="00803D7F"/>
    <w:rsid w:val="0081313A"/>
    <w:rsid w:val="00815B64"/>
    <w:rsid w:val="008913A3"/>
    <w:rsid w:val="008B5C72"/>
    <w:rsid w:val="009142C3"/>
    <w:rsid w:val="009243A9"/>
    <w:rsid w:val="00925855"/>
    <w:rsid w:val="00945A4F"/>
    <w:rsid w:val="009C799C"/>
    <w:rsid w:val="009D3A31"/>
    <w:rsid w:val="00A24482"/>
    <w:rsid w:val="00A433FC"/>
    <w:rsid w:val="00AA2273"/>
    <w:rsid w:val="00AA55AC"/>
    <w:rsid w:val="00AB22D9"/>
    <w:rsid w:val="00AC4519"/>
    <w:rsid w:val="00B52E81"/>
    <w:rsid w:val="00B56B98"/>
    <w:rsid w:val="00C03CDE"/>
    <w:rsid w:val="00C11C6C"/>
    <w:rsid w:val="00C16826"/>
    <w:rsid w:val="00C43157"/>
    <w:rsid w:val="00CC1939"/>
    <w:rsid w:val="00CD1778"/>
    <w:rsid w:val="00D008DE"/>
    <w:rsid w:val="00D03021"/>
    <w:rsid w:val="00D218AC"/>
    <w:rsid w:val="00DA68D3"/>
    <w:rsid w:val="00DD063F"/>
    <w:rsid w:val="00DD3D8B"/>
    <w:rsid w:val="00DE7873"/>
    <w:rsid w:val="00E17D68"/>
    <w:rsid w:val="00E33110"/>
    <w:rsid w:val="00E37490"/>
    <w:rsid w:val="00E97670"/>
    <w:rsid w:val="00EE2DFE"/>
    <w:rsid w:val="00F77691"/>
    <w:rsid w:val="00F953E5"/>
    <w:rsid w:val="00FA3D2F"/>
    <w:rsid w:val="00FB4531"/>
    <w:rsid w:val="00FD53CA"/>
    <w:rsid w:val="00FE0B6E"/>
    <w:rsid w:val="00FE75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6F80C"/>
  <w15:chartTrackingRefBased/>
  <w15:docId w15:val="{6D158421-7D44-4B42-80DB-D69E742F3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C1939"/>
    <w:pPr>
      <w:widowControl w:val="0"/>
      <w:autoSpaceDE w:val="0"/>
      <w:autoSpaceDN w:val="0"/>
      <w:spacing w:after="0" w:line="240" w:lineRule="auto"/>
    </w:pPr>
    <w:rPr>
      <w:rFonts w:ascii="Tahoma" w:eastAsia="Tahoma" w:hAnsi="Tahoma" w:cs="Tahoma"/>
    </w:rPr>
  </w:style>
  <w:style w:type="paragraph" w:styleId="Ttulo1">
    <w:name w:val="heading 1"/>
    <w:basedOn w:val="Normal"/>
    <w:link w:val="Ttulo1Car"/>
    <w:uiPriority w:val="9"/>
    <w:qFormat/>
    <w:rsid w:val="00E37490"/>
    <w:pPr>
      <w:spacing w:before="98"/>
      <w:ind w:left="1772" w:right="2470"/>
      <w:outlineLvl w:val="0"/>
    </w:pPr>
    <w:rPr>
      <w:rFonts w:asciiTheme="minorHAnsi" w:hAnsiTheme="minorHAnsi"/>
      <w:b/>
      <w:bCs/>
      <w:sz w:val="24"/>
      <w:szCs w:val="28"/>
    </w:rPr>
  </w:style>
  <w:style w:type="paragraph" w:styleId="Ttulo2">
    <w:name w:val="heading 2"/>
    <w:basedOn w:val="Normal"/>
    <w:next w:val="Normal"/>
    <w:link w:val="Ttulo2Car"/>
    <w:uiPriority w:val="9"/>
    <w:unhideWhenUsed/>
    <w:qFormat/>
    <w:rsid w:val="00D218AC"/>
    <w:pPr>
      <w:keepNext/>
      <w:keepLines/>
      <w:spacing w:before="40"/>
      <w:outlineLvl w:val="1"/>
    </w:pPr>
    <w:rPr>
      <w:rFonts w:asciiTheme="minorHAnsi" w:eastAsiaTheme="majorEastAsia" w:hAnsiTheme="minorHAnsi" w:cstheme="majorBidi"/>
      <w:b/>
      <w:sz w:val="24"/>
      <w:szCs w:val="26"/>
    </w:rPr>
  </w:style>
  <w:style w:type="paragraph" w:styleId="Ttulo3">
    <w:name w:val="heading 3"/>
    <w:basedOn w:val="Normal"/>
    <w:link w:val="Ttulo3Car"/>
    <w:uiPriority w:val="9"/>
    <w:qFormat/>
    <w:rsid w:val="00CC1939"/>
    <w:pPr>
      <w:ind w:left="839" w:hanging="361"/>
      <w:outlineLvl w:val="2"/>
    </w:pPr>
    <w:rPr>
      <w:b/>
      <w:bCs/>
      <w:sz w:val="21"/>
      <w:szCs w:val="21"/>
    </w:rPr>
  </w:style>
  <w:style w:type="paragraph" w:styleId="Ttulo4">
    <w:name w:val="heading 4"/>
    <w:basedOn w:val="Normal"/>
    <w:next w:val="Normal"/>
    <w:link w:val="Ttulo4Car"/>
    <w:uiPriority w:val="9"/>
    <w:unhideWhenUsed/>
    <w:qFormat/>
    <w:rsid w:val="00130D2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7490"/>
    <w:rPr>
      <w:rFonts w:eastAsia="Tahoma" w:cs="Tahoma"/>
      <w:b/>
      <w:bCs/>
      <w:sz w:val="24"/>
      <w:szCs w:val="28"/>
    </w:rPr>
  </w:style>
  <w:style w:type="character" w:customStyle="1" w:styleId="Ttulo2Car">
    <w:name w:val="Título 2 Car"/>
    <w:basedOn w:val="Fuentedeprrafopredeter"/>
    <w:link w:val="Ttulo2"/>
    <w:uiPriority w:val="9"/>
    <w:rsid w:val="00D218AC"/>
    <w:rPr>
      <w:rFonts w:eastAsiaTheme="majorEastAsia" w:cstheme="majorBidi"/>
      <w:b/>
      <w:sz w:val="24"/>
      <w:szCs w:val="26"/>
    </w:rPr>
  </w:style>
  <w:style w:type="character" w:customStyle="1" w:styleId="Ttulo3Car">
    <w:name w:val="Título 3 Car"/>
    <w:basedOn w:val="Fuentedeprrafopredeter"/>
    <w:link w:val="Ttulo3"/>
    <w:uiPriority w:val="9"/>
    <w:rsid w:val="00CC1939"/>
    <w:rPr>
      <w:rFonts w:ascii="Tahoma" w:eastAsia="Tahoma" w:hAnsi="Tahoma" w:cs="Tahoma"/>
      <w:b/>
      <w:bCs/>
      <w:sz w:val="21"/>
      <w:szCs w:val="21"/>
    </w:rPr>
  </w:style>
  <w:style w:type="character" w:customStyle="1" w:styleId="Ttulo4Car">
    <w:name w:val="Título 4 Car"/>
    <w:basedOn w:val="Fuentedeprrafopredeter"/>
    <w:link w:val="Ttulo4"/>
    <w:uiPriority w:val="9"/>
    <w:rsid w:val="00130D23"/>
    <w:rPr>
      <w:rFonts w:asciiTheme="majorHAnsi" w:eastAsiaTheme="majorEastAsia" w:hAnsiTheme="majorHAnsi" w:cstheme="majorBidi"/>
      <w:i/>
      <w:iCs/>
      <w:color w:val="2E74B5" w:themeColor="accent1" w:themeShade="BF"/>
    </w:rPr>
  </w:style>
  <w:style w:type="paragraph" w:styleId="Encabezado">
    <w:name w:val="header"/>
    <w:basedOn w:val="Normal"/>
    <w:link w:val="EncabezadoCar"/>
    <w:uiPriority w:val="99"/>
    <w:unhideWhenUsed/>
    <w:rsid w:val="00CC1939"/>
    <w:pPr>
      <w:widowControl/>
      <w:tabs>
        <w:tab w:val="center" w:pos="4252"/>
        <w:tab w:val="right" w:pos="8504"/>
      </w:tabs>
      <w:autoSpaceDE/>
      <w:autoSpaceDN/>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CC1939"/>
  </w:style>
  <w:style w:type="paragraph" w:styleId="Piedepgina">
    <w:name w:val="footer"/>
    <w:basedOn w:val="Normal"/>
    <w:link w:val="PiedepginaCar"/>
    <w:uiPriority w:val="99"/>
    <w:unhideWhenUsed/>
    <w:rsid w:val="00CC1939"/>
    <w:pPr>
      <w:widowControl/>
      <w:tabs>
        <w:tab w:val="center" w:pos="4252"/>
        <w:tab w:val="right" w:pos="8504"/>
      </w:tabs>
      <w:autoSpaceDE/>
      <w:autoSpaceDN/>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CC1939"/>
  </w:style>
  <w:style w:type="paragraph" w:styleId="Textoindependiente">
    <w:name w:val="Body Text"/>
    <w:basedOn w:val="Normal"/>
    <w:link w:val="TextoindependienteCar"/>
    <w:uiPriority w:val="1"/>
    <w:qFormat/>
    <w:rsid w:val="00CC1939"/>
    <w:rPr>
      <w:sz w:val="21"/>
      <w:szCs w:val="21"/>
    </w:rPr>
  </w:style>
  <w:style w:type="character" w:customStyle="1" w:styleId="TextoindependienteCar">
    <w:name w:val="Texto independiente Car"/>
    <w:basedOn w:val="Fuentedeprrafopredeter"/>
    <w:link w:val="Textoindependiente"/>
    <w:uiPriority w:val="1"/>
    <w:rsid w:val="00CC1939"/>
    <w:rPr>
      <w:rFonts w:ascii="Tahoma" w:eastAsia="Tahoma" w:hAnsi="Tahoma" w:cs="Tahoma"/>
      <w:sz w:val="21"/>
      <w:szCs w:val="21"/>
    </w:rPr>
  </w:style>
  <w:style w:type="table" w:customStyle="1" w:styleId="TableNormal">
    <w:name w:val="Table Normal"/>
    <w:uiPriority w:val="2"/>
    <w:semiHidden/>
    <w:unhideWhenUsed/>
    <w:qFormat/>
    <w:rsid w:val="00C168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basedOn w:val="Normal"/>
    <w:uiPriority w:val="34"/>
    <w:qFormat/>
    <w:rsid w:val="00C16826"/>
    <w:pPr>
      <w:ind w:left="1659" w:right="1694" w:hanging="360"/>
      <w:jc w:val="both"/>
    </w:pPr>
    <w:rPr>
      <w:lang w:eastAsia="es-ES" w:bidi="es-ES"/>
    </w:rPr>
  </w:style>
  <w:style w:type="paragraph" w:customStyle="1" w:styleId="TableParagraph">
    <w:name w:val="Table Paragraph"/>
    <w:basedOn w:val="Normal"/>
    <w:uiPriority w:val="1"/>
    <w:qFormat/>
    <w:rsid w:val="00C16826"/>
    <w:rPr>
      <w:lang w:eastAsia="es-ES" w:bidi="es-ES"/>
    </w:rPr>
  </w:style>
  <w:style w:type="paragraph" w:styleId="Descripcin">
    <w:name w:val="caption"/>
    <w:basedOn w:val="Normal"/>
    <w:next w:val="Normal"/>
    <w:uiPriority w:val="35"/>
    <w:unhideWhenUsed/>
    <w:qFormat/>
    <w:rsid w:val="00FD53CA"/>
    <w:pPr>
      <w:spacing w:after="200"/>
    </w:pPr>
    <w:rPr>
      <w:i/>
      <w:iCs/>
      <w:color w:val="44546A" w:themeColor="text2"/>
      <w:sz w:val="18"/>
      <w:szCs w:val="18"/>
    </w:rPr>
  </w:style>
  <w:style w:type="table" w:styleId="Tablaconcuadrcula">
    <w:name w:val="Table Grid"/>
    <w:basedOn w:val="Tablanormal"/>
    <w:uiPriority w:val="59"/>
    <w:rsid w:val="00925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clara-nfasis31">
    <w:name w:val="Cuadrícula clara - Énfasis 31"/>
    <w:basedOn w:val="Normal"/>
    <w:uiPriority w:val="34"/>
    <w:qFormat/>
    <w:rsid w:val="00130D23"/>
    <w:pPr>
      <w:autoSpaceDE/>
      <w:autoSpaceDN/>
      <w:spacing w:after="200" w:line="276" w:lineRule="auto"/>
      <w:ind w:left="720"/>
      <w:contextualSpacing/>
    </w:pPr>
    <w:rPr>
      <w:rFonts w:ascii="Calibri" w:eastAsia="Calibri" w:hAnsi="Calibri" w:cs="Times New Roman"/>
      <w:lang w:val="en-US"/>
    </w:rPr>
  </w:style>
  <w:style w:type="paragraph" w:styleId="TtuloTDC">
    <w:name w:val="TOC Heading"/>
    <w:basedOn w:val="Ttulo1"/>
    <w:next w:val="Normal"/>
    <w:uiPriority w:val="39"/>
    <w:unhideWhenUsed/>
    <w:qFormat/>
    <w:rsid w:val="00130D23"/>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2E74B5" w:themeColor="accent1" w:themeShade="BF"/>
      <w:sz w:val="32"/>
      <w:szCs w:val="32"/>
      <w:lang w:eastAsia="es-ES"/>
    </w:rPr>
  </w:style>
  <w:style w:type="paragraph" w:styleId="TDC1">
    <w:name w:val="toc 1"/>
    <w:basedOn w:val="Normal"/>
    <w:next w:val="Normal"/>
    <w:autoRedefine/>
    <w:uiPriority w:val="39"/>
    <w:unhideWhenUsed/>
    <w:rsid w:val="0022515C"/>
    <w:pPr>
      <w:widowControl/>
      <w:tabs>
        <w:tab w:val="left" w:pos="440"/>
        <w:tab w:val="right" w:leader="dot" w:pos="8488"/>
      </w:tabs>
      <w:autoSpaceDE/>
      <w:autoSpaceDN/>
      <w:spacing w:after="100" w:line="360" w:lineRule="auto"/>
    </w:pPr>
    <w:rPr>
      <w:rFonts w:asciiTheme="minorHAnsi" w:eastAsiaTheme="minorHAnsi" w:hAnsiTheme="minorHAnsi" w:cstheme="minorHAnsi"/>
      <w:b/>
      <w:noProof/>
      <w:w w:val="105"/>
      <w:sz w:val="24"/>
      <w:szCs w:val="24"/>
      <w:bdr w:val="none" w:sz="0" w:space="0" w:color="auto" w:frame="1"/>
    </w:rPr>
  </w:style>
  <w:style w:type="paragraph" w:styleId="TDC2">
    <w:name w:val="toc 2"/>
    <w:basedOn w:val="Normal"/>
    <w:next w:val="Normal"/>
    <w:autoRedefine/>
    <w:uiPriority w:val="39"/>
    <w:unhideWhenUsed/>
    <w:rsid w:val="0022515C"/>
    <w:pPr>
      <w:widowControl/>
      <w:tabs>
        <w:tab w:val="left" w:pos="880"/>
        <w:tab w:val="right" w:leader="dot" w:pos="8494"/>
      </w:tabs>
      <w:autoSpaceDE/>
      <w:autoSpaceDN/>
      <w:spacing w:after="100" w:line="360" w:lineRule="auto"/>
      <w:ind w:left="220"/>
    </w:pPr>
    <w:rPr>
      <w:rFonts w:asciiTheme="minorHAnsi" w:eastAsiaTheme="minorHAnsi" w:hAnsiTheme="minorHAnsi" w:cstheme="minorHAnsi"/>
      <w:bCs/>
      <w:noProof/>
      <w:w w:val="105"/>
      <w:sz w:val="24"/>
      <w:szCs w:val="24"/>
    </w:rPr>
  </w:style>
  <w:style w:type="paragraph" w:styleId="TDC3">
    <w:name w:val="toc 3"/>
    <w:basedOn w:val="Normal"/>
    <w:next w:val="Normal"/>
    <w:autoRedefine/>
    <w:uiPriority w:val="39"/>
    <w:unhideWhenUsed/>
    <w:rsid w:val="00130D23"/>
    <w:pPr>
      <w:widowControl/>
      <w:autoSpaceDE/>
      <w:autoSpaceDN/>
      <w:spacing w:after="100" w:line="259" w:lineRule="auto"/>
      <w:ind w:left="440"/>
    </w:pPr>
    <w:rPr>
      <w:rFonts w:asciiTheme="minorHAnsi" w:eastAsiaTheme="minorHAnsi" w:hAnsiTheme="minorHAnsi" w:cstheme="minorBidi"/>
    </w:rPr>
  </w:style>
  <w:style w:type="character" w:styleId="Hipervnculo">
    <w:name w:val="Hyperlink"/>
    <w:basedOn w:val="Fuentedeprrafopredeter"/>
    <w:uiPriority w:val="99"/>
    <w:unhideWhenUsed/>
    <w:rsid w:val="00130D23"/>
    <w:rPr>
      <w:color w:val="0563C1" w:themeColor="hyperlink"/>
      <w:u w:val="single"/>
    </w:rPr>
  </w:style>
  <w:style w:type="paragraph" w:styleId="NormalWeb">
    <w:name w:val="Normal (Web)"/>
    <w:basedOn w:val="Normal"/>
    <w:uiPriority w:val="99"/>
    <w:unhideWhenUsed/>
    <w:rsid w:val="00130D23"/>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Tabladeilustraciones">
    <w:name w:val="table of figures"/>
    <w:basedOn w:val="Normal"/>
    <w:next w:val="Normal"/>
    <w:uiPriority w:val="99"/>
    <w:unhideWhenUsed/>
    <w:rsid w:val="00130D23"/>
    <w:pPr>
      <w:widowControl/>
      <w:autoSpaceDE/>
      <w:autoSpaceDN/>
      <w:spacing w:line="259" w:lineRule="auto"/>
    </w:pPr>
    <w:rPr>
      <w:rFonts w:asciiTheme="minorHAnsi" w:eastAsiaTheme="minorHAnsi" w:hAnsiTheme="minorHAnsi" w:cstheme="minorBidi"/>
    </w:rPr>
  </w:style>
  <w:style w:type="character" w:styleId="Nmerodepgina">
    <w:name w:val="page number"/>
    <w:basedOn w:val="Fuentedeprrafopredeter"/>
    <w:uiPriority w:val="99"/>
    <w:unhideWhenUsed/>
    <w:rsid w:val="00130D23"/>
  </w:style>
  <w:style w:type="paragraph" w:styleId="Textodeglobo">
    <w:name w:val="Balloon Text"/>
    <w:basedOn w:val="Normal"/>
    <w:link w:val="TextodegloboCar"/>
    <w:uiPriority w:val="99"/>
    <w:semiHidden/>
    <w:unhideWhenUsed/>
    <w:rsid w:val="00130D23"/>
    <w:pPr>
      <w:widowControl/>
      <w:autoSpaceDE/>
      <w:autoSpaceDN/>
    </w:pPr>
    <w:rPr>
      <w:rFonts w:eastAsiaTheme="minorHAnsi"/>
      <w:sz w:val="16"/>
      <w:szCs w:val="16"/>
    </w:rPr>
  </w:style>
  <w:style w:type="character" w:customStyle="1" w:styleId="TextodegloboCar">
    <w:name w:val="Texto de globo Car"/>
    <w:basedOn w:val="Fuentedeprrafopredeter"/>
    <w:link w:val="Textodeglobo"/>
    <w:uiPriority w:val="99"/>
    <w:semiHidden/>
    <w:rsid w:val="00130D23"/>
    <w:rPr>
      <w:rFonts w:ascii="Tahoma" w:hAnsi="Tahoma" w:cs="Tahoma"/>
      <w:sz w:val="16"/>
      <w:szCs w:val="16"/>
    </w:rPr>
  </w:style>
  <w:style w:type="paragraph" w:styleId="Mapadeldocumento">
    <w:name w:val="Document Map"/>
    <w:basedOn w:val="Normal"/>
    <w:link w:val="MapadeldocumentoCar"/>
    <w:uiPriority w:val="99"/>
    <w:semiHidden/>
    <w:unhideWhenUsed/>
    <w:rsid w:val="00130D23"/>
    <w:pPr>
      <w:widowControl/>
      <w:autoSpaceDE/>
      <w:autoSpaceDN/>
    </w:pPr>
    <w:rPr>
      <w:rFonts w:eastAsiaTheme="minorHAnsi"/>
      <w:sz w:val="16"/>
      <w:szCs w:val="16"/>
    </w:rPr>
  </w:style>
  <w:style w:type="character" w:customStyle="1" w:styleId="MapadeldocumentoCar">
    <w:name w:val="Mapa del documento Car"/>
    <w:basedOn w:val="Fuentedeprrafopredeter"/>
    <w:link w:val="Mapadeldocumento"/>
    <w:uiPriority w:val="99"/>
    <w:semiHidden/>
    <w:rsid w:val="00130D23"/>
    <w:rPr>
      <w:rFonts w:ascii="Tahoma" w:hAnsi="Tahoma" w:cs="Tahoma"/>
      <w:sz w:val="16"/>
      <w:szCs w:val="16"/>
    </w:rPr>
  </w:style>
  <w:style w:type="character" w:styleId="Refdecomentario">
    <w:name w:val="annotation reference"/>
    <w:basedOn w:val="Fuentedeprrafopredeter"/>
    <w:uiPriority w:val="99"/>
    <w:semiHidden/>
    <w:unhideWhenUsed/>
    <w:rsid w:val="00130D23"/>
    <w:rPr>
      <w:sz w:val="16"/>
      <w:szCs w:val="16"/>
    </w:rPr>
  </w:style>
  <w:style w:type="paragraph" w:styleId="Textocomentario">
    <w:name w:val="annotation text"/>
    <w:basedOn w:val="Normal"/>
    <w:link w:val="TextocomentarioCar"/>
    <w:uiPriority w:val="99"/>
    <w:semiHidden/>
    <w:unhideWhenUsed/>
    <w:rsid w:val="00130D23"/>
    <w:pPr>
      <w:widowControl/>
      <w:autoSpaceDE/>
      <w:autoSpaceDN/>
      <w:spacing w:after="160"/>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130D23"/>
    <w:rPr>
      <w:sz w:val="20"/>
      <w:szCs w:val="20"/>
    </w:rPr>
  </w:style>
  <w:style w:type="paragraph" w:styleId="Asuntodelcomentario">
    <w:name w:val="annotation subject"/>
    <w:basedOn w:val="Textocomentario"/>
    <w:next w:val="Textocomentario"/>
    <w:link w:val="AsuntodelcomentarioCar"/>
    <w:uiPriority w:val="99"/>
    <w:semiHidden/>
    <w:unhideWhenUsed/>
    <w:rsid w:val="00130D23"/>
    <w:rPr>
      <w:b/>
      <w:bCs/>
    </w:rPr>
  </w:style>
  <w:style w:type="character" w:customStyle="1" w:styleId="AsuntodelcomentarioCar">
    <w:name w:val="Asunto del comentario Car"/>
    <w:basedOn w:val="TextocomentarioCar"/>
    <w:link w:val="Asuntodelcomentario"/>
    <w:uiPriority w:val="99"/>
    <w:semiHidden/>
    <w:rsid w:val="00130D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6.jpeg"/><Relationship Id="rId47" Type="http://schemas.openxmlformats.org/officeDocument/2006/relationships/footer" Target="footer3.xml"/><Relationship Id="rId63" Type="http://schemas.openxmlformats.org/officeDocument/2006/relationships/chart" Target="charts/chart15.xml"/><Relationship Id="rId68" Type="http://schemas.openxmlformats.org/officeDocument/2006/relationships/chart" Target="charts/chart20.xml"/><Relationship Id="rId84"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chart" Target="charts/chart5.xml"/><Relationship Id="rId58" Type="http://schemas.openxmlformats.org/officeDocument/2006/relationships/chart" Target="charts/chart10.xml"/><Relationship Id="rId74" Type="http://schemas.openxmlformats.org/officeDocument/2006/relationships/chart" Target="charts/chart26.xml"/><Relationship Id="rId79" Type="http://schemas.openxmlformats.org/officeDocument/2006/relationships/chart" Target="charts/chart31.xml"/><Relationship Id="rId5" Type="http://schemas.openxmlformats.org/officeDocument/2006/relationships/numbering" Target="numbering.xml"/><Relationship Id="rId61" Type="http://schemas.openxmlformats.org/officeDocument/2006/relationships/chart" Target="charts/chart13.xml"/><Relationship Id="rId82" Type="http://schemas.openxmlformats.org/officeDocument/2006/relationships/footer" Target="footer4.xml"/><Relationship Id="rId1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chart" Target="charts/chart2.xml"/><Relationship Id="rId56" Type="http://schemas.openxmlformats.org/officeDocument/2006/relationships/chart" Target="charts/chart8.xml"/><Relationship Id="rId64" Type="http://schemas.openxmlformats.org/officeDocument/2006/relationships/chart" Target="charts/chart16.xml"/><Relationship Id="rId69" Type="http://schemas.openxmlformats.org/officeDocument/2006/relationships/chart" Target="charts/chart21.xml"/><Relationship Id="rId77" Type="http://schemas.openxmlformats.org/officeDocument/2006/relationships/chart" Target="charts/chart29.xml"/><Relationship Id="rId8" Type="http://schemas.openxmlformats.org/officeDocument/2006/relationships/webSettings" Target="webSettings.xml"/><Relationship Id="rId51" Type="http://schemas.openxmlformats.org/officeDocument/2006/relationships/chart" Target="charts/chart3.xml"/><Relationship Id="rId72" Type="http://schemas.openxmlformats.org/officeDocument/2006/relationships/chart" Target="charts/chart24.xml"/><Relationship Id="rId80"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7.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chart" Target="charts/chart11.xml"/><Relationship Id="rId67" Type="http://schemas.openxmlformats.org/officeDocument/2006/relationships/chart" Target="charts/chart19.xml"/><Relationship Id="rId20" Type="http://schemas.openxmlformats.org/officeDocument/2006/relationships/image" Target="media/image12.jpeg"/><Relationship Id="rId41" Type="http://schemas.openxmlformats.org/officeDocument/2006/relationships/image" Target="media/image35.jpeg"/><Relationship Id="rId54" Type="http://schemas.openxmlformats.org/officeDocument/2006/relationships/chart" Target="charts/chart6.xml"/><Relationship Id="rId62" Type="http://schemas.openxmlformats.org/officeDocument/2006/relationships/chart" Target="charts/chart14.xml"/><Relationship Id="rId70" Type="http://schemas.openxmlformats.org/officeDocument/2006/relationships/chart" Target="charts/chart22.xml"/><Relationship Id="rId75" Type="http://schemas.openxmlformats.org/officeDocument/2006/relationships/chart" Target="charts/chart27.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5.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emf"/><Relationship Id="rId57" Type="http://schemas.openxmlformats.org/officeDocument/2006/relationships/chart" Target="charts/chart9.xml"/><Relationship Id="rId10" Type="http://schemas.openxmlformats.org/officeDocument/2006/relationships/endnotes" Target="endnotes.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chart" Target="charts/chart4.xml"/><Relationship Id="rId60" Type="http://schemas.openxmlformats.org/officeDocument/2006/relationships/chart" Target="charts/chart12.xml"/><Relationship Id="rId65" Type="http://schemas.openxmlformats.org/officeDocument/2006/relationships/chart" Target="charts/chart17.xml"/><Relationship Id="rId73" Type="http://schemas.openxmlformats.org/officeDocument/2006/relationships/chart" Target="charts/chart25.xml"/><Relationship Id="rId78" Type="http://schemas.openxmlformats.org/officeDocument/2006/relationships/chart" Target="charts/chart30.xml"/><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10.emf"/><Relationship Id="rId55" Type="http://schemas.openxmlformats.org/officeDocument/2006/relationships/chart" Target="charts/chart7.xml"/><Relationship Id="rId76" Type="http://schemas.openxmlformats.org/officeDocument/2006/relationships/chart" Target="charts/chart28.xml"/><Relationship Id="rId7" Type="http://schemas.openxmlformats.org/officeDocument/2006/relationships/settings" Target="settings.xml"/><Relationship Id="rId71" Type="http://schemas.openxmlformats.org/officeDocument/2006/relationships/chart" Target="charts/chart23.xml"/><Relationship Id="rId2" Type="http://schemas.openxmlformats.org/officeDocument/2006/relationships/customXml" Target="../customXml/item2.xml"/><Relationship Id="rId29" Type="http://schemas.openxmlformats.org/officeDocument/2006/relationships/image" Target="media/image23.jpeg"/><Relationship Id="rId24" Type="http://schemas.openxmlformats.org/officeDocument/2006/relationships/image" Target="media/image16.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chart" Target="charts/chart18.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9.png"/><Relationship Id="rId4" Type="http://schemas.openxmlformats.org/officeDocument/2006/relationships/image" Target="media/image21.png"/></Relationships>
</file>

<file path=word/_rels/foot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21.png"/></Relationships>
</file>

<file path=word/_rels/footer4.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20.jpeg"/><Relationship Id="rId1" Type="http://schemas.openxmlformats.org/officeDocument/2006/relationships/image" Target="media/image44.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ownloads\result_pp2%20(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C\Desktop\PARAPEZ%202019\Excel_resultadosp2\result_pp2%20(10).xlsx" TargetMode="External"/><Relationship Id="rId2" Type="http://schemas.microsoft.com/office/2011/relationships/chartColorStyle" Target="colors2.xml"/><Relationship Id="rId1" Type="http://schemas.microsoft.com/office/2011/relationships/chartStyle" Target="style2.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C\Desktop\PARAPEZ%202019\Excel_resultadosp2\result_pp2%20(10).xlsx" TargetMode="External"/><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C\Desktop\PARAPEZ%202019\Excel_resultadosp2\result_pp2%20(10).xlsx" TargetMode="External"/><Relationship Id="rId2" Type="http://schemas.microsoft.com/office/2011/relationships/chartColorStyle" Target="colors4.xml"/><Relationship Id="rId1" Type="http://schemas.microsoft.com/office/2011/relationships/chartStyle" Target="style4.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C\Desktop\PARAPEZ%202019\Excel_resultadosp2\result_pp2%20(10).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PC\Desktop\PARAPEZ%202019\Excel_resultadosp2\result_pp2%20(10).xlsx" TargetMode="External"/><Relationship Id="rId2" Type="http://schemas.microsoft.com/office/2011/relationships/chartColorStyle" Target="colors5.xml"/><Relationship Id="rId1" Type="http://schemas.microsoft.com/office/2011/relationships/chartStyle" Target="style5.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PC\Desktop\PARAPEZ%202019\Excel_resultadosp2\result_pp2%20(10).xlsx" TargetMode="External"/><Relationship Id="rId2" Type="http://schemas.microsoft.com/office/2011/relationships/chartColorStyle" Target="colors6.xml"/><Relationship Id="rId1" Type="http://schemas.microsoft.com/office/2011/relationships/chartStyle" Target="style6.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Users\PC\Desktop\PARAPEZ%202019\Excel_resultadosp2\result_pp2%20(10).xlsx" TargetMode="External"/><Relationship Id="rId2" Type="http://schemas.microsoft.com/office/2011/relationships/chartColorStyle" Target="colors7.xml"/><Relationship Id="rId1" Type="http://schemas.microsoft.com/office/2011/relationships/chartStyle" Target="style7.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C:\Users\PC\Desktop\PARAPEZ%202019\Excel_resultadosp2\result_pp2%20(10).xlsx" TargetMode="External"/><Relationship Id="rId2" Type="http://schemas.microsoft.com/office/2011/relationships/chartColorStyle" Target="colors8.xml"/><Relationship Id="rId1" Type="http://schemas.microsoft.com/office/2011/relationships/chartStyle" Target="style8.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C\Desktop\PARAPEZ%202019\Excel_resultadosp2\result_pp2%20(1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Downloads\result_pp2%2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Downloads\result_pp2%20(8).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PC\Desktop\PARAPEZ%202019\Excel_resultadosp2\result_pp2%20(10).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PC\Desktop\PARAPEZ%202019\Excel_resultadosp2\result_pp2%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sz="1200" b="0">
                <a:solidFill>
                  <a:schemeClr val="tx1">
                    <a:lumMod val="65000"/>
                    <a:lumOff val="35000"/>
                  </a:schemeClr>
                </a:solidFill>
              </a:rPr>
              <a:t>Prevalencia de parasitación branquial</a:t>
            </a:r>
            <a:r>
              <a:rPr lang="es-ES" sz="1200" b="0" baseline="0">
                <a:solidFill>
                  <a:schemeClr val="tx1">
                    <a:lumMod val="65000"/>
                    <a:lumOff val="35000"/>
                  </a:schemeClr>
                </a:solidFill>
              </a:rPr>
              <a:t> por hospedador</a:t>
            </a:r>
            <a:endParaRPr lang="es-ES" sz="1200" b="0">
              <a:solidFill>
                <a:schemeClr val="tx1">
                  <a:lumMod val="65000"/>
                  <a:lumOff val="35000"/>
                </a:schemeClr>
              </a:solidFill>
            </a:endParaRPr>
          </a:p>
        </c:rich>
      </c:tx>
      <c:overlay val="0"/>
    </c:title>
    <c:autoTitleDeleted val="0"/>
    <c:plotArea>
      <c:layout/>
      <c:barChart>
        <c:barDir val="col"/>
        <c:grouping val="clustered"/>
        <c:varyColors val="0"/>
        <c:ser>
          <c:idx val="0"/>
          <c:order val="0"/>
          <c:invertIfNegative val="0"/>
          <c:dPt>
            <c:idx val="5"/>
            <c:invertIfNegative val="0"/>
            <c:bubble3D val="0"/>
            <c:spPr>
              <a:solidFill>
                <a:srgbClr val="00B050"/>
              </a:solidFill>
            </c:spPr>
            <c:extLst>
              <c:ext xmlns:c16="http://schemas.microsoft.com/office/drawing/2014/chart" uri="{C3380CC4-5D6E-409C-BE32-E72D297353CC}">
                <c16:uniqueId val="{00000001-7190-4D3B-982F-C9D4EFE426B4}"/>
              </c:ext>
            </c:extLst>
          </c:dPt>
          <c:dPt>
            <c:idx val="6"/>
            <c:invertIfNegative val="0"/>
            <c:bubble3D val="0"/>
            <c:spPr>
              <a:solidFill>
                <a:srgbClr val="00B050"/>
              </a:solidFill>
            </c:spPr>
            <c:extLst>
              <c:ext xmlns:c16="http://schemas.microsoft.com/office/drawing/2014/chart" uri="{C3380CC4-5D6E-409C-BE32-E72D297353CC}">
                <c16:uniqueId val="{00000003-7190-4D3B-982F-C9D4EFE426B4}"/>
              </c:ext>
            </c:extLst>
          </c:dPt>
          <c:dPt>
            <c:idx val="10"/>
            <c:invertIfNegative val="0"/>
            <c:bubble3D val="0"/>
            <c:spPr>
              <a:solidFill>
                <a:srgbClr val="00B050"/>
              </a:solidFill>
            </c:spPr>
            <c:extLst>
              <c:ext xmlns:c16="http://schemas.microsoft.com/office/drawing/2014/chart" uri="{C3380CC4-5D6E-409C-BE32-E72D297353CC}">
                <c16:uniqueId val="{00000005-7190-4D3B-982F-C9D4EFE426B4}"/>
              </c:ext>
            </c:extLst>
          </c:dPt>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190-4D3B-982F-C9D4EFE426B4}"/>
                </c:ext>
              </c:extLst>
            </c:dLbl>
            <c:dLbl>
              <c:idx val="1"/>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190-4D3B-982F-C9D4EFE426B4}"/>
                </c:ext>
              </c:extLst>
            </c:dLbl>
            <c:dLbl>
              <c:idx val="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190-4D3B-982F-C9D4EFE426B4}"/>
                </c:ext>
              </c:extLst>
            </c:dLbl>
            <c:dLbl>
              <c:idx val="3"/>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190-4D3B-982F-C9D4EFE426B4}"/>
                </c:ext>
              </c:extLst>
            </c:dLbl>
            <c:dLbl>
              <c:idx val="4"/>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190-4D3B-982F-C9D4EFE426B4}"/>
                </c:ext>
              </c:extLst>
            </c:dLbl>
            <c:dLbl>
              <c:idx val="5"/>
              <c:tx>
                <c:rich>
                  <a:bodyPr/>
                  <a:lstStyle/>
                  <a:p>
                    <a:r>
                      <a:rPr lang="en-US"/>
                      <a:t>132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190-4D3B-982F-C9D4EFE426B4}"/>
                </c:ext>
              </c:extLst>
            </c:dLbl>
            <c:dLbl>
              <c:idx val="6"/>
              <c:layout>
                <c:manualLayout>
                  <c:x val="-1.8787162894318115E-3"/>
                  <c:y val="0"/>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190-4D3B-982F-C9D4EFE426B4}"/>
                </c:ext>
              </c:extLst>
            </c:dLbl>
            <c:dLbl>
              <c:idx val="7"/>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190-4D3B-982F-C9D4EFE426B4}"/>
                </c:ext>
              </c:extLst>
            </c:dLbl>
            <c:dLbl>
              <c:idx val="8"/>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190-4D3B-982F-C9D4EFE426B4}"/>
                </c:ext>
              </c:extLst>
            </c:dLbl>
            <c:dLbl>
              <c:idx val="9"/>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190-4D3B-982F-C9D4EFE426B4}"/>
                </c:ext>
              </c:extLst>
            </c:dLbl>
            <c:dLbl>
              <c:idx val="10"/>
              <c:tx>
                <c:rich>
                  <a:bodyPr/>
                  <a:lstStyle/>
                  <a:p>
                    <a:r>
                      <a:rPr lang="en-US"/>
                      <a:t>117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190-4D3B-982F-C9D4EFE426B4}"/>
                </c:ext>
              </c:extLst>
            </c:dLbl>
            <c:dLbl>
              <c:idx val="11"/>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7190-4D3B-982F-C9D4EFE426B4}"/>
                </c:ext>
              </c:extLst>
            </c:dLbl>
            <c:dLbl>
              <c:idx val="1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190-4D3B-982F-C9D4EFE426B4}"/>
                </c:ext>
              </c:extLst>
            </c:dLbl>
            <c:dLbl>
              <c:idx val="13"/>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190-4D3B-982F-C9D4EFE426B4}"/>
                </c:ext>
              </c:extLst>
            </c:dLbl>
            <c:dLbl>
              <c:idx val="14"/>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190-4D3B-982F-C9D4EFE426B4}"/>
                </c:ext>
              </c:extLst>
            </c:dLbl>
            <c:dLbl>
              <c:idx val="15"/>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190-4D3B-982F-C9D4EFE426B4}"/>
                </c:ext>
              </c:extLst>
            </c:dLbl>
            <c:dLbl>
              <c:idx val="16"/>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190-4D3B-982F-C9D4EFE426B4}"/>
                </c:ext>
              </c:extLst>
            </c:dLbl>
            <c:dLbl>
              <c:idx val="17"/>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7190-4D3B-982F-C9D4EFE426B4}"/>
                </c:ext>
              </c:extLst>
            </c:dLbl>
            <c:dLbl>
              <c:idx val="18"/>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190-4D3B-982F-C9D4EFE426B4}"/>
                </c:ext>
              </c:extLst>
            </c:dLbl>
            <c:dLbl>
              <c:idx val="19"/>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190-4D3B-982F-C9D4EFE426B4}"/>
                </c:ext>
              </c:extLst>
            </c:dLbl>
            <c:dLbl>
              <c:idx val="2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190-4D3B-982F-C9D4EFE426B4}"/>
                </c:ext>
              </c:extLst>
            </c:dLbl>
            <c:dLbl>
              <c:idx val="21"/>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190-4D3B-982F-C9D4EFE426B4}"/>
                </c:ext>
              </c:extLst>
            </c:dLbl>
            <c:dLbl>
              <c:idx val="2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190-4D3B-982F-C9D4EFE426B4}"/>
                </c:ext>
              </c:extLst>
            </c:dLbl>
            <c:dLbl>
              <c:idx val="23"/>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190-4D3B-982F-C9D4EFE426B4}"/>
                </c:ext>
              </c:extLst>
            </c:dLbl>
            <c:dLbl>
              <c:idx val="24"/>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7190-4D3B-982F-C9D4EFE426B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'[result_pp2 (8).xlsx]Hoja7'!$A$36:$A$60</c:f>
              <c:strCache>
                <c:ptCount val="25"/>
                <c:pt idx="0">
                  <c:v>Serranus hepatus </c:v>
                </c:pt>
                <c:pt idx="1">
                  <c:v>Sphyraena viridensis</c:v>
                </c:pt>
                <c:pt idx="2">
                  <c:v>Spondyliosoma cantharus</c:v>
                </c:pt>
                <c:pt idx="3">
                  <c:v>Diplodus sargus</c:v>
                </c:pt>
                <c:pt idx="4">
                  <c:v>Diplodus puntazzo</c:v>
                </c:pt>
                <c:pt idx="5">
                  <c:v>Dicentrarchus labrax</c:v>
                </c:pt>
                <c:pt idx="6">
                  <c:v>Argyrosomus regius</c:v>
                </c:pt>
                <c:pt idx="7">
                  <c:v>Diplodus vulgaris</c:v>
                </c:pt>
                <c:pt idx="8">
                  <c:v>Trachinotus ovatus</c:v>
                </c:pt>
                <c:pt idx="9">
                  <c:v>Scomber japonicus</c:v>
                </c:pt>
                <c:pt idx="10">
                  <c:v>Sparus aurata</c:v>
                </c:pt>
                <c:pt idx="11">
                  <c:v>Trachurus mediterraneus</c:v>
                </c:pt>
                <c:pt idx="12">
                  <c:v>Belone belone</c:v>
                </c:pt>
                <c:pt idx="13">
                  <c:v>Pagellus erythrinus</c:v>
                </c:pt>
                <c:pt idx="14">
                  <c:v>Pagellus acarne</c:v>
                </c:pt>
                <c:pt idx="15">
                  <c:v>Spicara maena</c:v>
                </c:pt>
                <c:pt idx="16">
                  <c:v>Boops boops</c:v>
                </c:pt>
                <c:pt idx="17">
                  <c:v>Oblada melanura</c:v>
                </c:pt>
                <c:pt idx="18">
                  <c:v>Sardinella aurita</c:v>
                </c:pt>
                <c:pt idx="19">
                  <c:v>Sardinella maderensis</c:v>
                </c:pt>
                <c:pt idx="20">
                  <c:v>Sardinella sp.</c:v>
                </c:pt>
                <c:pt idx="21">
                  <c:v>Sarpa salpa</c:v>
                </c:pt>
                <c:pt idx="22">
                  <c:v>Scomber scombrus</c:v>
                </c:pt>
                <c:pt idx="23">
                  <c:v>Scomber sp.</c:v>
                </c:pt>
                <c:pt idx="24">
                  <c:v>Serranus cabrilla</c:v>
                </c:pt>
              </c:strCache>
            </c:strRef>
          </c:cat>
          <c:val>
            <c:numRef>
              <c:f>'[result_pp2 (8).xlsx]Hoja7'!$B$36:$B$60</c:f>
              <c:numCache>
                <c:formatCode>0.0</c:formatCode>
                <c:ptCount val="25"/>
                <c:pt idx="0">
                  <c:v>100</c:v>
                </c:pt>
                <c:pt idx="1">
                  <c:v>100</c:v>
                </c:pt>
                <c:pt idx="2">
                  <c:v>100</c:v>
                </c:pt>
                <c:pt idx="3">
                  <c:v>72.222222222222214</c:v>
                </c:pt>
                <c:pt idx="4">
                  <c:v>66.666666666666657</c:v>
                </c:pt>
                <c:pt idx="5">
                  <c:v>62.121212121212125</c:v>
                </c:pt>
                <c:pt idx="6">
                  <c:v>56.000000000000007</c:v>
                </c:pt>
                <c:pt idx="7">
                  <c:v>53.846153846153847</c:v>
                </c:pt>
                <c:pt idx="8">
                  <c:v>51.612903225806448</c:v>
                </c:pt>
                <c:pt idx="9">
                  <c:v>50</c:v>
                </c:pt>
                <c:pt idx="10">
                  <c:v>47.863247863247864</c:v>
                </c:pt>
                <c:pt idx="11">
                  <c:v>36</c:v>
                </c:pt>
                <c:pt idx="12">
                  <c:v>33.333333333333329</c:v>
                </c:pt>
                <c:pt idx="13">
                  <c:v>18.75</c:v>
                </c:pt>
                <c:pt idx="14">
                  <c:v>17.857142857142858</c:v>
                </c:pt>
                <c:pt idx="15">
                  <c:v>7.1428571428571423</c:v>
                </c:pt>
                <c:pt idx="16">
                  <c:v>4.8780487804878048</c:v>
                </c:pt>
                <c:pt idx="17">
                  <c:v>0</c:v>
                </c:pt>
                <c:pt idx="18">
                  <c:v>0</c:v>
                </c:pt>
                <c:pt idx="19">
                  <c:v>0</c:v>
                </c:pt>
                <c:pt idx="20">
                  <c:v>0</c:v>
                </c:pt>
                <c:pt idx="21">
                  <c:v>0</c:v>
                </c:pt>
                <c:pt idx="22">
                  <c:v>0</c:v>
                </c:pt>
                <c:pt idx="23">
                  <c:v>0</c:v>
                </c:pt>
                <c:pt idx="24">
                  <c:v>0</c:v>
                </c:pt>
              </c:numCache>
            </c:numRef>
          </c:val>
          <c:extLst>
            <c:ext xmlns:c16="http://schemas.microsoft.com/office/drawing/2014/chart" uri="{C3380CC4-5D6E-409C-BE32-E72D297353CC}">
              <c16:uniqueId val="{0000001C-7190-4D3B-982F-C9D4EFE426B4}"/>
            </c:ext>
          </c:extLst>
        </c:ser>
        <c:dLbls>
          <c:showLegendKey val="0"/>
          <c:showVal val="0"/>
          <c:showCatName val="0"/>
          <c:showSerName val="0"/>
          <c:showPercent val="0"/>
          <c:showBubbleSize val="0"/>
        </c:dLbls>
        <c:gapWidth val="75"/>
        <c:overlap val="-25"/>
        <c:axId val="102766080"/>
        <c:axId val="102767616"/>
      </c:barChart>
      <c:catAx>
        <c:axId val="102766080"/>
        <c:scaling>
          <c:orientation val="minMax"/>
        </c:scaling>
        <c:delete val="0"/>
        <c:axPos val="b"/>
        <c:numFmt formatCode="General" sourceLinked="0"/>
        <c:majorTickMark val="none"/>
        <c:minorTickMark val="none"/>
        <c:tickLblPos val="nextTo"/>
        <c:txPr>
          <a:bodyPr/>
          <a:lstStyle/>
          <a:p>
            <a:pPr>
              <a:defRPr sz="900" b="1"/>
            </a:pPr>
            <a:endParaRPr lang="es-ES"/>
          </a:p>
        </c:txPr>
        <c:crossAx val="102767616"/>
        <c:crosses val="autoZero"/>
        <c:auto val="1"/>
        <c:lblAlgn val="ctr"/>
        <c:lblOffset val="100"/>
        <c:noMultiLvlLbl val="0"/>
      </c:catAx>
      <c:valAx>
        <c:axId val="102767616"/>
        <c:scaling>
          <c:orientation val="minMax"/>
          <c:max val="100"/>
        </c:scaling>
        <c:delete val="0"/>
        <c:axPos val="l"/>
        <c:majorGridlines/>
        <c:numFmt formatCode="0.0" sourceLinked="1"/>
        <c:majorTickMark val="none"/>
        <c:minorTickMark val="none"/>
        <c:tickLblPos val="nextTo"/>
        <c:crossAx val="10276608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 media</a:t>
            </a:r>
            <a:r>
              <a:rPr lang="es-ES" baseline="0"/>
              <a:t> de parasitación intestinal </a:t>
            </a:r>
            <a:r>
              <a:rPr lang="es-ES"/>
              <a:t>por especie parasitaria.</a:t>
            </a:r>
          </a:p>
        </c:rich>
      </c:tx>
      <c:overlay val="0"/>
      <c:spPr>
        <a:noFill/>
        <a:ln>
          <a:noFill/>
        </a:ln>
        <a:effectLst/>
      </c:spPr>
    </c:title>
    <c:autoTitleDeleted val="0"/>
    <c:plotArea>
      <c:layout/>
      <c:barChart>
        <c:barDir val="col"/>
        <c:grouping val="stacked"/>
        <c:varyColors val="0"/>
        <c:ser>
          <c:idx val="0"/>
          <c:order val="0"/>
          <c:tx>
            <c:strRef>
              <c:f>Hoja9!$R$10</c:f>
              <c:strCache>
                <c:ptCount val="1"/>
                <c:pt idx="0">
                  <c:v>CV_F</c:v>
                </c:pt>
              </c:strCache>
            </c:strRef>
          </c:tx>
          <c:spPr>
            <a:solidFill>
              <a:srgbClr val="00206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Hoja9!$S$10:$W$10</c:f>
              <c:numCache>
                <c:formatCode>General</c:formatCode>
                <c:ptCount val="5"/>
                <c:pt idx="0">
                  <c:v>3</c:v>
                </c:pt>
                <c:pt idx="1">
                  <c:v>4.4000000000000004</c:v>
                </c:pt>
                <c:pt idx="2">
                  <c:v>1.5</c:v>
                </c:pt>
                <c:pt idx="3">
                  <c:v>0</c:v>
                </c:pt>
                <c:pt idx="4">
                  <c:v>5.2</c:v>
                </c:pt>
              </c:numCache>
            </c:numRef>
          </c:val>
          <c:extLst>
            <c:ext xmlns:c16="http://schemas.microsoft.com/office/drawing/2014/chart" uri="{C3380CC4-5D6E-409C-BE32-E72D297353CC}">
              <c16:uniqueId val="{00000000-0499-4F42-820C-62C127EFA119}"/>
            </c:ext>
          </c:extLst>
        </c:ser>
        <c:ser>
          <c:idx val="1"/>
          <c:order val="1"/>
          <c:tx>
            <c:strRef>
              <c:f>Hoja9!$R$11</c:f>
              <c:strCache>
                <c:ptCount val="1"/>
                <c:pt idx="0">
                  <c:v>IC_F</c:v>
                </c:pt>
              </c:strCache>
            </c:strRef>
          </c:tx>
          <c:spPr>
            <a:solidFill>
              <a:srgbClr val="FF000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Hoja9!$S$11:$W$11</c:f>
              <c:numCache>
                <c:formatCode>General</c:formatCode>
                <c:ptCount val="5"/>
                <c:pt idx="0">
                  <c:v>0</c:v>
                </c:pt>
                <c:pt idx="1">
                  <c:v>0</c:v>
                </c:pt>
                <c:pt idx="2">
                  <c:v>0</c:v>
                </c:pt>
                <c:pt idx="3">
                  <c:v>1</c:v>
                </c:pt>
                <c:pt idx="4">
                  <c:v>0</c:v>
                </c:pt>
              </c:numCache>
            </c:numRef>
          </c:val>
          <c:extLst>
            <c:ext xmlns:c16="http://schemas.microsoft.com/office/drawing/2014/chart" uri="{C3380CC4-5D6E-409C-BE32-E72D297353CC}">
              <c16:uniqueId val="{00000001-0499-4F42-820C-62C127EFA119}"/>
            </c:ext>
          </c:extLst>
        </c:ser>
        <c:dLbls>
          <c:showLegendKey val="0"/>
          <c:showVal val="0"/>
          <c:showCatName val="0"/>
          <c:showSerName val="0"/>
          <c:showPercent val="0"/>
          <c:showBubbleSize val="0"/>
        </c:dLbls>
        <c:gapWidth val="150"/>
        <c:overlap val="100"/>
        <c:axId val="224832128"/>
        <c:axId val="225186176"/>
      </c:barChart>
      <c:catAx>
        <c:axId val="22483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25186176"/>
        <c:crosses val="autoZero"/>
        <c:auto val="1"/>
        <c:lblAlgn val="ctr"/>
        <c:lblOffset val="100"/>
        <c:noMultiLvlLbl val="0"/>
      </c:catAx>
      <c:valAx>
        <c:axId val="2251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483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 media de parasitación</a:t>
            </a:r>
            <a:r>
              <a:rPr lang="es-ES" baseline="0"/>
              <a:t> branquial CV-B</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Hoja5!$A$27:$B$27</c:f>
              <c:strCache>
                <c:ptCount val="2"/>
                <c:pt idx="0">
                  <c:v>Calpe</c:v>
                </c:pt>
                <c:pt idx="1">
                  <c:v>D</c:v>
                </c:pt>
              </c:strCache>
            </c:strRef>
          </c:tx>
          <c:spPr>
            <a:solidFill>
              <a:schemeClr val="accent1"/>
            </a:solidFill>
            <a:ln>
              <a:noFill/>
            </a:ln>
            <a:effectLst/>
          </c:spPr>
          <c:invertIfNegative val="0"/>
          <c:cat>
            <c:strRef>
              <c:f>Hoja5!$C$26:$E$26</c:f>
              <c:strCache>
                <c:ptCount val="3"/>
                <c:pt idx="0">
                  <c:v>Prev. global </c:v>
                </c:pt>
                <c:pt idx="1">
                  <c:v>Prev. monogeneas </c:v>
                </c:pt>
                <c:pt idx="2">
                  <c:v>Prev. crustáceos </c:v>
                </c:pt>
              </c:strCache>
            </c:strRef>
          </c:cat>
          <c:val>
            <c:numRef>
              <c:f>Hoja5!$C$27:$E$27</c:f>
              <c:numCache>
                <c:formatCode>General</c:formatCode>
                <c:ptCount val="3"/>
                <c:pt idx="0">
                  <c:v>34.9</c:v>
                </c:pt>
                <c:pt idx="1">
                  <c:v>34.9</c:v>
                </c:pt>
                <c:pt idx="2">
                  <c:v>0</c:v>
                </c:pt>
              </c:numCache>
            </c:numRef>
          </c:val>
          <c:extLst>
            <c:ext xmlns:c16="http://schemas.microsoft.com/office/drawing/2014/chart" uri="{C3380CC4-5D6E-409C-BE32-E72D297353CC}">
              <c16:uniqueId val="{00000000-D919-4AEC-8DDA-0AA09F6D6E19}"/>
            </c:ext>
          </c:extLst>
        </c:ser>
        <c:ser>
          <c:idx val="1"/>
          <c:order val="1"/>
          <c:tx>
            <c:strRef>
              <c:f>Hoja5!$A$28:$B$28</c:f>
              <c:strCache>
                <c:ptCount val="2"/>
                <c:pt idx="0">
                  <c:v>Calpe</c:v>
                </c:pt>
                <c:pt idx="1">
                  <c:v>F</c:v>
                </c:pt>
              </c:strCache>
            </c:strRef>
          </c:tx>
          <c:spPr>
            <a:solidFill>
              <a:schemeClr val="accent2"/>
            </a:solidFill>
            <a:ln>
              <a:noFill/>
            </a:ln>
            <a:effectLst/>
          </c:spPr>
          <c:invertIfNegative val="0"/>
          <c:cat>
            <c:strRef>
              <c:f>Hoja5!$C$26:$E$26</c:f>
              <c:strCache>
                <c:ptCount val="3"/>
                <c:pt idx="0">
                  <c:v>Prev. global </c:v>
                </c:pt>
                <c:pt idx="1">
                  <c:v>Prev. monogeneas </c:v>
                </c:pt>
                <c:pt idx="2">
                  <c:v>Prev. crustáceos </c:v>
                </c:pt>
              </c:strCache>
            </c:strRef>
          </c:cat>
          <c:val>
            <c:numRef>
              <c:f>Hoja5!$C$28:$E$28</c:f>
              <c:numCache>
                <c:formatCode>General</c:formatCode>
                <c:ptCount val="3"/>
                <c:pt idx="0">
                  <c:v>48.9</c:v>
                </c:pt>
                <c:pt idx="1">
                  <c:v>42.2</c:v>
                </c:pt>
                <c:pt idx="2">
                  <c:v>15.6</c:v>
                </c:pt>
              </c:numCache>
            </c:numRef>
          </c:val>
          <c:extLst>
            <c:ext xmlns:c16="http://schemas.microsoft.com/office/drawing/2014/chart" uri="{C3380CC4-5D6E-409C-BE32-E72D297353CC}">
              <c16:uniqueId val="{00000001-D919-4AEC-8DDA-0AA09F6D6E19}"/>
            </c:ext>
          </c:extLst>
        </c:ser>
        <c:dLbls>
          <c:showLegendKey val="0"/>
          <c:showVal val="0"/>
          <c:showCatName val="0"/>
          <c:showSerName val="0"/>
          <c:showPercent val="0"/>
          <c:showBubbleSize val="0"/>
        </c:dLbls>
        <c:gapWidth val="219"/>
        <c:overlap val="-27"/>
        <c:axId val="2064669151"/>
        <c:axId val="2064674975"/>
      </c:barChart>
      <c:catAx>
        <c:axId val="206466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64674975"/>
        <c:crosses val="autoZero"/>
        <c:auto val="1"/>
        <c:lblAlgn val="ctr"/>
        <c:lblOffset val="100"/>
        <c:noMultiLvlLbl val="0"/>
      </c:catAx>
      <c:valAx>
        <c:axId val="2064674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6466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sz="1400" b="0">
                <a:solidFill>
                  <a:schemeClr val="tx1">
                    <a:lumMod val="65000"/>
                    <a:lumOff val="35000"/>
                  </a:schemeClr>
                </a:solidFill>
              </a:rPr>
              <a:t>Prevalencia</a:t>
            </a:r>
            <a:r>
              <a:rPr lang="es-ES" sz="1400" b="0" baseline="0">
                <a:solidFill>
                  <a:schemeClr val="tx1">
                    <a:lumMod val="65000"/>
                    <a:lumOff val="35000"/>
                  </a:schemeClr>
                </a:solidFill>
              </a:rPr>
              <a:t> </a:t>
            </a:r>
            <a:r>
              <a:rPr lang="es-ES" sz="1400" b="0">
                <a:solidFill>
                  <a:schemeClr val="tx1">
                    <a:lumMod val="65000"/>
                    <a:lumOff val="35000"/>
                  </a:schemeClr>
                </a:solidFill>
              </a:rPr>
              <a:t>media de parasitación</a:t>
            </a:r>
            <a:r>
              <a:rPr lang="es-ES" sz="1400" b="0" baseline="0">
                <a:solidFill>
                  <a:schemeClr val="tx1">
                    <a:lumMod val="65000"/>
                    <a:lumOff val="35000"/>
                  </a:schemeClr>
                </a:solidFill>
              </a:rPr>
              <a:t> intestinal. </a:t>
            </a:r>
            <a:endParaRPr lang="es-ES" sz="1400" b="0">
              <a:solidFill>
                <a:schemeClr val="tx1">
                  <a:lumMod val="65000"/>
                  <a:lumOff val="35000"/>
                </a:schemeClr>
              </a:solidFill>
            </a:endParaRPr>
          </a:p>
        </c:rich>
      </c:tx>
      <c:overlay val="0"/>
    </c:title>
    <c:autoTitleDeleted val="0"/>
    <c:plotArea>
      <c:layout/>
      <c:barChart>
        <c:barDir val="col"/>
        <c:grouping val="clustered"/>
        <c:varyColors val="0"/>
        <c:ser>
          <c:idx val="0"/>
          <c:order val="0"/>
          <c:tx>
            <c:strRef>
              <c:f>Hoja9!$M$2</c:f>
              <c:strCache>
                <c:ptCount val="1"/>
                <c:pt idx="0">
                  <c:v>CV_F</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Hoja9!$N$2:$P$2</c:f>
              <c:numCache>
                <c:formatCode>0.0</c:formatCode>
                <c:ptCount val="3"/>
                <c:pt idx="0">
                  <c:v>11.9</c:v>
                </c:pt>
                <c:pt idx="1">
                  <c:v>11.9</c:v>
                </c:pt>
                <c:pt idx="2">
                  <c:v>0</c:v>
                </c:pt>
              </c:numCache>
            </c:numRef>
          </c:val>
          <c:extLst>
            <c:ext xmlns:c16="http://schemas.microsoft.com/office/drawing/2014/chart" uri="{C3380CC4-5D6E-409C-BE32-E72D297353CC}">
              <c16:uniqueId val="{00000000-342F-4462-95F6-5F276F69E46F}"/>
            </c:ext>
          </c:extLst>
        </c:ser>
        <c:ser>
          <c:idx val="1"/>
          <c:order val="1"/>
          <c:tx>
            <c:strRef>
              <c:f>Hoja9!$M$3</c:f>
              <c:strCache>
                <c:ptCount val="1"/>
                <c:pt idx="0">
                  <c:v>IC_F</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Hoja9!$N$3:$P$3</c:f>
              <c:numCache>
                <c:formatCode>0.0</c:formatCode>
                <c:ptCount val="3"/>
                <c:pt idx="0">
                  <c:v>6.2</c:v>
                </c:pt>
                <c:pt idx="1">
                  <c:v>1</c:v>
                </c:pt>
                <c:pt idx="2">
                  <c:v>5.1546391752577305</c:v>
                </c:pt>
              </c:numCache>
            </c:numRef>
          </c:val>
          <c:extLst>
            <c:ext xmlns:c16="http://schemas.microsoft.com/office/drawing/2014/chart" uri="{C3380CC4-5D6E-409C-BE32-E72D297353CC}">
              <c16:uniqueId val="{00000001-342F-4462-95F6-5F276F69E46F}"/>
            </c:ext>
          </c:extLst>
        </c:ser>
        <c:dLbls>
          <c:showLegendKey val="0"/>
          <c:showVal val="0"/>
          <c:showCatName val="0"/>
          <c:showSerName val="0"/>
          <c:showPercent val="0"/>
          <c:showBubbleSize val="0"/>
        </c:dLbls>
        <c:gapWidth val="75"/>
        <c:overlap val="-25"/>
        <c:axId val="224816512"/>
        <c:axId val="224822400"/>
      </c:barChart>
      <c:catAx>
        <c:axId val="224816512"/>
        <c:scaling>
          <c:orientation val="minMax"/>
        </c:scaling>
        <c:delete val="0"/>
        <c:axPos val="b"/>
        <c:numFmt formatCode="General" sourceLinked="0"/>
        <c:majorTickMark val="none"/>
        <c:minorTickMark val="none"/>
        <c:tickLblPos val="nextTo"/>
        <c:crossAx val="224822400"/>
        <c:crosses val="autoZero"/>
        <c:auto val="1"/>
        <c:lblAlgn val="ctr"/>
        <c:lblOffset val="100"/>
        <c:noMultiLvlLbl val="0"/>
      </c:catAx>
      <c:valAx>
        <c:axId val="224822400"/>
        <c:scaling>
          <c:orientation val="minMax"/>
        </c:scaling>
        <c:delete val="0"/>
        <c:axPos val="l"/>
        <c:majorGridlines/>
        <c:numFmt formatCode="0.0" sourceLinked="1"/>
        <c:majorTickMark val="none"/>
        <c:minorTickMark val="none"/>
        <c:tickLblPos val="nextTo"/>
        <c:crossAx val="224816512"/>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 media</a:t>
            </a:r>
            <a:r>
              <a:rPr lang="es-ES" baseline="0"/>
              <a:t> de parasitación intestinal </a:t>
            </a:r>
            <a:r>
              <a:rPr lang="es-ES"/>
              <a:t>por especie parasitaria.</a:t>
            </a:r>
          </a:p>
        </c:rich>
      </c:tx>
      <c:overlay val="0"/>
      <c:spPr>
        <a:noFill/>
        <a:ln>
          <a:noFill/>
        </a:ln>
        <a:effectLst/>
      </c:spPr>
    </c:title>
    <c:autoTitleDeleted val="0"/>
    <c:plotArea>
      <c:layout/>
      <c:barChart>
        <c:barDir val="col"/>
        <c:grouping val="stacked"/>
        <c:varyColors val="0"/>
        <c:ser>
          <c:idx val="0"/>
          <c:order val="0"/>
          <c:tx>
            <c:strRef>
              <c:f>Hoja9!$R$10</c:f>
              <c:strCache>
                <c:ptCount val="1"/>
                <c:pt idx="0">
                  <c:v>CV_F</c:v>
                </c:pt>
              </c:strCache>
            </c:strRef>
          </c:tx>
          <c:spPr>
            <a:solidFill>
              <a:srgbClr val="00206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Hoja9!$S$10:$W$10</c:f>
              <c:numCache>
                <c:formatCode>General</c:formatCode>
                <c:ptCount val="5"/>
                <c:pt idx="0">
                  <c:v>3</c:v>
                </c:pt>
                <c:pt idx="1">
                  <c:v>4.4000000000000004</c:v>
                </c:pt>
                <c:pt idx="2">
                  <c:v>1.5</c:v>
                </c:pt>
                <c:pt idx="3">
                  <c:v>0</c:v>
                </c:pt>
                <c:pt idx="4">
                  <c:v>5.2</c:v>
                </c:pt>
              </c:numCache>
            </c:numRef>
          </c:val>
          <c:extLst>
            <c:ext xmlns:c16="http://schemas.microsoft.com/office/drawing/2014/chart" uri="{C3380CC4-5D6E-409C-BE32-E72D297353CC}">
              <c16:uniqueId val="{00000000-4C57-4437-BFC0-43639CF49FA5}"/>
            </c:ext>
          </c:extLst>
        </c:ser>
        <c:ser>
          <c:idx val="1"/>
          <c:order val="1"/>
          <c:tx>
            <c:strRef>
              <c:f>Hoja9!$R$11</c:f>
              <c:strCache>
                <c:ptCount val="1"/>
                <c:pt idx="0">
                  <c:v>IC_F</c:v>
                </c:pt>
              </c:strCache>
            </c:strRef>
          </c:tx>
          <c:spPr>
            <a:solidFill>
              <a:srgbClr val="FF000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Hoja9!$S$11:$W$11</c:f>
              <c:numCache>
                <c:formatCode>General</c:formatCode>
                <c:ptCount val="5"/>
                <c:pt idx="0">
                  <c:v>0</c:v>
                </c:pt>
                <c:pt idx="1">
                  <c:v>0</c:v>
                </c:pt>
                <c:pt idx="2">
                  <c:v>0</c:v>
                </c:pt>
                <c:pt idx="3">
                  <c:v>1</c:v>
                </c:pt>
                <c:pt idx="4">
                  <c:v>0</c:v>
                </c:pt>
              </c:numCache>
            </c:numRef>
          </c:val>
          <c:extLst>
            <c:ext xmlns:c16="http://schemas.microsoft.com/office/drawing/2014/chart" uri="{C3380CC4-5D6E-409C-BE32-E72D297353CC}">
              <c16:uniqueId val="{00000001-4C57-4437-BFC0-43639CF49FA5}"/>
            </c:ext>
          </c:extLst>
        </c:ser>
        <c:dLbls>
          <c:showLegendKey val="0"/>
          <c:showVal val="0"/>
          <c:showCatName val="0"/>
          <c:showSerName val="0"/>
          <c:showPercent val="0"/>
          <c:showBubbleSize val="0"/>
        </c:dLbls>
        <c:gapWidth val="150"/>
        <c:overlap val="100"/>
        <c:axId val="224832128"/>
        <c:axId val="225186176"/>
      </c:barChart>
      <c:catAx>
        <c:axId val="22483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25186176"/>
        <c:crosses val="autoZero"/>
        <c:auto val="1"/>
        <c:lblAlgn val="ctr"/>
        <c:lblOffset val="100"/>
        <c:noMultiLvlLbl val="0"/>
      </c:catAx>
      <c:valAx>
        <c:axId val="2251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483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a:t>
            </a:r>
            <a:r>
              <a:rPr lang="es-ES" baseline="0"/>
              <a:t> media de parasitación branquial La Villajoyosa</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Hoja5!$A$31:$B$31</c:f>
              <c:strCache>
                <c:ptCount val="2"/>
                <c:pt idx="0">
                  <c:v>Villajoyosa</c:v>
                </c:pt>
                <c:pt idx="1">
                  <c:v>D</c:v>
                </c:pt>
              </c:strCache>
            </c:strRef>
          </c:tx>
          <c:spPr>
            <a:solidFill>
              <a:schemeClr val="accent1"/>
            </a:solidFill>
            <a:ln>
              <a:noFill/>
            </a:ln>
            <a:effectLst/>
          </c:spPr>
          <c:invertIfNegative val="0"/>
          <c:cat>
            <c:strRef>
              <c:f>Hoja5!$C$30:$E$30</c:f>
              <c:strCache>
                <c:ptCount val="3"/>
                <c:pt idx="0">
                  <c:v>Prev. global </c:v>
                </c:pt>
                <c:pt idx="1">
                  <c:v>Prev. monogeneas </c:v>
                </c:pt>
                <c:pt idx="2">
                  <c:v>Prev. crustáceos </c:v>
                </c:pt>
              </c:strCache>
            </c:strRef>
          </c:cat>
          <c:val>
            <c:numRef>
              <c:f>Hoja5!$C$31:$E$31</c:f>
              <c:numCache>
                <c:formatCode>General</c:formatCode>
                <c:ptCount val="3"/>
                <c:pt idx="0">
                  <c:v>84.6</c:v>
                </c:pt>
                <c:pt idx="1">
                  <c:v>84.6</c:v>
                </c:pt>
                <c:pt idx="2">
                  <c:v>0</c:v>
                </c:pt>
              </c:numCache>
            </c:numRef>
          </c:val>
          <c:extLst>
            <c:ext xmlns:c16="http://schemas.microsoft.com/office/drawing/2014/chart" uri="{C3380CC4-5D6E-409C-BE32-E72D297353CC}">
              <c16:uniqueId val="{00000000-160C-447D-B08C-BCAA14AF058E}"/>
            </c:ext>
          </c:extLst>
        </c:ser>
        <c:ser>
          <c:idx val="1"/>
          <c:order val="1"/>
          <c:tx>
            <c:strRef>
              <c:f>Hoja5!$A$32:$B$32</c:f>
              <c:strCache>
                <c:ptCount val="2"/>
                <c:pt idx="0">
                  <c:v>Villajoyosa</c:v>
                </c:pt>
                <c:pt idx="1">
                  <c:v>F</c:v>
                </c:pt>
              </c:strCache>
            </c:strRef>
          </c:tx>
          <c:spPr>
            <a:solidFill>
              <a:schemeClr val="accent2"/>
            </a:solidFill>
            <a:ln>
              <a:noFill/>
            </a:ln>
            <a:effectLst/>
          </c:spPr>
          <c:invertIfNegative val="0"/>
          <c:cat>
            <c:strRef>
              <c:f>Hoja5!$C$30:$E$30</c:f>
              <c:strCache>
                <c:ptCount val="3"/>
                <c:pt idx="0">
                  <c:v>Prev. global </c:v>
                </c:pt>
                <c:pt idx="1">
                  <c:v>Prev. monogeneas </c:v>
                </c:pt>
                <c:pt idx="2">
                  <c:v>Prev. crustáceos </c:v>
                </c:pt>
              </c:strCache>
            </c:strRef>
          </c:cat>
          <c:val>
            <c:numRef>
              <c:f>Hoja5!$C$32:$E$32</c:f>
              <c:numCache>
                <c:formatCode>General</c:formatCode>
                <c:ptCount val="3"/>
                <c:pt idx="0">
                  <c:v>26.7</c:v>
                </c:pt>
                <c:pt idx="1">
                  <c:v>20</c:v>
                </c:pt>
                <c:pt idx="2">
                  <c:v>20</c:v>
                </c:pt>
              </c:numCache>
            </c:numRef>
          </c:val>
          <c:extLst>
            <c:ext xmlns:c16="http://schemas.microsoft.com/office/drawing/2014/chart" uri="{C3380CC4-5D6E-409C-BE32-E72D297353CC}">
              <c16:uniqueId val="{00000001-160C-447D-B08C-BCAA14AF058E}"/>
            </c:ext>
          </c:extLst>
        </c:ser>
        <c:dLbls>
          <c:showLegendKey val="0"/>
          <c:showVal val="0"/>
          <c:showCatName val="0"/>
          <c:showSerName val="0"/>
          <c:showPercent val="0"/>
          <c:showBubbleSize val="0"/>
        </c:dLbls>
        <c:gapWidth val="219"/>
        <c:overlap val="-27"/>
        <c:axId val="2138893567"/>
        <c:axId val="2138895647"/>
      </c:barChart>
      <c:catAx>
        <c:axId val="2138893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8895647"/>
        <c:crosses val="autoZero"/>
        <c:auto val="1"/>
        <c:lblAlgn val="ctr"/>
        <c:lblOffset val="100"/>
        <c:noMultiLvlLbl val="0"/>
      </c:catAx>
      <c:valAx>
        <c:axId val="2138895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8893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sz="1400" b="0">
                <a:solidFill>
                  <a:schemeClr val="tx1">
                    <a:lumMod val="65000"/>
                    <a:lumOff val="35000"/>
                  </a:schemeClr>
                </a:solidFill>
              </a:rPr>
              <a:t>Prevalencia</a:t>
            </a:r>
            <a:r>
              <a:rPr lang="es-ES" sz="1400" b="0" baseline="0">
                <a:solidFill>
                  <a:schemeClr val="tx1">
                    <a:lumMod val="65000"/>
                    <a:lumOff val="35000"/>
                  </a:schemeClr>
                </a:solidFill>
              </a:rPr>
              <a:t> </a:t>
            </a:r>
            <a:r>
              <a:rPr lang="es-ES" sz="1400" b="0">
                <a:solidFill>
                  <a:schemeClr val="tx1">
                    <a:lumMod val="65000"/>
                    <a:lumOff val="35000"/>
                  </a:schemeClr>
                </a:solidFill>
              </a:rPr>
              <a:t>media de parasitación</a:t>
            </a:r>
            <a:r>
              <a:rPr lang="es-ES" sz="1400" b="0" baseline="0">
                <a:solidFill>
                  <a:schemeClr val="tx1">
                    <a:lumMod val="65000"/>
                    <a:lumOff val="35000"/>
                  </a:schemeClr>
                </a:solidFill>
              </a:rPr>
              <a:t> intestinal. </a:t>
            </a:r>
            <a:endParaRPr lang="es-ES" sz="1400" b="0">
              <a:solidFill>
                <a:schemeClr val="tx1">
                  <a:lumMod val="65000"/>
                  <a:lumOff val="35000"/>
                </a:schemeClr>
              </a:solidFill>
            </a:endParaRPr>
          </a:p>
        </c:rich>
      </c:tx>
      <c:overlay val="0"/>
    </c:title>
    <c:autoTitleDeleted val="0"/>
    <c:plotArea>
      <c:layout/>
      <c:barChart>
        <c:barDir val="col"/>
        <c:grouping val="clustered"/>
        <c:varyColors val="0"/>
        <c:ser>
          <c:idx val="0"/>
          <c:order val="0"/>
          <c:tx>
            <c:strRef>
              <c:f>Hoja9!$M$2</c:f>
              <c:strCache>
                <c:ptCount val="1"/>
                <c:pt idx="0">
                  <c:v>CV_F</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Hoja9!$N$2:$P$2</c:f>
              <c:numCache>
                <c:formatCode>0.0</c:formatCode>
                <c:ptCount val="3"/>
                <c:pt idx="0">
                  <c:v>11.9</c:v>
                </c:pt>
                <c:pt idx="1">
                  <c:v>11.9</c:v>
                </c:pt>
                <c:pt idx="2">
                  <c:v>0</c:v>
                </c:pt>
              </c:numCache>
            </c:numRef>
          </c:val>
          <c:extLst>
            <c:ext xmlns:c16="http://schemas.microsoft.com/office/drawing/2014/chart" uri="{C3380CC4-5D6E-409C-BE32-E72D297353CC}">
              <c16:uniqueId val="{00000000-0871-4512-A7EC-053108A34E7A}"/>
            </c:ext>
          </c:extLst>
        </c:ser>
        <c:ser>
          <c:idx val="1"/>
          <c:order val="1"/>
          <c:tx>
            <c:strRef>
              <c:f>Hoja9!$M$3</c:f>
              <c:strCache>
                <c:ptCount val="1"/>
                <c:pt idx="0">
                  <c:v>IC_F</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Hoja9!$N$3:$P$3</c:f>
              <c:numCache>
                <c:formatCode>0.0</c:formatCode>
                <c:ptCount val="3"/>
                <c:pt idx="0">
                  <c:v>6.2</c:v>
                </c:pt>
                <c:pt idx="1">
                  <c:v>1</c:v>
                </c:pt>
                <c:pt idx="2">
                  <c:v>5.1546391752577314</c:v>
                </c:pt>
              </c:numCache>
            </c:numRef>
          </c:val>
          <c:extLst>
            <c:ext xmlns:c16="http://schemas.microsoft.com/office/drawing/2014/chart" uri="{C3380CC4-5D6E-409C-BE32-E72D297353CC}">
              <c16:uniqueId val="{00000001-0871-4512-A7EC-053108A34E7A}"/>
            </c:ext>
          </c:extLst>
        </c:ser>
        <c:dLbls>
          <c:showLegendKey val="0"/>
          <c:showVal val="0"/>
          <c:showCatName val="0"/>
          <c:showSerName val="0"/>
          <c:showPercent val="0"/>
          <c:showBubbleSize val="0"/>
        </c:dLbls>
        <c:gapWidth val="75"/>
        <c:overlap val="-25"/>
        <c:axId val="224816512"/>
        <c:axId val="224822400"/>
      </c:barChart>
      <c:catAx>
        <c:axId val="224816512"/>
        <c:scaling>
          <c:orientation val="minMax"/>
        </c:scaling>
        <c:delete val="0"/>
        <c:axPos val="b"/>
        <c:numFmt formatCode="General" sourceLinked="0"/>
        <c:majorTickMark val="none"/>
        <c:minorTickMark val="none"/>
        <c:tickLblPos val="nextTo"/>
        <c:crossAx val="224822400"/>
        <c:crosses val="autoZero"/>
        <c:auto val="1"/>
        <c:lblAlgn val="ctr"/>
        <c:lblOffset val="100"/>
        <c:noMultiLvlLbl val="0"/>
      </c:catAx>
      <c:valAx>
        <c:axId val="224822400"/>
        <c:scaling>
          <c:orientation val="minMax"/>
        </c:scaling>
        <c:delete val="0"/>
        <c:axPos val="l"/>
        <c:majorGridlines/>
        <c:numFmt formatCode="0.0" sourceLinked="1"/>
        <c:majorTickMark val="none"/>
        <c:minorTickMark val="none"/>
        <c:tickLblPos val="nextTo"/>
        <c:crossAx val="224816512"/>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 media</a:t>
            </a:r>
            <a:r>
              <a:rPr lang="es-ES" baseline="0"/>
              <a:t> de parasitación intestinal </a:t>
            </a:r>
            <a:r>
              <a:rPr lang="es-ES"/>
              <a:t>por especie parasitaria.</a:t>
            </a:r>
          </a:p>
        </c:rich>
      </c:tx>
      <c:overlay val="0"/>
      <c:spPr>
        <a:noFill/>
        <a:ln>
          <a:noFill/>
        </a:ln>
        <a:effectLst/>
      </c:spPr>
    </c:title>
    <c:autoTitleDeleted val="0"/>
    <c:plotArea>
      <c:layout/>
      <c:barChart>
        <c:barDir val="col"/>
        <c:grouping val="stacked"/>
        <c:varyColors val="0"/>
        <c:ser>
          <c:idx val="0"/>
          <c:order val="0"/>
          <c:tx>
            <c:strRef>
              <c:f>Hoja9!$R$10</c:f>
              <c:strCache>
                <c:ptCount val="1"/>
                <c:pt idx="0">
                  <c:v>CV_F</c:v>
                </c:pt>
              </c:strCache>
            </c:strRef>
          </c:tx>
          <c:spPr>
            <a:solidFill>
              <a:srgbClr val="00206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Hoja9!$S$10:$W$10</c:f>
              <c:numCache>
                <c:formatCode>General</c:formatCode>
                <c:ptCount val="5"/>
                <c:pt idx="0">
                  <c:v>3</c:v>
                </c:pt>
                <c:pt idx="1">
                  <c:v>4.4000000000000004</c:v>
                </c:pt>
                <c:pt idx="2">
                  <c:v>1.5</c:v>
                </c:pt>
                <c:pt idx="3">
                  <c:v>0</c:v>
                </c:pt>
                <c:pt idx="4">
                  <c:v>5.2</c:v>
                </c:pt>
              </c:numCache>
            </c:numRef>
          </c:val>
          <c:extLst>
            <c:ext xmlns:c16="http://schemas.microsoft.com/office/drawing/2014/chart" uri="{C3380CC4-5D6E-409C-BE32-E72D297353CC}">
              <c16:uniqueId val="{00000000-394C-428F-BD37-591015DA7999}"/>
            </c:ext>
          </c:extLst>
        </c:ser>
        <c:ser>
          <c:idx val="1"/>
          <c:order val="1"/>
          <c:tx>
            <c:strRef>
              <c:f>Hoja9!$R$11</c:f>
              <c:strCache>
                <c:ptCount val="1"/>
                <c:pt idx="0">
                  <c:v>IC_F</c:v>
                </c:pt>
              </c:strCache>
            </c:strRef>
          </c:tx>
          <c:spPr>
            <a:solidFill>
              <a:srgbClr val="FF000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Hoja9!$S$11:$W$11</c:f>
              <c:numCache>
                <c:formatCode>General</c:formatCode>
                <c:ptCount val="5"/>
                <c:pt idx="0">
                  <c:v>0</c:v>
                </c:pt>
                <c:pt idx="1">
                  <c:v>0</c:v>
                </c:pt>
                <c:pt idx="2">
                  <c:v>0</c:v>
                </c:pt>
                <c:pt idx="3">
                  <c:v>1</c:v>
                </c:pt>
                <c:pt idx="4">
                  <c:v>0</c:v>
                </c:pt>
              </c:numCache>
            </c:numRef>
          </c:val>
          <c:extLst>
            <c:ext xmlns:c16="http://schemas.microsoft.com/office/drawing/2014/chart" uri="{C3380CC4-5D6E-409C-BE32-E72D297353CC}">
              <c16:uniqueId val="{00000001-394C-428F-BD37-591015DA7999}"/>
            </c:ext>
          </c:extLst>
        </c:ser>
        <c:dLbls>
          <c:showLegendKey val="0"/>
          <c:showVal val="0"/>
          <c:showCatName val="0"/>
          <c:showSerName val="0"/>
          <c:showPercent val="0"/>
          <c:showBubbleSize val="0"/>
        </c:dLbls>
        <c:gapWidth val="150"/>
        <c:overlap val="100"/>
        <c:axId val="224832128"/>
        <c:axId val="225186176"/>
      </c:barChart>
      <c:catAx>
        <c:axId val="22483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25186176"/>
        <c:crosses val="autoZero"/>
        <c:auto val="1"/>
        <c:lblAlgn val="ctr"/>
        <c:lblOffset val="100"/>
        <c:noMultiLvlLbl val="0"/>
      </c:catAx>
      <c:valAx>
        <c:axId val="2251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483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a:t>Prevalencia media</a:t>
            </a:r>
            <a:r>
              <a:rPr lang="es-ES" sz="1200" baseline="0"/>
              <a:t> de parasitación branquial </a:t>
            </a:r>
            <a:r>
              <a:rPr lang="es-ES" sz="1400" b="0" i="0" u="none" strike="noStrike" baseline="0">
                <a:effectLst/>
              </a:rPr>
              <a:t>CV-D </a:t>
            </a:r>
            <a:endParaRPr lang="es-E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Hoja5!$A$35:$B$35</c:f>
              <c:strCache>
                <c:ptCount val="2"/>
                <c:pt idx="0">
                  <c:v>Pilar de la Horadada</c:v>
                </c:pt>
                <c:pt idx="1">
                  <c:v>D</c:v>
                </c:pt>
              </c:strCache>
            </c:strRef>
          </c:tx>
          <c:spPr>
            <a:solidFill>
              <a:schemeClr val="accent1"/>
            </a:solidFill>
            <a:ln>
              <a:noFill/>
            </a:ln>
            <a:effectLst/>
          </c:spPr>
          <c:invertIfNegative val="0"/>
          <c:cat>
            <c:strRef>
              <c:f>Hoja5!$C$34:$F$34</c:f>
              <c:strCache>
                <c:ptCount val="3"/>
                <c:pt idx="0">
                  <c:v>Prev. global </c:v>
                </c:pt>
                <c:pt idx="1">
                  <c:v>Prev. monogeneas </c:v>
                </c:pt>
                <c:pt idx="2">
                  <c:v>Prev. crustáceos </c:v>
                </c:pt>
              </c:strCache>
            </c:strRef>
          </c:cat>
          <c:val>
            <c:numRef>
              <c:f>Hoja5!$C$35:$F$35</c:f>
              <c:numCache>
                <c:formatCode>General</c:formatCode>
                <c:ptCount val="3"/>
                <c:pt idx="0">
                  <c:v>42.2</c:v>
                </c:pt>
                <c:pt idx="1">
                  <c:v>42.2</c:v>
                </c:pt>
                <c:pt idx="2">
                  <c:v>0</c:v>
                </c:pt>
              </c:numCache>
            </c:numRef>
          </c:val>
          <c:extLst>
            <c:ext xmlns:c16="http://schemas.microsoft.com/office/drawing/2014/chart" uri="{C3380CC4-5D6E-409C-BE32-E72D297353CC}">
              <c16:uniqueId val="{00000000-6B40-46AE-8A8E-DA65FEB5F288}"/>
            </c:ext>
          </c:extLst>
        </c:ser>
        <c:ser>
          <c:idx val="1"/>
          <c:order val="1"/>
          <c:tx>
            <c:strRef>
              <c:f>Hoja5!$A$36:$B$36</c:f>
              <c:strCache>
                <c:ptCount val="2"/>
                <c:pt idx="0">
                  <c:v>Pilar de la Horadada</c:v>
                </c:pt>
                <c:pt idx="1">
                  <c:v>F</c:v>
                </c:pt>
              </c:strCache>
            </c:strRef>
          </c:tx>
          <c:spPr>
            <a:solidFill>
              <a:schemeClr val="accent2"/>
            </a:solidFill>
            <a:ln>
              <a:noFill/>
            </a:ln>
            <a:effectLst/>
          </c:spPr>
          <c:invertIfNegative val="0"/>
          <c:cat>
            <c:strRef>
              <c:f>Hoja5!$C$34:$F$34</c:f>
              <c:strCache>
                <c:ptCount val="3"/>
                <c:pt idx="0">
                  <c:v>Prev. global </c:v>
                </c:pt>
                <c:pt idx="1">
                  <c:v>Prev. monogeneas </c:v>
                </c:pt>
                <c:pt idx="2">
                  <c:v>Prev. crustáceos </c:v>
                </c:pt>
              </c:strCache>
            </c:strRef>
          </c:cat>
          <c:val>
            <c:numRef>
              <c:f>Hoja5!$C$36:$F$36</c:f>
              <c:numCache>
                <c:formatCode>General</c:formatCode>
                <c:ptCount val="3"/>
                <c:pt idx="0">
                  <c:v>29.5</c:v>
                </c:pt>
                <c:pt idx="1">
                  <c:v>29.5</c:v>
                </c:pt>
                <c:pt idx="2">
                  <c:v>2.2999999999999998</c:v>
                </c:pt>
              </c:numCache>
            </c:numRef>
          </c:val>
          <c:extLst>
            <c:ext xmlns:c16="http://schemas.microsoft.com/office/drawing/2014/chart" uri="{C3380CC4-5D6E-409C-BE32-E72D297353CC}">
              <c16:uniqueId val="{00000001-6B40-46AE-8A8E-DA65FEB5F288}"/>
            </c:ext>
          </c:extLst>
        </c:ser>
        <c:dLbls>
          <c:showLegendKey val="0"/>
          <c:showVal val="0"/>
          <c:showCatName val="0"/>
          <c:showSerName val="0"/>
          <c:showPercent val="0"/>
          <c:showBubbleSize val="0"/>
        </c:dLbls>
        <c:gapWidth val="219"/>
        <c:overlap val="-27"/>
        <c:axId val="1985585887"/>
        <c:axId val="1985586303"/>
      </c:barChart>
      <c:catAx>
        <c:axId val="1985585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85586303"/>
        <c:crosses val="autoZero"/>
        <c:auto val="1"/>
        <c:lblAlgn val="ctr"/>
        <c:lblOffset val="100"/>
        <c:noMultiLvlLbl val="0"/>
      </c:catAx>
      <c:valAx>
        <c:axId val="1985586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85585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sz="1400" b="0">
                <a:solidFill>
                  <a:schemeClr val="tx1">
                    <a:lumMod val="65000"/>
                    <a:lumOff val="35000"/>
                  </a:schemeClr>
                </a:solidFill>
              </a:rPr>
              <a:t>Prevalencia</a:t>
            </a:r>
            <a:r>
              <a:rPr lang="es-ES" sz="1400" b="0" baseline="0">
                <a:solidFill>
                  <a:schemeClr val="tx1">
                    <a:lumMod val="65000"/>
                    <a:lumOff val="35000"/>
                  </a:schemeClr>
                </a:solidFill>
              </a:rPr>
              <a:t> </a:t>
            </a:r>
            <a:r>
              <a:rPr lang="es-ES" sz="1400" b="0">
                <a:solidFill>
                  <a:schemeClr val="tx1">
                    <a:lumMod val="65000"/>
                    <a:lumOff val="35000"/>
                  </a:schemeClr>
                </a:solidFill>
              </a:rPr>
              <a:t>media de parasitación</a:t>
            </a:r>
            <a:r>
              <a:rPr lang="es-ES" sz="1400" b="0" baseline="0">
                <a:solidFill>
                  <a:schemeClr val="tx1">
                    <a:lumMod val="65000"/>
                    <a:lumOff val="35000"/>
                  </a:schemeClr>
                </a:solidFill>
              </a:rPr>
              <a:t> intestinal. </a:t>
            </a:r>
            <a:endParaRPr lang="es-ES" sz="1400" b="0">
              <a:solidFill>
                <a:schemeClr val="tx1">
                  <a:lumMod val="65000"/>
                  <a:lumOff val="35000"/>
                </a:schemeClr>
              </a:solidFill>
            </a:endParaRPr>
          </a:p>
        </c:rich>
      </c:tx>
      <c:overlay val="0"/>
    </c:title>
    <c:autoTitleDeleted val="0"/>
    <c:plotArea>
      <c:layout/>
      <c:barChart>
        <c:barDir val="col"/>
        <c:grouping val="clustered"/>
        <c:varyColors val="0"/>
        <c:ser>
          <c:idx val="0"/>
          <c:order val="0"/>
          <c:tx>
            <c:strRef>
              <c:f>Hoja9!$M$2</c:f>
              <c:strCache>
                <c:ptCount val="1"/>
                <c:pt idx="0">
                  <c:v>CV_F</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Hoja9!$N$2:$P$2</c:f>
              <c:numCache>
                <c:formatCode>0.0</c:formatCode>
                <c:ptCount val="3"/>
                <c:pt idx="0">
                  <c:v>11.9</c:v>
                </c:pt>
                <c:pt idx="1">
                  <c:v>11.9</c:v>
                </c:pt>
                <c:pt idx="2">
                  <c:v>0</c:v>
                </c:pt>
              </c:numCache>
            </c:numRef>
          </c:val>
          <c:extLst>
            <c:ext xmlns:c16="http://schemas.microsoft.com/office/drawing/2014/chart" uri="{C3380CC4-5D6E-409C-BE32-E72D297353CC}">
              <c16:uniqueId val="{00000000-E626-4E82-ADF7-646D12ED6BBC}"/>
            </c:ext>
          </c:extLst>
        </c:ser>
        <c:ser>
          <c:idx val="1"/>
          <c:order val="1"/>
          <c:tx>
            <c:strRef>
              <c:f>Hoja9!$M$3</c:f>
              <c:strCache>
                <c:ptCount val="1"/>
                <c:pt idx="0">
                  <c:v>IC_F</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Hoja9!$N$3:$P$3</c:f>
              <c:numCache>
                <c:formatCode>0.0</c:formatCode>
                <c:ptCount val="3"/>
                <c:pt idx="0">
                  <c:v>6.2</c:v>
                </c:pt>
                <c:pt idx="1">
                  <c:v>1</c:v>
                </c:pt>
                <c:pt idx="2">
                  <c:v>5.1546391752577314</c:v>
                </c:pt>
              </c:numCache>
            </c:numRef>
          </c:val>
          <c:extLst>
            <c:ext xmlns:c16="http://schemas.microsoft.com/office/drawing/2014/chart" uri="{C3380CC4-5D6E-409C-BE32-E72D297353CC}">
              <c16:uniqueId val="{00000001-E626-4E82-ADF7-646D12ED6BBC}"/>
            </c:ext>
          </c:extLst>
        </c:ser>
        <c:dLbls>
          <c:showLegendKey val="0"/>
          <c:showVal val="0"/>
          <c:showCatName val="0"/>
          <c:showSerName val="0"/>
          <c:showPercent val="0"/>
          <c:showBubbleSize val="0"/>
        </c:dLbls>
        <c:gapWidth val="75"/>
        <c:overlap val="-25"/>
        <c:axId val="224816512"/>
        <c:axId val="224822400"/>
      </c:barChart>
      <c:catAx>
        <c:axId val="224816512"/>
        <c:scaling>
          <c:orientation val="minMax"/>
        </c:scaling>
        <c:delete val="0"/>
        <c:axPos val="b"/>
        <c:numFmt formatCode="General" sourceLinked="0"/>
        <c:majorTickMark val="none"/>
        <c:minorTickMark val="none"/>
        <c:tickLblPos val="nextTo"/>
        <c:crossAx val="224822400"/>
        <c:crosses val="autoZero"/>
        <c:auto val="1"/>
        <c:lblAlgn val="ctr"/>
        <c:lblOffset val="100"/>
        <c:noMultiLvlLbl val="0"/>
      </c:catAx>
      <c:valAx>
        <c:axId val="224822400"/>
        <c:scaling>
          <c:orientation val="minMax"/>
        </c:scaling>
        <c:delete val="0"/>
        <c:axPos val="l"/>
        <c:majorGridlines/>
        <c:numFmt formatCode="0.0" sourceLinked="1"/>
        <c:majorTickMark val="none"/>
        <c:minorTickMark val="none"/>
        <c:tickLblPos val="nextTo"/>
        <c:crossAx val="224816512"/>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 media</a:t>
            </a:r>
            <a:r>
              <a:rPr lang="es-ES" baseline="0"/>
              <a:t> de parasitación intestinal </a:t>
            </a:r>
            <a:r>
              <a:rPr lang="es-ES"/>
              <a:t>por especie parasitaria.</a:t>
            </a:r>
          </a:p>
        </c:rich>
      </c:tx>
      <c:overlay val="0"/>
      <c:spPr>
        <a:noFill/>
        <a:ln>
          <a:noFill/>
        </a:ln>
        <a:effectLst/>
      </c:spPr>
    </c:title>
    <c:autoTitleDeleted val="0"/>
    <c:plotArea>
      <c:layout/>
      <c:barChart>
        <c:barDir val="col"/>
        <c:grouping val="stacked"/>
        <c:varyColors val="0"/>
        <c:ser>
          <c:idx val="0"/>
          <c:order val="0"/>
          <c:tx>
            <c:strRef>
              <c:f>Hoja9!$R$10</c:f>
              <c:strCache>
                <c:ptCount val="1"/>
                <c:pt idx="0">
                  <c:v>CV_F</c:v>
                </c:pt>
              </c:strCache>
            </c:strRef>
          </c:tx>
          <c:spPr>
            <a:solidFill>
              <a:srgbClr val="00206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Hoja9!$S$10:$W$10</c:f>
              <c:numCache>
                <c:formatCode>General</c:formatCode>
                <c:ptCount val="5"/>
                <c:pt idx="0">
                  <c:v>3</c:v>
                </c:pt>
                <c:pt idx="1">
                  <c:v>4.4000000000000004</c:v>
                </c:pt>
                <c:pt idx="2">
                  <c:v>1.5</c:v>
                </c:pt>
                <c:pt idx="3">
                  <c:v>0</c:v>
                </c:pt>
                <c:pt idx="4">
                  <c:v>5.2</c:v>
                </c:pt>
              </c:numCache>
            </c:numRef>
          </c:val>
          <c:extLst>
            <c:ext xmlns:c16="http://schemas.microsoft.com/office/drawing/2014/chart" uri="{C3380CC4-5D6E-409C-BE32-E72D297353CC}">
              <c16:uniqueId val="{00000000-4C3D-4D78-8C42-E914297F7C46}"/>
            </c:ext>
          </c:extLst>
        </c:ser>
        <c:ser>
          <c:idx val="1"/>
          <c:order val="1"/>
          <c:tx>
            <c:strRef>
              <c:f>Hoja9!$R$11</c:f>
              <c:strCache>
                <c:ptCount val="1"/>
                <c:pt idx="0">
                  <c:v>IC_F</c:v>
                </c:pt>
              </c:strCache>
            </c:strRef>
          </c:tx>
          <c:spPr>
            <a:solidFill>
              <a:srgbClr val="FF000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Hoja9!$S$11:$W$11</c:f>
              <c:numCache>
                <c:formatCode>General</c:formatCode>
                <c:ptCount val="5"/>
                <c:pt idx="0">
                  <c:v>0</c:v>
                </c:pt>
                <c:pt idx="1">
                  <c:v>0</c:v>
                </c:pt>
                <c:pt idx="2">
                  <c:v>0</c:v>
                </c:pt>
                <c:pt idx="3">
                  <c:v>1</c:v>
                </c:pt>
                <c:pt idx="4">
                  <c:v>0</c:v>
                </c:pt>
              </c:numCache>
            </c:numRef>
          </c:val>
          <c:extLst>
            <c:ext xmlns:c16="http://schemas.microsoft.com/office/drawing/2014/chart" uri="{C3380CC4-5D6E-409C-BE32-E72D297353CC}">
              <c16:uniqueId val="{00000001-4C3D-4D78-8C42-E914297F7C46}"/>
            </c:ext>
          </c:extLst>
        </c:ser>
        <c:dLbls>
          <c:showLegendKey val="0"/>
          <c:showVal val="0"/>
          <c:showCatName val="0"/>
          <c:showSerName val="0"/>
          <c:showPercent val="0"/>
          <c:showBubbleSize val="0"/>
        </c:dLbls>
        <c:gapWidth val="150"/>
        <c:overlap val="100"/>
        <c:axId val="224832128"/>
        <c:axId val="225186176"/>
      </c:barChart>
      <c:catAx>
        <c:axId val="22483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25186176"/>
        <c:crosses val="autoZero"/>
        <c:auto val="1"/>
        <c:lblAlgn val="ctr"/>
        <c:lblOffset val="100"/>
        <c:noMultiLvlLbl val="0"/>
      </c:catAx>
      <c:valAx>
        <c:axId val="2251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483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a:t>Prevalencia</a:t>
            </a:r>
            <a:r>
              <a:rPr lang="es-ES" sz="1100" baseline="0"/>
              <a:t> media de parasitación branquial en ambas regiones de estudio.</a:t>
            </a:r>
            <a:endParaRPr lang="es-ES" sz="1100"/>
          </a:p>
        </c:rich>
      </c:tx>
      <c:overlay val="0"/>
      <c:spPr>
        <a:noFill/>
        <a:ln>
          <a:noFill/>
        </a:ln>
        <a:effectLst/>
      </c:spPr>
    </c:title>
    <c:autoTitleDeleted val="0"/>
    <c:plotArea>
      <c:layout/>
      <c:barChart>
        <c:barDir val="col"/>
        <c:grouping val="clustered"/>
        <c:varyColors val="0"/>
        <c:ser>
          <c:idx val="0"/>
          <c:order val="0"/>
          <c:tx>
            <c:strRef>
              <c:f>Hoja4!$A$13</c:f>
              <c:strCache>
                <c:ptCount val="1"/>
                <c:pt idx="0">
                  <c:v>CV</c:v>
                </c:pt>
              </c:strCache>
            </c:strRef>
          </c:tx>
          <c:spPr>
            <a:solidFill>
              <a:schemeClr val="accent1"/>
            </a:solidFill>
            <a:ln>
              <a:noFill/>
            </a:ln>
            <a:effectLst/>
          </c:spPr>
          <c:invertIfNegative val="0"/>
          <c:cat>
            <c:strRef>
              <c:f>Hoja4!$B$12:$D$12</c:f>
              <c:strCache>
                <c:ptCount val="3"/>
                <c:pt idx="0">
                  <c:v>Prevalencia global</c:v>
                </c:pt>
                <c:pt idx="1">
                  <c:v>Prevalencia monogeneas </c:v>
                </c:pt>
                <c:pt idx="2">
                  <c:v>Prevalencia crustáceos </c:v>
                </c:pt>
              </c:strCache>
            </c:strRef>
          </c:cat>
          <c:val>
            <c:numRef>
              <c:f>Hoja4!$B$13:$D$13</c:f>
              <c:numCache>
                <c:formatCode>General</c:formatCode>
                <c:ptCount val="3"/>
                <c:pt idx="0">
                  <c:v>45.5</c:v>
                </c:pt>
                <c:pt idx="1">
                  <c:v>43.9</c:v>
                </c:pt>
                <c:pt idx="2">
                  <c:v>4.7</c:v>
                </c:pt>
              </c:numCache>
            </c:numRef>
          </c:val>
          <c:extLst>
            <c:ext xmlns:c16="http://schemas.microsoft.com/office/drawing/2014/chart" uri="{C3380CC4-5D6E-409C-BE32-E72D297353CC}">
              <c16:uniqueId val="{00000000-481E-4AFD-80FC-851CAC298B60}"/>
            </c:ext>
          </c:extLst>
        </c:ser>
        <c:ser>
          <c:idx val="1"/>
          <c:order val="1"/>
          <c:tx>
            <c:strRef>
              <c:f>Hoja4!$A$14</c:f>
              <c:strCache>
                <c:ptCount val="1"/>
                <c:pt idx="0">
                  <c:v>IC</c:v>
                </c:pt>
              </c:strCache>
            </c:strRef>
          </c:tx>
          <c:spPr>
            <a:solidFill>
              <a:schemeClr val="accent2"/>
            </a:solidFill>
            <a:ln>
              <a:noFill/>
            </a:ln>
            <a:effectLst/>
          </c:spPr>
          <c:invertIfNegative val="0"/>
          <c:cat>
            <c:strRef>
              <c:f>Hoja4!$B$12:$D$12</c:f>
              <c:strCache>
                <c:ptCount val="3"/>
                <c:pt idx="0">
                  <c:v>Prevalencia global</c:v>
                </c:pt>
                <c:pt idx="1">
                  <c:v>Prevalencia monogeneas </c:v>
                </c:pt>
                <c:pt idx="2">
                  <c:v>Prevalencia crustáceos </c:v>
                </c:pt>
              </c:strCache>
            </c:strRef>
          </c:cat>
          <c:val>
            <c:numRef>
              <c:f>Hoja4!$B$14:$D$14</c:f>
              <c:numCache>
                <c:formatCode>General</c:formatCode>
                <c:ptCount val="3"/>
                <c:pt idx="0">
                  <c:v>44.6</c:v>
                </c:pt>
                <c:pt idx="1">
                  <c:v>43.7</c:v>
                </c:pt>
                <c:pt idx="2">
                  <c:v>4.2</c:v>
                </c:pt>
              </c:numCache>
            </c:numRef>
          </c:val>
          <c:extLst>
            <c:ext xmlns:c16="http://schemas.microsoft.com/office/drawing/2014/chart" uri="{C3380CC4-5D6E-409C-BE32-E72D297353CC}">
              <c16:uniqueId val="{00000001-481E-4AFD-80FC-851CAC298B60}"/>
            </c:ext>
          </c:extLst>
        </c:ser>
        <c:dLbls>
          <c:showLegendKey val="0"/>
          <c:showVal val="0"/>
          <c:showCatName val="0"/>
          <c:showSerName val="0"/>
          <c:showPercent val="0"/>
          <c:showBubbleSize val="0"/>
        </c:dLbls>
        <c:gapWidth val="219"/>
        <c:overlap val="-27"/>
        <c:axId val="82221696"/>
        <c:axId val="82273792"/>
      </c:barChart>
      <c:catAx>
        <c:axId val="8222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2273792"/>
        <c:crosses val="autoZero"/>
        <c:auto val="1"/>
        <c:lblAlgn val="ctr"/>
        <c:lblOffset val="100"/>
        <c:noMultiLvlLbl val="0"/>
      </c:catAx>
      <c:valAx>
        <c:axId val="8227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222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a:t>
            </a:r>
            <a:r>
              <a:rPr lang="es-ES" baseline="0"/>
              <a:t> parasitaria media branquial IC-A</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Hoja6!$B$30</c:f>
              <c:strCache>
                <c:ptCount val="1"/>
                <c:pt idx="0">
                  <c:v>D</c:v>
                </c:pt>
              </c:strCache>
            </c:strRef>
          </c:tx>
          <c:spPr>
            <a:solidFill>
              <a:schemeClr val="accent1"/>
            </a:solidFill>
            <a:ln>
              <a:noFill/>
            </a:ln>
            <a:effectLst/>
          </c:spPr>
          <c:invertIfNegative val="0"/>
          <c:cat>
            <c:strRef>
              <c:f>Hoja6!$C$29:$E$29</c:f>
              <c:strCache>
                <c:ptCount val="3"/>
                <c:pt idx="0">
                  <c:v>Prev. global </c:v>
                </c:pt>
                <c:pt idx="1">
                  <c:v>Prev. monogeneas </c:v>
                </c:pt>
                <c:pt idx="2">
                  <c:v>Prev. crustáceos </c:v>
                </c:pt>
              </c:strCache>
            </c:strRef>
          </c:cat>
          <c:val>
            <c:numRef>
              <c:f>Hoja6!$C$30:$E$30</c:f>
              <c:numCache>
                <c:formatCode>General</c:formatCode>
                <c:ptCount val="3"/>
                <c:pt idx="0">
                  <c:v>92.6</c:v>
                </c:pt>
                <c:pt idx="1">
                  <c:v>92.6</c:v>
                </c:pt>
                <c:pt idx="2">
                  <c:v>0</c:v>
                </c:pt>
              </c:numCache>
            </c:numRef>
          </c:val>
          <c:extLst>
            <c:ext xmlns:c16="http://schemas.microsoft.com/office/drawing/2014/chart" uri="{C3380CC4-5D6E-409C-BE32-E72D297353CC}">
              <c16:uniqueId val="{00000000-52E1-4DBA-88B8-202D5825EA97}"/>
            </c:ext>
          </c:extLst>
        </c:ser>
        <c:ser>
          <c:idx val="1"/>
          <c:order val="1"/>
          <c:tx>
            <c:strRef>
              <c:f>Hoja6!$B$31</c:f>
              <c:strCache>
                <c:ptCount val="1"/>
                <c:pt idx="0">
                  <c:v>F</c:v>
                </c:pt>
              </c:strCache>
            </c:strRef>
          </c:tx>
          <c:spPr>
            <a:solidFill>
              <a:schemeClr val="accent2"/>
            </a:solidFill>
            <a:ln>
              <a:noFill/>
            </a:ln>
            <a:effectLst/>
          </c:spPr>
          <c:invertIfNegative val="0"/>
          <c:cat>
            <c:strRef>
              <c:f>Hoja6!$C$29:$E$29</c:f>
              <c:strCache>
                <c:ptCount val="3"/>
                <c:pt idx="0">
                  <c:v>Prev. global </c:v>
                </c:pt>
                <c:pt idx="1">
                  <c:v>Prev. monogeneas </c:v>
                </c:pt>
                <c:pt idx="2">
                  <c:v>Prev. crustáceos </c:v>
                </c:pt>
              </c:strCache>
            </c:strRef>
          </c:cat>
          <c:val>
            <c:numRef>
              <c:f>Hoja6!$C$31:$E$31</c:f>
              <c:numCache>
                <c:formatCode>General</c:formatCode>
                <c:ptCount val="3"/>
                <c:pt idx="0">
                  <c:v>50</c:v>
                </c:pt>
                <c:pt idx="1">
                  <c:v>50</c:v>
                </c:pt>
                <c:pt idx="2">
                  <c:v>7.7</c:v>
                </c:pt>
              </c:numCache>
            </c:numRef>
          </c:val>
          <c:extLst>
            <c:ext xmlns:c16="http://schemas.microsoft.com/office/drawing/2014/chart" uri="{C3380CC4-5D6E-409C-BE32-E72D297353CC}">
              <c16:uniqueId val="{00000001-52E1-4DBA-88B8-202D5825EA97}"/>
            </c:ext>
          </c:extLst>
        </c:ser>
        <c:dLbls>
          <c:showLegendKey val="0"/>
          <c:showVal val="0"/>
          <c:showCatName val="0"/>
          <c:showSerName val="0"/>
          <c:showPercent val="0"/>
          <c:showBubbleSize val="0"/>
        </c:dLbls>
        <c:gapWidth val="219"/>
        <c:overlap val="-27"/>
        <c:axId val="1985581311"/>
        <c:axId val="1985584639"/>
      </c:barChart>
      <c:catAx>
        <c:axId val="1985581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85584639"/>
        <c:crosses val="autoZero"/>
        <c:auto val="1"/>
        <c:lblAlgn val="ctr"/>
        <c:lblOffset val="100"/>
        <c:noMultiLvlLbl val="0"/>
      </c:catAx>
      <c:valAx>
        <c:axId val="1985584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85581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sz="1400" b="0">
                <a:solidFill>
                  <a:schemeClr val="tx1">
                    <a:lumMod val="65000"/>
                    <a:lumOff val="35000"/>
                  </a:schemeClr>
                </a:solidFill>
              </a:rPr>
              <a:t>Prevalencia</a:t>
            </a:r>
            <a:r>
              <a:rPr lang="es-ES" sz="1400" b="0" baseline="0">
                <a:solidFill>
                  <a:schemeClr val="tx1">
                    <a:lumMod val="65000"/>
                    <a:lumOff val="35000"/>
                  </a:schemeClr>
                </a:solidFill>
              </a:rPr>
              <a:t> </a:t>
            </a:r>
            <a:r>
              <a:rPr lang="es-ES" sz="1400" b="0">
                <a:solidFill>
                  <a:schemeClr val="tx1">
                    <a:lumMod val="65000"/>
                    <a:lumOff val="35000"/>
                  </a:schemeClr>
                </a:solidFill>
              </a:rPr>
              <a:t>media de parasitación</a:t>
            </a:r>
            <a:r>
              <a:rPr lang="es-ES" sz="1400" b="0" baseline="0">
                <a:solidFill>
                  <a:schemeClr val="tx1">
                    <a:lumMod val="65000"/>
                    <a:lumOff val="35000"/>
                  </a:schemeClr>
                </a:solidFill>
              </a:rPr>
              <a:t> intestinal. </a:t>
            </a:r>
            <a:endParaRPr lang="es-ES" sz="1400" b="0">
              <a:solidFill>
                <a:schemeClr val="tx1">
                  <a:lumMod val="65000"/>
                  <a:lumOff val="35000"/>
                </a:schemeClr>
              </a:solidFill>
            </a:endParaRPr>
          </a:p>
        </c:rich>
      </c:tx>
      <c:overlay val="0"/>
    </c:title>
    <c:autoTitleDeleted val="0"/>
    <c:plotArea>
      <c:layout/>
      <c:barChart>
        <c:barDir val="col"/>
        <c:grouping val="clustered"/>
        <c:varyColors val="0"/>
        <c:ser>
          <c:idx val="0"/>
          <c:order val="0"/>
          <c:tx>
            <c:strRef>
              <c:f>Hoja9!$M$2</c:f>
              <c:strCache>
                <c:ptCount val="1"/>
                <c:pt idx="0">
                  <c:v>CV_F</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Hoja9!$N$2:$P$2</c:f>
              <c:numCache>
                <c:formatCode>0.0</c:formatCode>
                <c:ptCount val="3"/>
                <c:pt idx="0">
                  <c:v>11.9</c:v>
                </c:pt>
                <c:pt idx="1">
                  <c:v>11.9</c:v>
                </c:pt>
                <c:pt idx="2">
                  <c:v>0</c:v>
                </c:pt>
              </c:numCache>
            </c:numRef>
          </c:val>
          <c:extLst>
            <c:ext xmlns:c16="http://schemas.microsoft.com/office/drawing/2014/chart" uri="{C3380CC4-5D6E-409C-BE32-E72D297353CC}">
              <c16:uniqueId val="{00000000-302E-42FB-83BA-BD41CECEBEC3}"/>
            </c:ext>
          </c:extLst>
        </c:ser>
        <c:ser>
          <c:idx val="1"/>
          <c:order val="1"/>
          <c:tx>
            <c:strRef>
              <c:f>Hoja9!$M$3</c:f>
              <c:strCache>
                <c:ptCount val="1"/>
                <c:pt idx="0">
                  <c:v>IC_F</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Hoja9!$N$3:$P$3</c:f>
              <c:numCache>
                <c:formatCode>0.0</c:formatCode>
                <c:ptCount val="3"/>
                <c:pt idx="0">
                  <c:v>6.2</c:v>
                </c:pt>
                <c:pt idx="1">
                  <c:v>1</c:v>
                </c:pt>
                <c:pt idx="2">
                  <c:v>5.1546391752577305</c:v>
                </c:pt>
              </c:numCache>
            </c:numRef>
          </c:val>
          <c:extLst>
            <c:ext xmlns:c16="http://schemas.microsoft.com/office/drawing/2014/chart" uri="{C3380CC4-5D6E-409C-BE32-E72D297353CC}">
              <c16:uniqueId val="{00000001-302E-42FB-83BA-BD41CECEBEC3}"/>
            </c:ext>
          </c:extLst>
        </c:ser>
        <c:dLbls>
          <c:showLegendKey val="0"/>
          <c:showVal val="0"/>
          <c:showCatName val="0"/>
          <c:showSerName val="0"/>
          <c:showPercent val="0"/>
          <c:showBubbleSize val="0"/>
        </c:dLbls>
        <c:gapWidth val="75"/>
        <c:overlap val="-25"/>
        <c:axId val="224816512"/>
        <c:axId val="224822400"/>
      </c:barChart>
      <c:catAx>
        <c:axId val="224816512"/>
        <c:scaling>
          <c:orientation val="minMax"/>
        </c:scaling>
        <c:delete val="0"/>
        <c:axPos val="b"/>
        <c:numFmt formatCode="General" sourceLinked="0"/>
        <c:majorTickMark val="none"/>
        <c:minorTickMark val="none"/>
        <c:tickLblPos val="nextTo"/>
        <c:crossAx val="224822400"/>
        <c:crosses val="autoZero"/>
        <c:auto val="1"/>
        <c:lblAlgn val="ctr"/>
        <c:lblOffset val="100"/>
        <c:noMultiLvlLbl val="0"/>
      </c:catAx>
      <c:valAx>
        <c:axId val="224822400"/>
        <c:scaling>
          <c:orientation val="minMax"/>
        </c:scaling>
        <c:delete val="0"/>
        <c:axPos val="l"/>
        <c:majorGridlines/>
        <c:numFmt formatCode="0.0" sourceLinked="1"/>
        <c:majorTickMark val="none"/>
        <c:minorTickMark val="none"/>
        <c:tickLblPos val="nextTo"/>
        <c:crossAx val="224816512"/>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 media</a:t>
            </a:r>
            <a:r>
              <a:rPr lang="es-ES" baseline="0"/>
              <a:t> de parasitación intestinal </a:t>
            </a:r>
            <a:r>
              <a:rPr lang="es-ES"/>
              <a:t>por especie parasitaria.</a:t>
            </a:r>
          </a:p>
        </c:rich>
      </c:tx>
      <c:overlay val="0"/>
      <c:spPr>
        <a:noFill/>
        <a:ln>
          <a:noFill/>
        </a:ln>
        <a:effectLst/>
      </c:spPr>
    </c:title>
    <c:autoTitleDeleted val="0"/>
    <c:plotArea>
      <c:layout/>
      <c:barChart>
        <c:barDir val="col"/>
        <c:grouping val="stacked"/>
        <c:varyColors val="0"/>
        <c:ser>
          <c:idx val="0"/>
          <c:order val="0"/>
          <c:tx>
            <c:strRef>
              <c:f>Hoja9!$R$10</c:f>
              <c:strCache>
                <c:ptCount val="1"/>
                <c:pt idx="0">
                  <c:v>CV_F</c:v>
                </c:pt>
              </c:strCache>
            </c:strRef>
          </c:tx>
          <c:spPr>
            <a:solidFill>
              <a:srgbClr val="00206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Hoja9!$S$10:$W$10</c:f>
              <c:numCache>
                <c:formatCode>General</c:formatCode>
                <c:ptCount val="5"/>
                <c:pt idx="0">
                  <c:v>3</c:v>
                </c:pt>
                <c:pt idx="1">
                  <c:v>4.4000000000000004</c:v>
                </c:pt>
                <c:pt idx="2">
                  <c:v>1.5</c:v>
                </c:pt>
                <c:pt idx="3">
                  <c:v>0</c:v>
                </c:pt>
                <c:pt idx="4">
                  <c:v>5.2</c:v>
                </c:pt>
              </c:numCache>
            </c:numRef>
          </c:val>
          <c:extLst>
            <c:ext xmlns:c16="http://schemas.microsoft.com/office/drawing/2014/chart" uri="{C3380CC4-5D6E-409C-BE32-E72D297353CC}">
              <c16:uniqueId val="{00000000-8018-4F78-81EE-22187D87BF56}"/>
            </c:ext>
          </c:extLst>
        </c:ser>
        <c:ser>
          <c:idx val="1"/>
          <c:order val="1"/>
          <c:tx>
            <c:strRef>
              <c:f>Hoja9!$R$11</c:f>
              <c:strCache>
                <c:ptCount val="1"/>
                <c:pt idx="0">
                  <c:v>IC_F</c:v>
                </c:pt>
              </c:strCache>
            </c:strRef>
          </c:tx>
          <c:spPr>
            <a:solidFill>
              <a:srgbClr val="FF000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Hoja9!$S$11:$W$11</c:f>
              <c:numCache>
                <c:formatCode>General</c:formatCode>
                <c:ptCount val="5"/>
                <c:pt idx="0">
                  <c:v>0</c:v>
                </c:pt>
                <c:pt idx="1">
                  <c:v>0</c:v>
                </c:pt>
                <c:pt idx="2">
                  <c:v>0</c:v>
                </c:pt>
                <c:pt idx="3">
                  <c:v>1</c:v>
                </c:pt>
                <c:pt idx="4">
                  <c:v>0</c:v>
                </c:pt>
              </c:numCache>
            </c:numRef>
          </c:val>
          <c:extLst>
            <c:ext xmlns:c16="http://schemas.microsoft.com/office/drawing/2014/chart" uri="{C3380CC4-5D6E-409C-BE32-E72D297353CC}">
              <c16:uniqueId val="{00000001-8018-4F78-81EE-22187D87BF56}"/>
            </c:ext>
          </c:extLst>
        </c:ser>
        <c:dLbls>
          <c:showLegendKey val="0"/>
          <c:showVal val="0"/>
          <c:showCatName val="0"/>
          <c:showSerName val="0"/>
          <c:showPercent val="0"/>
          <c:showBubbleSize val="0"/>
        </c:dLbls>
        <c:gapWidth val="150"/>
        <c:overlap val="100"/>
        <c:axId val="224832128"/>
        <c:axId val="225186176"/>
      </c:barChart>
      <c:catAx>
        <c:axId val="22483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25186176"/>
        <c:crosses val="autoZero"/>
        <c:auto val="1"/>
        <c:lblAlgn val="ctr"/>
        <c:lblOffset val="100"/>
        <c:noMultiLvlLbl val="0"/>
      </c:catAx>
      <c:valAx>
        <c:axId val="2251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483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 parasitaria media branquial</a:t>
            </a:r>
            <a:r>
              <a:rPr lang="es-ES" baseline="0"/>
              <a:t> </a:t>
            </a:r>
            <a:r>
              <a:rPr lang="es-ES" sz="1400" b="0" i="0" u="none" strike="noStrike" baseline="0">
                <a:effectLst/>
              </a:rPr>
              <a:t>IC-B </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Hoja6!$A$26:$B$26</c:f>
              <c:strCache>
                <c:ptCount val="2"/>
                <c:pt idx="0">
                  <c:v>Gran Canaria</c:v>
                </c:pt>
                <c:pt idx="1">
                  <c:v>D</c:v>
                </c:pt>
              </c:strCache>
            </c:strRef>
          </c:tx>
          <c:spPr>
            <a:solidFill>
              <a:schemeClr val="accent1"/>
            </a:solidFill>
            <a:ln>
              <a:noFill/>
            </a:ln>
            <a:effectLst/>
          </c:spPr>
          <c:invertIfNegative val="0"/>
          <c:cat>
            <c:strRef>
              <c:f>Hoja6!$C$25:$F$25</c:f>
              <c:strCache>
                <c:ptCount val="3"/>
                <c:pt idx="0">
                  <c:v>Prev. global </c:v>
                </c:pt>
                <c:pt idx="1">
                  <c:v>Prev. monogeneas </c:v>
                </c:pt>
                <c:pt idx="2">
                  <c:v>Prev. crustáceos </c:v>
                </c:pt>
              </c:strCache>
            </c:strRef>
          </c:cat>
          <c:val>
            <c:numRef>
              <c:f>Hoja6!$C$26:$F$26</c:f>
              <c:numCache>
                <c:formatCode>General</c:formatCode>
                <c:ptCount val="3"/>
                <c:pt idx="0">
                  <c:v>50</c:v>
                </c:pt>
                <c:pt idx="1">
                  <c:v>50</c:v>
                </c:pt>
                <c:pt idx="2">
                  <c:v>0</c:v>
                </c:pt>
              </c:numCache>
            </c:numRef>
          </c:val>
          <c:extLst>
            <c:ext xmlns:c16="http://schemas.microsoft.com/office/drawing/2014/chart" uri="{C3380CC4-5D6E-409C-BE32-E72D297353CC}">
              <c16:uniqueId val="{00000000-AEB9-478F-895D-F3AB2181213E}"/>
            </c:ext>
          </c:extLst>
        </c:ser>
        <c:ser>
          <c:idx val="1"/>
          <c:order val="1"/>
          <c:tx>
            <c:strRef>
              <c:f>Hoja6!$A$27:$B$27</c:f>
              <c:strCache>
                <c:ptCount val="2"/>
                <c:pt idx="0">
                  <c:v>Gran Canaria</c:v>
                </c:pt>
                <c:pt idx="1">
                  <c:v>F</c:v>
                </c:pt>
              </c:strCache>
            </c:strRef>
          </c:tx>
          <c:spPr>
            <a:solidFill>
              <a:schemeClr val="accent2"/>
            </a:solidFill>
            <a:ln>
              <a:noFill/>
            </a:ln>
            <a:effectLst/>
          </c:spPr>
          <c:invertIfNegative val="0"/>
          <c:cat>
            <c:strRef>
              <c:f>Hoja6!$C$25:$F$25</c:f>
              <c:strCache>
                <c:ptCount val="3"/>
                <c:pt idx="0">
                  <c:v>Prev. global </c:v>
                </c:pt>
                <c:pt idx="1">
                  <c:v>Prev. monogeneas </c:v>
                </c:pt>
                <c:pt idx="2">
                  <c:v>Prev. crustáceos </c:v>
                </c:pt>
              </c:strCache>
            </c:strRef>
          </c:cat>
          <c:val>
            <c:numRef>
              <c:f>Hoja6!$C$27:$F$27</c:f>
              <c:numCache>
                <c:formatCode>General</c:formatCode>
                <c:ptCount val="3"/>
                <c:pt idx="0">
                  <c:v>68</c:v>
                </c:pt>
                <c:pt idx="1">
                  <c:v>68</c:v>
                </c:pt>
                <c:pt idx="2">
                  <c:v>20</c:v>
                </c:pt>
              </c:numCache>
            </c:numRef>
          </c:val>
          <c:extLst>
            <c:ext xmlns:c16="http://schemas.microsoft.com/office/drawing/2014/chart" uri="{C3380CC4-5D6E-409C-BE32-E72D297353CC}">
              <c16:uniqueId val="{00000001-AEB9-478F-895D-F3AB2181213E}"/>
            </c:ext>
          </c:extLst>
        </c:ser>
        <c:dLbls>
          <c:showLegendKey val="0"/>
          <c:showVal val="0"/>
          <c:showCatName val="0"/>
          <c:showSerName val="0"/>
          <c:showPercent val="0"/>
          <c:showBubbleSize val="0"/>
        </c:dLbls>
        <c:gapWidth val="219"/>
        <c:overlap val="-27"/>
        <c:axId val="1994395071"/>
        <c:axId val="1994396735"/>
      </c:barChart>
      <c:catAx>
        <c:axId val="199439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94396735"/>
        <c:crosses val="autoZero"/>
        <c:auto val="1"/>
        <c:lblAlgn val="ctr"/>
        <c:lblOffset val="100"/>
        <c:noMultiLvlLbl val="0"/>
      </c:catAx>
      <c:valAx>
        <c:axId val="1994396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94395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sz="1400" b="0">
                <a:solidFill>
                  <a:schemeClr val="tx1">
                    <a:lumMod val="65000"/>
                    <a:lumOff val="35000"/>
                  </a:schemeClr>
                </a:solidFill>
              </a:rPr>
              <a:t>Prevalencia</a:t>
            </a:r>
            <a:r>
              <a:rPr lang="es-ES" sz="1400" b="0" baseline="0">
                <a:solidFill>
                  <a:schemeClr val="tx1">
                    <a:lumMod val="65000"/>
                    <a:lumOff val="35000"/>
                  </a:schemeClr>
                </a:solidFill>
              </a:rPr>
              <a:t> </a:t>
            </a:r>
            <a:r>
              <a:rPr lang="es-ES" sz="1400" b="0">
                <a:solidFill>
                  <a:schemeClr val="tx1">
                    <a:lumMod val="65000"/>
                    <a:lumOff val="35000"/>
                  </a:schemeClr>
                </a:solidFill>
              </a:rPr>
              <a:t>media de parasitación</a:t>
            </a:r>
            <a:r>
              <a:rPr lang="es-ES" sz="1400" b="0" baseline="0">
                <a:solidFill>
                  <a:schemeClr val="tx1">
                    <a:lumMod val="65000"/>
                    <a:lumOff val="35000"/>
                  </a:schemeClr>
                </a:solidFill>
              </a:rPr>
              <a:t> intestinal. </a:t>
            </a:r>
            <a:endParaRPr lang="es-ES" sz="1400" b="0">
              <a:solidFill>
                <a:schemeClr val="tx1">
                  <a:lumMod val="65000"/>
                  <a:lumOff val="35000"/>
                </a:schemeClr>
              </a:solidFill>
            </a:endParaRPr>
          </a:p>
        </c:rich>
      </c:tx>
      <c:overlay val="0"/>
    </c:title>
    <c:autoTitleDeleted val="0"/>
    <c:plotArea>
      <c:layout/>
      <c:barChart>
        <c:barDir val="col"/>
        <c:grouping val="clustered"/>
        <c:varyColors val="0"/>
        <c:ser>
          <c:idx val="0"/>
          <c:order val="0"/>
          <c:tx>
            <c:strRef>
              <c:f>Hoja9!$M$2</c:f>
              <c:strCache>
                <c:ptCount val="1"/>
                <c:pt idx="0">
                  <c:v>CV_F</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Hoja9!$N$2:$P$2</c:f>
              <c:numCache>
                <c:formatCode>0.0</c:formatCode>
                <c:ptCount val="3"/>
                <c:pt idx="0">
                  <c:v>11.9</c:v>
                </c:pt>
                <c:pt idx="1">
                  <c:v>11.9</c:v>
                </c:pt>
                <c:pt idx="2">
                  <c:v>0</c:v>
                </c:pt>
              </c:numCache>
            </c:numRef>
          </c:val>
          <c:extLst>
            <c:ext xmlns:c16="http://schemas.microsoft.com/office/drawing/2014/chart" uri="{C3380CC4-5D6E-409C-BE32-E72D297353CC}">
              <c16:uniqueId val="{00000000-0BE8-447C-B450-1CBEB151C3C9}"/>
            </c:ext>
          </c:extLst>
        </c:ser>
        <c:ser>
          <c:idx val="1"/>
          <c:order val="1"/>
          <c:tx>
            <c:strRef>
              <c:f>Hoja9!$M$3</c:f>
              <c:strCache>
                <c:ptCount val="1"/>
                <c:pt idx="0">
                  <c:v>IC_F</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Hoja9!$N$3:$P$3</c:f>
              <c:numCache>
                <c:formatCode>0.0</c:formatCode>
                <c:ptCount val="3"/>
                <c:pt idx="0">
                  <c:v>6.2</c:v>
                </c:pt>
                <c:pt idx="1">
                  <c:v>1</c:v>
                </c:pt>
                <c:pt idx="2">
                  <c:v>5.1546391752577305</c:v>
                </c:pt>
              </c:numCache>
            </c:numRef>
          </c:val>
          <c:extLst>
            <c:ext xmlns:c16="http://schemas.microsoft.com/office/drawing/2014/chart" uri="{C3380CC4-5D6E-409C-BE32-E72D297353CC}">
              <c16:uniqueId val="{00000001-0BE8-447C-B450-1CBEB151C3C9}"/>
            </c:ext>
          </c:extLst>
        </c:ser>
        <c:dLbls>
          <c:showLegendKey val="0"/>
          <c:showVal val="0"/>
          <c:showCatName val="0"/>
          <c:showSerName val="0"/>
          <c:showPercent val="0"/>
          <c:showBubbleSize val="0"/>
        </c:dLbls>
        <c:gapWidth val="75"/>
        <c:overlap val="-25"/>
        <c:axId val="224816512"/>
        <c:axId val="224822400"/>
      </c:barChart>
      <c:catAx>
        <c:axId val="224816512"/>
        <c:scaling>
          <c:orientation val="minMax"/>
        </c:scaling>
        <c:delete val="0"/>
        <c:axPos val="b"/>
        <c:numFmt formatCode="General" sourceLinked="0"/>
        <c:majorTickMark val="none"/>
        <c:minorTickMark val="none"/>
        <c:tickLblPos val="nextTo"/>
        <c:crossAx val="224822400"/>
        <c:crosses val="autoZero"/>
        <c:auto val="1"/>
        <c:lblAlgn val="ctr"/>
        <c:lblOffset val="100"/>
        <c:noMultiLvlLbl val="0"/>
      </c:catAx>
      <c:valAx>
        <c:axId val="224822400"/>
        <c:scaling>
          <c:orientation val="minMax"/>
        </c:scaling>
        <c:delete val="0"/>
        <c:axPos val="l"/>
        <c:majorGridlines/>
        <c:numFmt formatCode="0.0" sourceLinked="1"/>
        <c:majorTickMark val="none"/>
        <c:minorTickMark val="none"/>
        <c:tickLblPos val="nextTo"/>
        <c:crossAx val="224816512"/>
        <c:crosses val="autoZero"/>
        <c:crossBetween val="between"/>
      </c:valAx>
    </c:plotArea>
    <c:legend>
      <c:legendPos val="b"/>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 media</a:t>
            </a:r>
            <a:r>
              <a:rPr lang="es-ES" baseline="0"/>
              <a:t> de parasitación intestinal </a:t>
            </a:r>
            <a:r>
              <a:rPr lang="es-ES"/>
              <a:t>por especie parasitaria.</a:t>
            </a:r>
          </a:p>
        </c:rich>
      </c:tx>
      <c:overlay val="0"/>
      <c:spPr>
        <a:noFill/>
        <a:ln>
          <a:noFill/>
        </a:ln>
        <a:effectLst/>
      </c:spPr>
    </c:title>
    <c:autoTitleDeleted val="0"/>
    <c:plotArea>
      <c:layout/>
      <c:barChart>
        <c:barDir val="col"/>
        <c:grouping val="stacked"/>
        <c:varyColors val="0"/>
        <c:ser>
          <c:idx val="0"/>
          <c:order val="0"/>
          <c:tx>
            <c:strRef>
              <c:f>Hoja9!$R$10</c:f>
              <c:strCache>
                <c:ptCount val="1"/>
                <c:pt idx="0">
                  <c:v>CV_F</c:v>
                </c:pt>
              </c:strCache>
            </c:strRef>
          </c:tx>
          <c:spPr>
            <a:solidFill>
              <a:srgbClr val="00206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Hoja9!$S$10:$W$10</c:f>
              <c:numCache>
                <c:formatCode>General</c:formatCode>
                <c:ptCount val="5"/>
                <c:pt idx="0">
                  <c:v>3</c:v>
                </c:pt>
                <c:pt idx="1">
                  <c:v>4.4000000000000004</c:v>
                </c:pt>
                <c:pt idx="2">
                  <c:v>1.5</c:v>
                </c:pt>
                <c:pt idx="3">
                  <c:v>0</c:v>
                </c:pt>
                <c:pt idx="4">
                  <c:v>5.2</c:v>
                </c:pt>
              </c:numCache>
            </c:numRef>
          </c:val>
          <c:extLst>
            <c:ext xmlns:c16="http://schemas.microsoft.com/office/drawing/2014/chart" uri="{C3380CC4-5D6E-409C-BE32-E72D297353CC}">
              <c16:uniqueId val="{00000000-04B0-43C4-9F15-CC29E7DC3F10}"/>
            </c:ext>
          </c:extLst>
        </c:ser>
        <c:ser>
          <c:idx val="1"/>
          <c:order val="1"/>
          <c:tx>
            <c:strRef>
              <c:f>Hoja9!$R$11</c:f>
              <c:strCache>
                <c:ptCount val="1"/>
                <c:pt idx="0">
                  <c:v>IC_F</c:v>
                </c:pt>
              </c:strCache>
            </c:strRef>
          </c:tx>
          <c:spPr>
            <a:solidFill>
              <a:srgbClr val="FF000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Hoja9!$S$11:$W$11</c:f>
              <c:numCache>
                <c:formatCode>General</c:formatCode>
                <c:ptCount val="5"/>
                <c:pt idx="0">
                  <c:v>0</c:v>
                </c:pt>
                <c:pt idx="1">
                  <c:v>0</c:v>
                </c:pt>
                <c:pt idx="2">
                  <c:v>0</c:v>
                </c:pt>
                <c:pt idx="3">
                  <c:v>1</c:v>
                </c:pt>
                <c:pt idx="4">
                  <c:v>0</c:v>
                </c:pt>
              </c:numCache>
            </c:numRef>
          </c:val>
          <c:extLst>
            <c:ext xmlns:c16="http://schemas.microsoft.com/office/drawing/2014/chart" uri="{C3380CC4-5D6E-409C-BE32-E72D297353CC}">
              <c16:uniqueId val="{00000001-04B0-43C4-9F15-CC29E7DC3F10}"/>
            </c:ext>
          </c:extLst>
        </c:ser>
        <c:dLbls>
          <c:showLegendKey val="0"/>
          <c:showVal val="0"/>
          <c:showCatName val="0"/>
          <c:showSerName val="0"/>
          <c:showPercent val="0"/>
          <c:showBubbleSize val="0"/>
        </c:dLbls>
        <c:gapWidth val="150"/>
        <c:overlap val="100"/>
        <c:axId val="224832128"/>
        <c:axId val="225186176"/>
      </c:barChart>
      <c:catAx>
        <c:axId val="22483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25186176"/>
        <c:crosses val="autoZero"/>
        <c:auto val="1"/>
        <c:lblAlgn val="ctr"/>
        <c:lblOffset val="100"/>
        <c:noMultiLvlLbl val="0"/>
      </c:catAx>
      <c:valAx>
        <c:axId val="2251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483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Hoja6!$A$34:$B$34</c:f>
              <c:strCache>
                <c:ptCount val="2"/>
                <c:pt idx="0">
                  <c:v>Tenerife</c:v>
                </c:pt>
                <c:pt idx="1">
                  <c:v>D</c:v>
                </c:pt>
              </c:strCache>
            </c:strRef>
          </c:tx>
          <c:spPr>
            <a:solidFill>
              <a:schemeClr val="accent1"/>
            </a:solidFill>
            <a:ln>
              <a:noFill/>
            </a:ln>
            <a:effectLst/>
          </c:spPr>
          <c:invertIfNegative val="0"/>
          <c:cat>
            <c:strRef>
              <c:f>Hoja6!$C$33:$E$33</c:f>
              <c:strCache>
                <c:ptCount val="3"/>
                <c:pt idx="0">
                  <c:v>Prev. global </c:v>
                </c:pt>
                <c:pt idx="1">
                  <c:v>Prev. monogeneas </c:v>
                </c:pt>
                <c:pt idx="2">
                  <c:v>Prev. crustáceos </c:v>
                </c:pt>
              </c:strCache>
            </c:strRef>
          </c:cat>
          <c:val>
            <c:numRef>
              <c:f>Hoja6!$C$34:$E$34</c:f>
              <c:numCache>
                <c:formatCode>General</c:formatCode>
                <c:ptCount val="3"/>
                <c:pt idx="0">
                  <c:v>24</c:v>
                </c:pt>
                <c:pt idx="1">
                  <c:v>24</c:v>
                </c:pt>
                <c:pt idx="2">
                  <c:v>0</c:v>
                </c:pt>
              </c:numCache>
            </c:numRef>
          </c:val>
          <c:extLst>
            <c:ext xmlns:c16="http://schemas.microsoft.com/office/drawing/2014/chart" uri="{C3380CC4-5D6E-409C-BE32-E72D297353CC}">
              <c16:uniqueId val="{00000000-B0F1-4999-B356-7C9492194924}"/>
            </c:ext>
          </c:extLst>
        </c:ser>
        <c:ser>
          <c:idx val="1"/>
          <c:order val="1"/>
          <c:tx>
            <c:strRef>
              <c:f>Hoja6!$A$35:$B$35</c:f>
              <c:strCache>
                <c:ptCount val="2"/>
                <c:pt idx="0">
                  <c:v>Tenerife</c:v>
                </c:pt>
                <c:pt idx="1">
                  <c:v>F</c:v>
                </c:pt>
              </c:strCache>
            </c:strRef>
          </c:tx>
          <c:spPr>
            <a:solidFill>
              <a:schemeClr val="accent2"/>
            </a:solidFill>
            <a:ln>
              <a:noFill/>
            </a:ln>
            <a:effectLst/>
          </c:spPr>
          <c:invertIfNegative val="0"/>
          <c:cat>
            <c:strRef>
              <c:f>Hoja6!$C$33:$E$33</c:f>
              <c:strCache>
                <c:ptCount val="3"/>
                <c:pt idx="0">
                  <c:v>Prev. global </c:v>
                </c:pt>
                <c:pt idx="1">
                  <c:v>Prev. monogeneas </c:v>
                </c:pt>
                <c:pt idx="2">
                  <c:v>Prev. crustáceos </c:v>
                </c:pt>
              </c:strCache>
            </c:strRef>
          </c:cat>
          <c:val>
            <c:numRef>
              <c:f>Hoja6!$C$35:$E$35</c:f>
              <c:numCache>
                <c:formatCode>General</c:formatCode>
                <c:ptCount val="3"/>
                <c:pt idx="0">
                  <c:v>15.4</c:v>
                </c:pt>
                <c:pt idx="1">
                  <c:v>7.7</c:v>
                </c:pt>
                <c:pt idx="2">
                  <c:v>7.7</c:v>
                </c:pt>
              </c:numCache>
            </c:numRef>
          </c:val>
          <c:extLst>
            <c:ext xmlns:c16="http://schemas.microsoft.com/office/drawing/2014/chart" uri="{C3380CC4-5D6E-409C-BE32-E72D297353CC}">
              <c16:uniqueId val="{00000001-B0F1-4999-B356-7C9492194924}"/>
            </c:ext>
          </c:extLst>
        </c:ser>
        <c:dLbls>
          <c:showLegendKey val="0"/>
          <c:showVal val="0"/>
          <c:showCatName val="0"/>
          <c:showSerName val="0"/>
          <c:showPercent val="0"/>
          <c:showBubbleSize val="0"/>
        </c:dLbls>
        <c:gapWidth val="219"/>
        <c:overlap val="-27"/>
        <c:axId val="1931032719"/>
        <c:axId val="1931031471"/>
      </c:barChart>
      <c:catAx>
        <c:axId val="193103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31031471"/>
        <c:crosses val="autoZero"/>
        <c:auto val="1"/>
        <c:lblAlgn val="ctr"/>
        <c:lblOffset val="100"/>
        <c:noMultiLvlLbl val="0"/>
      </c:catAx>
      <c:valAx>
        <c:axId val="1931031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31032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sz="1400" b="0">
                <a:solidFill>
                  <a:schemeClr val="tx1">
                    <a:lumMod val="65000"/>
                    <a:lumOff val="35000"/>
                  </a:schemeClr>
                </a:solidFill>
              </a:rPr>
              <a:t>Prevalencia</a:t>
            </a:r>
            <a:r>
              <a:rPr lang="es-ES" sz="1400" b="0" baseline="0">
                <a:solidFill>
                  <a:schemeClr val="tx1">
                    <a:lumMod val="65000"/>
                    <a:lumOff val="35000"/>
                  </a:schemeClr>
                </a:solidFill>
              </a:rPr>
              <a:t> </a:t>
            </a:r>
            <a:r>
              <a:rPr lang="es-ES" sz="1400" b="0">
                <a:solidFill>
                  <a:schemeClr val="tx1">
                    <a:lumMod val="65000"/>
                    <a:lumOff val="35000"/>
                  </a:schemeClr>
                </a:solidFill>
              </a:rPr>
              <a:t>media de parasitación</a:t>
            </a:r>
            <a:r>
              <a:rPr lang="es-ES" sz="1400" b="0" baseline="0">
                <a:solidFill>
                  <a:schemeClr val="tx1">
                    <a:lumMod val="65000"/>
                    <a:lumOff val="35000"/>
                  </a:schemeClr>
                </a:solidFill>
              </a:rPr>
              <a:t> intestinal. </a:t>
            </a:r>
            <a:endParaRPr lang="es-ES" sz="1400" b="0">
              <a:solidFill>
                <a:schemeClr val="tx1">
                  <a:lumMod val="65000"/>
                  <a:lumOff val="35000"/>
                </a:schemeClr>
              </a:solidFill>
            </a:endParaRPr>
          </a:p>
        </c:rich>
      </c:tx>
      <c:overlay val="0"/>
    </c:title>
    <c:autoTitleDeleted val="0"/>
    <c:plotArea>
      <c:layout/>
      <c:barChart>
        <c:barDir val="col"/>
        <c:grouping val="clustered"/>
        <c:varyColors val="0"/>
        <c:ser>
          <c:idx val="0"/>
          <c:order val="0"/>
          <c:tx>
            <c:strRef>
              <c:f>Hoja9!$M$2</c:f>
              <c:strCache>
                <c:ptCount val="1"/>
                <c:pt idx="0">
                  <c:v>CV_F</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Hoja9!$N$2:$P$2</c:f>
              <c:numCache>
                <c:formatCode>0.0</c:formatCode>
                <c:ptCount val="3"/>
                <c:pt idx="0">
                  <c:v>11.9</c:v>
                </c:pt>
                <c:pt idx="1">
                  <c:v>11.9</c:v>
                </c:pt>
                <c:pt idx="2">
                  <c:v>0</c:v>
                </c:pt>
              </c:numCache>
            </c:numRef>
          </c:val>
          <c:extLst>
            <c:ext xmlns:c16="http://schemas.microsoft.com/office/drawing/2014/chart" uri="{C3380CC4-5D6E-409C-BE32-E72D297353CC}">
              <c16:uniqueId val="{00000000-5BFF-4F6D-83E2-D633CBEC0D64}"/>
            </c:ext>
          </c:extLst>
        </c:ser>
        <c:ser>
          <c:idx val="1"/>
          <c:order val="1"/>
          <c:tx>
            <c:strRef>
              <c:f>Hoja9!$M$3</c:f>
              <c:strCache>
                <c:ptCount val="1"/>
                <c:pt idx="0">
                  <c:v>IC_F</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Hoja9!$N$3:$P$3</c:f>
              <c:numCache>
                <c:formatCode>0.0</c:formatCode>
                <c:ptCount val="3"/>
                <c:pt idx="0">
                  <c:v>6.2</c:v>
                </c:pt>
                <c:pt idx="1">
                  <c:v>1</c:v>
                </c:pt>
                <c:pt idx="2">
                  <c:v>5.1546391752577305</c:v>
                </c:pt>
              </c:numCache>
            </c:numRef>
          </c:val>
          <c:extLst>
            <c:ext xmlns:c16="http://schemas.microsoft.com/office/drawing/2014/chart" uri="{C3380CC4-5D6E-409C-BE32-E72D297353CC}">
              <c16:uniqueId val="{00000001-5BFF-4F6D-83E2-D633CBEC0D64}"/>
            </c:ext>
          </c:extLst>
        </c:ser>
        <c:dLbls>
          <c:showLegendKey val="0"/>
          <c:showVal val="0"/>
          <c:showCatName val="0"/>
          <c:showSerName val="0"/>
          <c:showPercent val="0"/>
          <c:showBubbleSize val="0"/>
        </c:dLbls>
        <c:gapWidth val="75"/>
        <c:overlap val="-25"/>
        <c:axId val="224816512"/>
        <c:axId val="224822400"/>
      </c:barChart>
      <c:catAx>
        <c:axId val="224816512"/>
        <c:scaling>
          <c:orientation val="minMax"/>
        </c:scaling>
        <c:delete val="0"/>
        <c:axPos val="b"/>
        <c:numFmt formatCode="General" sourceLinked="0"/>
        <c:majorTickMark val="none"/>
        <c:minorTickMark val="none"/>
        <c:tickLblPos val="nextTo"/>
        <c:crossAx val="224822400"/>
        <c:crosses val="autoZero"/>
        <c:auto val="1"/>
        <c:lblAlgn val="ctr"/>
        <c:lblOffset val="100"/>
        <c:noMultiLvlLbl val="0"/>
      </c:catAx>
      <c:valAx>
        <c:axId val="224822400"/>
        <c:scaling>
          <c:orientation val="minMax"/>
        </c:scaling>
        <c:delete val="0"/>
        <c:axPos val="l"/>
        <c:majorGridlines/>
        <c:numFmt formatCode="0.0" sourceLinked="1"/>
        <c:majorTickMark val="none"/>
        <c:minorTickMark val="none"/>
        <c:tickLblPos val="nextTo"/>
        <c:crossAx val="224816512"/>
        <c:crosses val="autoZero"/>
        <c:crossBetween val="between"/>
      </c:valAx>
    </c:plotArea>
    <c:legend>
      <c:legendPos val="b"/>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 media</a:t>
            </a:r>
            <a:r>
              <a:rPr lang="es-ES" baseline="0"/>
              <a:t> de parasitación intestinal </a:t>
            </a:r>
            <a:r>
              <a:rPr lang="es-ES"/>
              <a:t>por especie parasitaria.</a:t>
            </a:r>
          </a:p>
        </c:rich>
      </c:tx>
      <c:overlay val="0"/>
      <c:spPr>
        <a:noFill/>
        <a:ln>
          <a:noFill/>
        </a:ln>
        <a:effectLst/>
      </c:spPr>
    </c:title>
    <c:autoTitleDeleted val="0"/>
    <c:plotArea>
      <c:layout/>
      <c:barChart>
        <c:barDir val="col"/>
        <c:grouping val="stacked"/>
        <c:varyColors val="0"/>
        <c:ser>
          <c:idx val="0"/>
          <c:order val="0"/>
          <c:tx>
            <c:strRef>
              <c:f>Hoja9!$R$10</c:f>
              <c:strCache>
                <c:ptCount val="1"/>
                <c:pt idx="0">
                  <c:v>CV_F</c:v>
                </c:pt>
              </c:strCache>
            </c:strRef>
          </c:tx>
          <c:spPr>
            <a:solidFill>
              <a:srgbClr val="00206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Hoja9!$S$10:$W$10</c:f>
              <c:numCache>
                <c:formatCode>General</c:formatCode>
                <c:ptCount val="5"/>
                <c:pt idx="0">
                  <c:v>3</c:v>
                </c:pt>
                <c:pt idx="1">
                  <c:v>4.4000000000000004</c:v>
                </c:pt>
                <c:pt idx="2">
                  <c:v>1.5</c:v>
                </c:pt>
                <c:pt idx="3">
                  <c:v>0</c:v>
                </c:pt>
                <c:pt idx="4">
                  <c:v>5.2</c:v>
                </c:pt>
              </c:numCache>
            </c:numRef>
          </c:val>
          <c:extLst>
            <c:ext xmlns:c16="http://schemas.microsoft.com/office/drawing/2014/chart" uri="{C3380CC4-5D6E-409C-BE32-E72D297353CC}">
              <c16:uniqueId val="{00000000-9BC4-4DCB-A544-44FE882289BA}"/>
            </c:ext>
          </c:extLst>
        </c:ser>
        <c:ser>
          <c:idx val="1"/>
          <c:order val="1"/>
          <c:tx>
            <c:strRef>
              <c:f>Hoja9!$R$11</c:f>
              <c:strCache>
                <c:ptCount val="1"/>
                <c:pt idx="0">
                  <c:v>IC_F</c:v>
                </c:pt>
              </c:strCache>
            </c:strRef>
          </c:tx>
          <c:spPr>
            <a:solidFill>
              <a:srgbClr val="FF000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Hoja9!$S$11:$W$11</c:f>
              <c:numCache>
                <c:formatCode>General</c:formatCode>
                <c:ptCount val="5"/>
                <c:pt idx="0">
                  <c:v>0</c:v>
                </c:pt>
                <c:pt idx="1">
                  <c:v>0</c:v>
                </c:pt>
                <c:pt idx="2">
                  <c:v>0</c:v>
                </c:pt>
                <c:pt idx="3">
                  <c:v>1</c:v>
                </c:pt>
                <c:pt idx="4">
                  <c:v>0</c:v>
                </c:pt>
              </c:numCache>
            </c:numRef>
          </c:val>
          <c:extLst>
            <c:ext xmlns:c16="http://schemas.microsoft.com/office/drawing/2014/chart" uri="{C3380CC4-5D6E-409C-BE32-E72D297353CC}">
              <c16:uniqueId val="{00000001-9BC4-4DCB-A544-44FE882289BA}"/>
            </c:ext>
          </c:extLst>
        </c:ser>
        <c:dLbls>
          <c:showLegendKey val="0"/>
          <c:showVal val="0"/>
          <c:showCatName val="0"/>
          <c:showSerName val="0"/>
          <c:showPercent val="0"/>
          <c:showBubbleSize val="0"/>
        </c:dLbls>
        <c:gapWidth val="150"/>
        <c:overlap val="100"/>
        <c:axId val="224832128"/>
        <c:axId val="225186176"/>
      </c:barChart>
      <c:catAx>
        <c:axId val="22483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25186176"/>
        <c:crosses val="autoZero"/>
        <c:auto val="1"/>
        <c:lblAlgn val="ctr"/>
        <c:lblOffset val="100"/>
        <c:noMultiLvlLbl val="0"/>
      </c:catAx>
      <c:valAx>
        <c:axId val="2251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483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 parasitaria media branquial </a:t>
            </a:r>
            <a:r>
              <a:rPr lang="es-ES" sz="1400" b="0" i="0" u="none" strike="noStrike" baseline="0">
                <a:effectLst/>
              </a:rPr>
              <a:t>IC-D </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Hoja6!$A$22:$B$22</c:f>
              <c:strCache>
                <c:ptCount val="2"/>
                <c:pt idx="0">
                  <c:v>Lanzarote</c:v>
                </c:pt>
                <c:pt idx="1">
                  <c:v>D</c:v>
                </c:pt>
              </c:strCache>
            </c:strRef>
          </c:tx>
          <c:spPr>
            <a:solidFill>
              <a:schemeClr val="accent1"/>
            </a:solidFill>
            <a:ln>
              <a:noFill/>
            </a:ln>
            <a:effectLst/>
          </c:spPr>
          <c:invertIfNegative val="0"/>
          <c:cat>
            <c:strRef>
              <c:f>Hoja6!$C$21:$F$21</c:f>
              <c:strCache>
                <c:ptCount val="3"/>
                <c:pt idx="0">
                  <c:v>Prev. global </c:v>
                </c:pt>
                <c:pt idx="1">
                  <c:v>Prev. monogeneas </c:v>
                </c:pt>
                <c:pt idx="2">
                  <c:v>Prev. crustáceos </c:v>
                </c:pt>
              </c:strCache>
            </c:strRef>
          </c:cat>
          <c:val>
            <c:numRef>
              <c:f>Hoja6!$C$22:$F$22</c:f>
              <c:numCache>
                <c:formatCode>General</c:formatCode>
                <c:ptCount val="3"/>
                <c:pt idx="0">
                  <c:v>23.3</c:v>
                </c:pt>
                <c:pt idx="1">
                  <c:v>23.3</c:v>
                </c:pt>
                <c:pt idx="2">
                  <c:v>0</c:v>
                </c:pt>
              </c:numCache>
            </c:numRef>
          </c:val>
          <c:extLst>
            <c:ext xmlns:c16="http://schemas.microsoft.com/office/drawing/2014/chart" uri="{C3380CC4-5D6E-409C-BE32-E72D297353CC}">
              <c16:uniqueId val="{00000000-B438-4FB2-8F3E-00C21D5DA8BF}"/>
            </c:ext>
          </c:extLst>
        </c:ser>
        <c:ser>
          <c:idx val="1"/>
          <c:order val="1"/>
          <c:tx>
            <c:strRef>
              <c:f>Hoja6!$A$23:$B$23</c:f>
              <c:strCache>
                <c:ptCount val="2"/>
                <c:pt idx="0">
                  <c:v>Lanzarote</c:v>
                </c:pt>
                <c:pt idx="1">
                  <c:v>F</c:v>
                </c:pt>
              </c:strCache>
            </c:strRef>
          </c:tx>
          <c:spPr>
            <a:solidFill>
              <a:schemeClr val="accent2"/>
            </a:solidFill>
            <a:ln>
              <a:noFill/>
            </a:ln>
            <a:effectLst/>
          </c:spPr>
          <c:invertIfNegative val="0"/>
          <c:cat>
            <c:strRef>
              <c:f>Hoja6!$C$21:$F$21</c:f>
              <c:strCache>
                <c:ptCount val="3"/>
                <c:pt idx="0">
                  <c:v>Prev. global </c:v>
                </c:pt>
                <c:pt idx="1">
                  <c:v>Prev. monogeneas </c:v>
                </c:pt>
                <c:pt idx="2">
                  <c:v>Prev. crustáceos </c:v>
                </c:pt>
              </c:strCache>
            </c:strRef>
          </c:cat>
          <c:val>
            <c:numRef>
              <c:f>Hoja6!$C$23:$F$23</c:f>
              <c:numCache>
                <c:formatCode>General</c:formatCode>
                <c:ptCount val="3"/>
                <c:pt idx="0">
                  <c:v>34.6</c:v>
                </c:pt>
                <c:pt idx="1">
                  <c:v>34.6</c:v>
                </c:pt>
                <c:pt idx="2">
                  <c:v>0</c:v>
                </c:pt>
              </c:numCache>
            </c:numRef>
          </c:val>
          <c:extLst>
            <c:ext xmlns:c16="http://schemas.microsoft.com/office/drawing/2014/chart" uri="{C3380CC4-5D6E-409C-BE32-E72D297353CC}">
              <c16:uniqueId val="{00000001-B438-4FB2-8F3E-00C21D5DA8BF}"/>
            </c:ext>
          </c:extLst>
        </c:ser>
        <c:dLbls>
          <c:showLegendKey val="0"/>
          <c:showVal val="0"/>
          <c:showCatName val="0"/>
          <c:showSerName val="0"/>
          <c:showPercent val="0"/>
          <c:showBubbleSize val="0"/>
        </c:dLbls>
        <c:gapWidth val="219"/>
        <c:overlap val="-27"/>
        <c:axId val="2138894815"/>
        <c:axId val="2138896063"/>
      </c:barChart>
      <c:catAx>
        <c:axId val="2138894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8896063"/>
        <c:crosses val="autoZero"/>
        <c:auto val="1"/>
        <c:lblAlgn val="ctr"/>
        <c:lblOffset val="100"/>
        <c:noMultiLvlLbl val="0"/>
      </c:catAx>
      <c:valAx>
        <c:axId val="2138896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8894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a:t>Prevalencia media de parasitación branquial</a:t>
            </a:r>
            <a:r>
              <a:rPr lang="es-ES" sz="1100" baseline="0"/>
              <a:t> dentro y fuera de las jaulas de acuicultura</a:t>
            </a:r>
            <a:endParaRPr lang="es-ES" sz="1100"/>
          </a:p>
        </c:rich>
      </c:tx>
      <c:layout>
        <c:manualLayout>
          <c:xMode val="edge"/>
          <c:yMode val="edge"/>
          <c:x val="0.24096423017107343"/>
          <c:y val="3.0927835051546396E-2"/>
        </c:manualLayout>
      </c:layout>
      <c:overlay val="0"/>
      <c:spPr>
        <a:noFill/>
        <a:ln>
          <a:noFill/>
        </a:ln>
        <a:effectLst/>
      </c:spPr>
    </c:title>
    <c:autoTitleDeleted val="0"/>
    <c:plotArea>
      <c:layout/>
      <c:barChart>
        <c:barDir val="col"/>
        <c:grouping val="clustered"/>
        <c:varyColors val="0"/>
        <c:ser>
          <c:idx val="1"/>
          <c:order val="1"/>
          <c:tx>
            <c:strRef>
              <c:f>Hoja1!$C$3</c:f>
              <c:strCache>
                <c:ptCount val="1"/>
                <c:pt idx="0">
                  <c:v>Dentro</c:v>
                </c:pt>
              </c:strCache>
            </c:strRef>
          </c:tx>
          <c:spPr>
            <a:solidFill>
              <a:srgbClr val="00B0F0"/>
            </a:solidFill>
            <a:ln>
              <a:noFill/>
            </a:ln>
            <a:effectLst/>
          </c:spPr>
          <c:invertIfNegative val="0"/>
          <c:cat>
            <c:strRef>
              <c:f>Hoja1!$D$1:$F$1</c:f>
              <c:strCache>
                <c:ptCount val="3"/>
                <c:pt idx="0">
                  <c:v>Prevalencia global</c:v>
                </c:pt>
                <c:pt idx="1">
                  <c:v>Prevalencia monogeneas </c:v>
                </c:pt>
                <c:pt idx="2">
                  <c:v>Prevalencia crustáceos </c:v>
                </c:pt>
              </c:strCache>
            </c:strRef>
          </c:cat>
          <c:val>
            <c:numRef>
              <c:f>Hoja1!$D$3:$F$3</c:f>
              <c:numCache>
                <c:formatCode>General</c:formatCode>
                <c:ptCount val="3"/>
                <c:pt idx="0">
                  <c:v>52.8</c:v>
                </c:pt>
                <c:pt idx="1">
                  <c:v>52.8</c:v>
                </c:pt>
                <c:pt idx="2">
                  <c:v>0</c:v>
                </c:pt>
              </c:numCache>
            </c:numRef>
          </c:val>
          <c:extLst>
            <c:ext xmlns:c16="http://schemas.microsoft.com/office/drawing/2014/chart" uri="{C3380CC4-5D6E-409C-BE32-E72D297353CC}">
              <c16:uniqueId val="{00000000-FEE5-4CC0-9E79-79015BB19A58}"/>
            </c:ext>
          </c:extLst>
        </c:ser>
        <c:ser>
          <c:idx val="2"/>
          <c:order val="2"/>
          <c:tx>
            <c:strRef>
              <c:f>Hoja1!$C$4</c:f>
              <c:strCache>
                <c:ptCount val="1"/>
                <c:pt idx="0">
                  <c:v>Fuera</c:v>
                </c:pt>
              </c:strCache>
            </c:strRef>
          </c:tx>
          <c:spPr>
            <a:solidFill>
              <a:schemeClr val="accent3"/>
            </a:solidFill>
            <a:ln>
              <a:noFill/>
            </a:ln>
            <a:effectLst/>
          </c:spPr>
          <c:invertIfNegative val="0"/>
          <c:cat>
            <c:strRef>
              <c:f>Hoja1!$D$1:$F$1</c:f>
              <c:strCache>
                <c:ptCount val="3"/>
                <c:pt idx="0">
                  <c:v>Prevalencia global</c:v>
                </c:pt>
                <c:pt idx="1">
                  <c:v>Prevalencia monogeneas </c:v>
                </c:pt>
                <c:pt idx="2">
                  <c:v>Prevalencia crustáceos </c:v>
                </c:pt>
              </c:strCache>
            </c:strRef>
          </c:cat>
          <c:val>
            <c:numRef>
              <c:f>Hoja1!$D$4:$F$4</c:f>
              <c:numCache>
                <c:formatCode>General</c:formatCode>
                <c:ptCount val="3"/>
                <c:pt idx="0">
                  <c:v>36.700000000000003</c:v>
                </c:pt>
                <c:pt idx="1">
                  <c:v>34.200000000000003</c:v>
                </c:pt>
                <c:pt idx="2">
                  <c:v>9.3000000000000007</c:v>
                </c:pt>
              </c:numCache>
            </c:numRef>
          </c:val>
          <c:extLst>
            <c:ext xmlns:c16="http://schemas.microsoft.com/office/drawing/2014/chart" uri="{C3380CC4-5D6E-409C-BE32-E72D297353CC}">
              <c16:uniqueId val="{00000001-FEE5-4CC0-9E79-79015BB19A58}"/>
            </c:ext>
          </c:extLst>
        </c:ser>
        <c:dLbls>
          <c:showLegendKey val="0"/>
          <c:showVal val="0"/>
          <c:showCatName val="0"/>
          <c:showSerName val="0"/>
          <c:showPercent val="0"/>
          <c:showBubbleSize val="0"/>
        </c:dLbls>
        <c:gapWidth val="219"/>
        <c:overlap val="-27"/>
        <c:axId val="118860800"/>
        <c:axId val="163969280"/>
        <c:extLst>
          <c:ext xmlns:c15="http://schemas.microsoft.com/office/drawing/2012/chart" uri="{02D57815-91ED-43cb-92C2-25804820EDAC}">
            <c15:filteredBarSeries>
              <c15:ser>
                <c:idx val="0"/>
                <c:order val="0"/>
                <c:tx>
                  <c:strRef>
                    <c:extLst>
                      <c:ext uri="{02D57815-91ED-43cb-92C2-25804820EDAC}">
                        <c15:formulaRef>
                          <c15:sqref>Hoja1!$C$2</c15:sqref>
                        </c15:formulaRef>
                      </c:ext>
                    </c:extLst>
                    <c:strCache>
                      <c:ptCount val="1"/>
                    </c:strCache>
                  </c:strRef>
                </c:tx>
                <c:spPr>
                  <a:solidFill>
                    <a:schemeClr val="accent1"/>
                  </a:solidFill>
                  <a:ln>
                    <a:noFill/>
                  </a:ln>
                  <a:effectLst/>
                </c:spPr>
                <c:invertIfNegative val="0"/>
                <c:cat>
                  <c:strRef>
                    <c:extLst>
                      <c:ext uri="{02D57815-91ED-43cb-92C2-25804820EDAC}">
                        <c15:formulaRef>
                          <c15:sqref>Hoja1!$D$1:$F$1</c15:sqref>
                        </c15:formulaRef>
                      </c:ext>
                    </c:extLst>
                    <c:strCache>
                      <c:ptCount val="3"/>
                      <c:pt idx="0">
                        <c:v>Prevalencia global</c:v>
                      </c:pt>
                      <c:pt idx="1">
                        <c:v>Prevalencia monogeneas </c:v>
                      </c:pt>
                      <c:pt idx="2">
                        <c:v>Prevalencia crustáceos </c:v>
                      </c:pt>
                    </c:strCache>
                  </c:strRef>
                </c:cat>
                <c:val>
                  <c:numRef>
                    <c:extLst>
                      <c:ext uri="{02D57815-91ED-43cb-92C2-25804820EDAC}">
                        <c15:formulaRef>
                          <c15:sqref>Hoja1!$D$2:$F$2</c15:sqref>
                        </c15:formulaRef>
                      </c:ext>
                    </c:extLst>
                    <c:numCache>
                      <c:formatCode>General</c:formatCode>
                      <c:ptCount val="3"/>
                    </c:numCache>
                  </c:numRef>
                </c:val>
                <c:extLst>
                  <c:ext xmlns:c16="http://schemas.microsoft.com/office/drawing/2014/chart" uri="{C3380CC4-5D6E-409C-BE32-E72D297353CC}">
                    <c16:uniqueId val="{00000002-FEE5-4CC0-9E79-79015BB19A58}"/>
                  </c:ext>
                </c:extLst>
              </c15:ser>
            </c15:filteredBarSeries>
          </c:ext>
        </c:extLst>
      </c:barChart>
      <c:catAx>
        <c:axId val="11886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3969280"/>
        <c:crosses val="autoZero"/>
        <c:auto val="1"/>
        <c:lblAlgn val="ctr"/>
        <c:lblOffset val="100"/>
        <c:noMultiLvlLbl val="0"/>
      </c:catAx>
      <c:valAx>
        <c:axId val="16396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886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sz="1400" b="0">
                <a:solidFill>
                  <a:schemeClr val="tx1">
                    <a:lumMod val="65000"/>
                    <a:lumOff val="35000"/>
                  </a:schemeClr>
                </a:solidFill>
              </a:rPr>
              <a:t>Prevalencia</a:t>
            </a:r>
            <a:r>
              <a:rPr lang="es-ES" sz="1400" b="0" baseline="0">
                <a:solidFill>
                  <a:schemeClr val="tx1">
                    <a:lumMod val="65000"/>
                    <a:lumOff val="35000"/>
                  </a:schemeClr>
                </a:solidFill>
              </a:rPr>
              <a:t> </a:t>
            </a:r>
            <a:r>
              <a:rPr lang="es-ES" sz="1400" b="0">
                <a:solidFill>
                  <a:schemeClr val="tx1">
                    <a:lumMod val="65000"/>
                    <a:lumOff val="35000"/>
                  </a:schemeClr>
                </a:solidFill>
              </a:rPr>
              <a:t>media de parasitación</a:t>
            </a:r>
            <a:r>
              <a:rPr lang="es-ES" sz="1400" b="0" baseline="0">
                <a:solidFill>
                  <a:schemeClr val="tx1">
                    <a:lumMod val="65000"/>
                    <a:lumOff val="35000"/>
                  </a:schemeClr>
                </a:solidFill>
              </a:rPr>
              <a:t> intestinal. </a:t>
            </a:r>
            <a:endParaRPr lang="es-ES" sz="1400" b="0">
              <a:solidFill>
                <a:schemeClr val="tx1">
                  <a:lumMod val="65000"/>
                  <a:lumOff val="35000"/>
                </a:schemeClr>
              </a:solidFill>
            </a:endParaRPr>
          </a:p>
        </c:rich>
      </c:tx>
      <c:overlay val="0"/>
    </c:title>
    <c:autoTitleDeleted val="0"/>
    <c:plotArea>
      <c:layout/>
      <c:barChart>
        <c:barDir val="col"/>
        <c:grouping val="clustered"/>
        <c:varyColors val="0"/>
        <c:ser>
          <c:idx val="0"/>
          <c:order val="0"/>
          <c:tx>
            <c:strRef>
              <c:f>Hoja9!$M$2</c:f>
              <c:strCache>
                <c:ptCount val="1"/>
                <c:pt idx="0">
                  <c:v>CV_F</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Hoja9!$N$2:$P$2</c:f>
              <c:numCache>
                <c:formatCode>0.0</c:formatCode>
                <c:ptCount val="3"/>
                <c:pt idx="0">
                  <c:v>11.9</c:v>
                </c:pt>
                <c:pt idx="1">
                  <c:v>11.9</c:v>
                </c:pt>
                <c:pt idx="2">
                  <c:v>0</c:v>
                </c:pt>
              </c:numCache>
            </c:numRef>
          </c:val>
          <c:extLst>
            <c:ext xmlns:c16="http://schemas.microsoft.com/office/drawing/2014/chart" uri="{C3380CC4-5D6E-409C-BE32-E72D297353CC}">
              <c16:uniqueId val="{00000000-2CBD-41C7-8E16-F3A285E99FEB}"/>
            </c:ext>
          </c:extLst>
        </c:ser>
        <c:ser>
          <c:idx val="1"/>
          <c:order val="1"/>
          <c:tx>
            <c:strRef>
              <c:f>Hoja9!$M$3</c:f>
              <c:strCache>
                <c:ptCount val="1"/>
                <c:pt idx="0">
                  <c:v>IC_F</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Hoja9!$N$3:$P$3</c:f>
              <c:numCache>
                <c:formatCode>0.0</c:formatCode>
                <c:ptCount val="3"/>
                <c:pt idx="0">
                  <c:v>6.2</c:v>
                </c:pt>
                <c:pt idx="1">
                  <c:v>1</c:v>
                </c:pt>
                <c:pt idx="2">
                  <c:v>5.1546391752577305</c:v>
                </c:pt>
              </c:numCache>
            </c:numRef>
          </c:val>
          <c:extLst>
            <c:ext xmlns:c16="http://schemas.microsoft.com/office/drawing/2014/chart" uri="{C3380CC4-5D6E-409C-BE32-E72D297353CC}">
              <c16:uniqueId val="{00000001-2CBD-41C7-8E16-F3A285E99FEB}"/>
            </c:ext>
          </c:extLst>
        </c:ser>
        <c:dLbls>
          <c:showLegendKey val="0"/>
          <c:showVal val="0"/>
          <c:showCatName val="0"/>
          <c:showSerName val="0"/>
          <c:showPercent val="0"/>
          <c:showBubbleSize val="0"/>
        </c:dLbls>
        <c:gapWidth val="75"/>
        <c:overlap val="-25"/>
        <c:axId val="224816512"/>
        <c:axId val="224822400"/>
      </c:barChart>
      <c:catAx>
        <c:axId val="224816512"/>
        <c:scaling>
          <c:orientation val="minMax"/>
        </c:scaling>
        <c:delete val="0"/>
        <c:axPos val="b"/>
        <c:numFmt formatCode="General" sourceLinked="0"/>
        <c:majorTickMark val="none"/>
        <c:minorTickMark val="none"/>
        <c:tickLblPos val="nextTo"/>
        <c:crossAx val="224822400"/>
        <c:crosses val="autoZero"/>
        <c:auto val="1"/>
        <c:lblAlgn val="ctr"/>
        <c:lblOffset val="100"/>
        <c:noMultiLvlLbl val="0"/>
      </c:catAx>
      <c:valAx>
        <c:axId val="224822400"/>
        <c:scaling>
          <c:orientation val="minMax"/>
        </c:scaling>
        <c:delete val="0"/>
        <c:axPos val="l"/>
        <c:majorGridlines/>
        <c:numFmt formatCode="0.0" sourceLinked="1"/>
        <c:majorTickMark val="none"/>
        <c:minorTickMark val="none"/>
        <c:tickLblPos val="nextTo"/>
        <c:crossAx val="224816512"/>
        <c:crosses val="autoZero"/>
        <c:crossBetween val="between"/>
      </c:valAx>
    </c:plotArea>
    <c:legend>
      <c:legendPos val="b"/>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 media</a:t>
            </a:r>
            <a:r>
              <a:rPr lang="es-ES" baseline="0"/>
              <a:t> de parasitación intestinal </a:t>
            </a:r>
            <a:r>
              <a:rPr lang="es-ES"/>
              <a:t>por especie parasitaria.</a:t>
            </a:r>
          </a:p>
        </c:rich>
      </c:tx>
      <c:overlay val="0"/>
      <c:spPr>
        <a:noFill/>
        <a:ln>
          <a:noFill/>
        </a:ln>
        <a:effectLst/>
      </c:spPr>
    </c:title>
    <c:autoTitleDeleted val="0"/>
    <c:plotArea>
      <c:layout/>
      <c:barChart>
        <c:barDir val="col"/>
        <c:grouping val="stacked"/>
        <c:varyColors val="0"/>
        <c:ser>
          <c:idx val="0"/>
          <c:order val="0"/>
          <c:tx>
            <c:strRef>
              <c:f>Hoja9!$R$10</c:f>
              <c:strCache>
                <c:ptCount val="1"/>
                <c:pt idx="0">
                  <c:v>CV_F</c:v>
                </c:pt>
              </c:strCache>
            </c:strRef>
          </c:tx>
          <c:spPr>
            <a:solidFill>
              <a:srgbClr val="00206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Hoja9!$S$10:$W$10</c:f>
              <c:numCache>
                <c:formatCode>General</c:formatCode>
                <c:ptCount val="5"/>
                <c:pt idx="0">
                  <c:v>3</c:v>
                </c:pt>
                <c:pt idx="1">
                  <c:v>4.4000000000000004</c:v>
                </c:pt>
                <c:pt idx="2">
                  <c:v>1.5</c:v>
                </c:pt>
                <c:pt idx="3">
                  <c:v>0</c:v>
                </c:pt>
                <c:pt idx="4">
                  <c:v>5.2</c:v>
                </c:pt>
              </c:numCache>
            </c:numRef>
          </c:val>
          <c:extLst>
            <c:ext xmlns:c16="http://schemas.microsoft.com/office/drawing/2014/chart" uri="{C3380CC4-5D6E-409C-BE32-E72D297353CC}">
              <c16:uniqueId val="{00000000-BFBA-423C-A693-1112D0B1F6AC}"/>
            </c:ext>
          </c:extLst>
        </c:ser>
        <c:ser>
          <c:idx val="1"/>
          <c:order val="1"/>
          <c:tx>
            <c:strRef>
              <c:f>Hoja9!$R$11</c:f>
              <c:strCache>
                <c:ptCount val="1"/>
                <c:pt idx="0">
                  <c:v>IC_F</c:v>
                </c:pt>
              </c:strCache>
            </c:strRef>
          </c:tx>
          <c:spPr>
            <a:solidFill>
              <a:srgbClr val="FF0000"/>
            </a:solidFill>
            <a:ln>
              <a:noFill/>
            </a:ln>
            <a:effectLst/>
          </c:spPr>
          <c:invertIfNegative val="0"/>
          <c:cat>
            <c:strRef>
              <c:f>Hoja9!$S$8:$W$9</c:f>
              <c:strCache>
                <c:ptCount val="5"/>
                <c:pt idx="0">
                  <c:v>Prev. Anisakis sp. </c:v>
                </c:pt>
                <c:pt idx="1">
                  <c:v>Prev. Hysterothylacium sp.</c:v>
                </c:pt>
                <c:pt idx="2">
                  <c:v>Prev. Cucullanus sp.  </c:v>
                </c:pt>
                <c:pt idx="3">
                  <c:v>Prev. Phillometra sp. </c:v>
                </c:pt>
                <c:pt idx="4">
                  <c:v>Prev. NI </c:v>
                </c:pt>
              </c:strCache>
            </c:strRef>
          </c:cat>
          <c:val>
            <c:numRef>
              <c:f>Hoja9!$S$11:$W$11</c:f>
              <c:numCache>
                <c:formatCode>General</c:formatCode>
                <c:ptCount val="5"/>
                <c:pt idx="0">
                  <c:v>0</c:v>
                </c:pt>
                <c:pt idx="1">
                  <c:v>0</c:v>
                </c:pt>
                <c:pt idx="2">
                  <c:v>0</c:v>
                </c:pt>
                <c:pt idx="3">
                  <c:v>1</c:v>
                </c:pt>
                <c:pt idx="4">
                  <c:v>0</c:v>
                </c:pt>
              </c:numCache>
            </c:numRef>
          </c:val>
          <c:extLst>
            <c:ext xmlns:c16="http://schemas.microsoft.com/office/drawing/2014/chart" uri="{C3380CC4-5D6E-409C-BE32-E72D297353CC}">
              <c16:uniqueId val="{00000001-BFBA-423C-A693-1112D0B1F6AC}"/>
            </c:ext>
          </c:extLst>
        </c:ser>
        <c:dLbls>
          <c:showLegendKey val="0"/>
          <c:showVal val="0"/>
          <c:showCatName val="0"/>
          <c:showSerName val="0"/>
          <c:showPercent val="0"/>
          <c:showBubbleSize val="0"/>
        </c:dLbls>
        <c:gapWidth val="150"/>
        <c:overlap val="100"/>
        <c:axId val="224832128"/>
        <c:axId val="225186176"/>
      </c:barChart>
      <c:catAx>
        <c:axId val="22483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25186176"/>
        <c:crosses val="autoZero"/>
        <c:auto val="1"/>
        <c:lblAlgn val="ctr"/>
        <c:lblOffset val="100"/>
        <c:noMultiLvlLbl val="0"/>
      </c:catAx>
      <c:valAx>
        <c:axId val="2251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483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a:t>Prevalencia media</a:t>
            </a:r>
            <a:r>
              <a:rPr lang="es-ES" sz="1100" baseline="0"/>
              <a:t> de parasitación branquial en Comunidad Valenciana.</a:t>
            </a:r>
            <a:endParaRPr lang="es-ES" sz="1100"/>
          </a:p>
        </c:rich>
      </c:tx>
      <c:overlay val="0"/>
      <c:spPr>
        <a:noFill/>
        <a:ln>
          <a:noFill/>
        </a:ln>
        <a:effectLst/>
      </c:spPr>
    </c:title>
    <c:autoTitleDeleted val="0"/>
    <c:plotArea>
      <c:layout/>
      <c:barChart>
        <c:barDir val="col"/>
        <c:grouping val="clustered"/>
        <c:varyColors val="0"/>
        <c:ser>
          <c:idx val="0"/>
          <c:order val="0"/>
          <c:tx>
            <c:strRef>
              <c:f>Hoja4!$A$17</c:f>
              <c:strCache>
                <c:ptCount val="1"/>
                <c:pt idx="0">
                  <c:v>CV_D</c:v>
                </c:pt>
              </c:strCache>
            </c:strRef>
          </c:tx>
          <c:spPr>
            <a:solidFill>
              <a:schemeClr val="accent1"/>
            </a:solidFill>
            <a:ln>
              <a:noFill/>
            </a:ln>
            <a:effectLst/>
          </c:spPr>
          <c:invertIfNegative val="0"/>
          <c:cat>
            <c:strRef>
              <c:f>Hoja4!$B$16:$D$16</c:f>
              <c:strCache>
                <c:ptCount val="3"/>
                <c:pt idx="0">
                  <c:v>Prevalencia global</c:v>
                </c:pt>
                <c:pt idx="1">
                  <c:v>Prevalencia monogeneas </c:v>
                </c:pt>
                <c:pt idx="2">
                  <c:v>Prevalencia crustáceos </c:v>
                </c:pt>
              </c:strCache>
            </c:strRef>
          </c:cat>
          <c:val>
            <c:numRef>
              <c:f>Hoja4!$B$17:$D$17</c:f>
              <c:numCache>
                <c:formatCode>General</c:formatCode>
                <c:ptCount val="3"/>
                <c:pt idx="0">
                  <c:v>56.9</c:v>
                </c:pt>
                <c:pt idx="1">
                  <c:v>56.9</c:v>
                </c:pt>
                <c:pt idx="2">
                  <c:v>0</c:v>
                </c:pt>
              </c:numCache>
            </c:numRef>
          </c:val>
          <c:extLst>
            <c:ext xmlns:c16="http://schemas.microsoft.com/office/drawing/2014/chart" uri="{C3380CC4-5D6E-409C-BE32-E72D297353CC}">
              <c16:uniqueId val="{00000000-A406-4AF3-BC28-492E4BEAF9AF}"/>
            </c:ext>
          </c:extLst>
        </c:ser>
        <c:ser>
          <c:idx val="1"/>
          <c:order val="1"/>
          <c:tx>
            <c:strRef>
              <c:f>Hoja4!$A$18</c:f>
              <c:strCache>
                <c:ptCount val="1"/>
                <c:pt idx="0">
                  <c:v>CV_F</c:v>
                </c:pt>
              </c:strCache>
            </c:strRef>
          </c:tx>
          <c:spPr>
            <a:solidFill>
              <a:schemeClr val="accent2"/>
            </a:solidFill>
            <a:ln>
              <a:noFill/>
            </a:ln>
            <a:effectLst/>
          </c:spPr>
          <c:invertIfNegative val="0"/>
          <c:cat>
            <c:strRef>
              <c:f>Hoja4!$B$16:$D$16</c:f>
              <c:strCache>
                <c:ptCount val="3"/>
                <c:pt idx="0">
                  <c:v>Prevalencia global</c:v>
                </c:pt>
                <c:pt idx="1">
                  <c:v>Prevalencia monogeneas </c:v>
                </c:pt>
                <c:pt idx="2">
                  <c:v>Prevalencia crustáceos </c:v>
                </c:pt>
              </c:strCache>
            </c:strRef>
          </c:cat>
          <c:val>
            <c:numRef>
              <c:f>Hoja4!$B$18:$D$18</c:f>
              <c:numCache>
                <c:formatCode>General</c:formatCode>
                <c:ptCount val="3"/>
                <c:pt idx="0">
                  <c:v>32.800000000000004</c:v>
                </c:pt>
                <c:pt idx="1">
                  <c:v>29.9</c:v>
                </c:pt>
                <c:pt idx="2">
                  <c:v>9.7000000000000011</c:v>
                </c:pt>
              </c:numCache>
            </c:numRef>
          </c:val>
          <c:extLst>
            <c:ext xmlns:c16="http://schemas.microsoft.com/office/drawing/2014/chart" uri="{C3380CC4-5D6E-409C-BE32-E72D297353CC}">
              <c16:uniqueId val="{00000001-A406-4AF3-BC28-492E4BEAF9AF}"/>
            </c:ext>
          </c:extLst>
        </c:ser>
        <c:dLbls>
          <c:showLegendKey val="0"/>
          <c:showVal val="0"/>
          <c:showCatName val="0"/>
          <c:showSerName val="0"/>
          <c:showPercent val="0"/>
          <c:showBubbleSize val="0"/>
        </c:dLbls>
        <c:gapWidth val="219"/>
        <c:overlap val="-27"/>
        <c:axId val="208936960"/>
        <c:axId val="208938496"/>
      </c:barChart>
      <c:catAx>
        <c:axId val="20893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8938496"/>
        <c:crosses val="autoZero"/>
        <c:auto val="1"/>
        <c:lblAlgn val="ctr"/>
        <c:lblOffset val="100"/>
        <c:noMultiLvlLbl val="0"/>
      </c:catAx>
      <c:valAx>
        <c:axId val="20893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893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b="0" i="0" u="none" strike="noStrike" baseline="0">
                <a:effectLst/>
              </a:rPr>
              <a:t>Prevalencia media de parasitación branquial en Islas Canarias.</a:t>
            </a:r>
          </a:p>
        </c:rich>
      </c:tx>
      <c:layout>
        <c:manualLayout>
          <c:xMode val="edge"/>
          <c:yMode val="edge"/>
          <c:x val="0.12234011373578303"/>
          <c:y val="1.3888888888888904E-2"/>
        </c:manualLayout>
      </c:layout>
      <c:overlay val="0"/>
      <c:spPr>
        <a:noFill/>
        <a:ln>
          <a:noFill/>
        </a:ln>
        <a:effectLst/>
      </c:spPr>
    </c:title>
    <c:autoTitleDeleted val="0"/>
    <c:plotArea>
      <c:layout/>
      <c:barChart>
        <c:barDir val="col"/>
        <c:grouping val="clustered"/>
        <c:varyColors val="0"/>
        <c:ser>
          <c:idx val="0"/>
          <c:order val="0"/>
          <c:tx>
            <c:strRef>
              <c:f>Hoja4!$A$21</c:f>
              <c:strCache>
                <c:ptCount val="1"/>
                <c:pt idx="0">
                  <c:v>IC_D</c:v>
                </c:pt>
              </c:strCache>
            </c:strRef>
          </c:tx>
          <c:spPr>
            <a:solidFill>
              <a:schemeClr val="accent1"/>
            </a:solidFill>
            <a:ln>
              <a:noFill/>
            </a:ln>
            <a:effectLst/>
          </c:spPr>
          <c:invertIfNegative val="0"/>
          <c:cat>
            <c:strRef>
              <c:f>Hoja4!$B$20:$D$20</c:f>
              <c:strCache>
                <c:ptCount val="3"/>
                <c:pt idx="0">
                  <c:v>Prevalencia global</c:v>
                </c:pt>
                <c:pt idx="1">
                  <c:v>Prevalencia monogeneas </c:v>
                </c:pt>
                <c:pt idx="2">
                  <c:v>Prevalencia crustáceos </c:v>
                </c:pt>
              </c:strCache>
            </c:strRef>
          </c:cat>
          <c:val>
            <c:numRef>
              <c:f>Hoja4!$B$21:$D$21</c:f>
              <c:numCache>
                <c:formatCode>General</c:formatCode>
                <c:ptCount val="3"/>
                <c:pt idx="0">
                  <c:v>47.3</c:v>
                </c:pt>
                <c:pt idx="1">
                  <c:v>47.3</c:v>
                </c:pt>
                <c:pt idx="2">
                  <c:v>0</c:v>
                </c:pt>
              </c:numCache>
            </c:numRef>
          </c:val>
          <c:extLst>
            <c:ext xmlns:c16="http://schemas.microsoft.com/office/drawing/2014/chart" uri="{C3380CC4-5D6E-409C-BE32-E72D297353CC}">
              <c16:uniqueId val="{00000000-8989-4A3D-A623-E7B3E5256397}"/>
            </c:ext>
          </c:extLst>
        </c:ser>
        <c:ser>
          <c:idx val="1"/>
          <c:order val="1"/>
          <c:tx>
            <c:strRef>
              <c:f>Hoja4!$A$22</c:f>
              <c:strCache>
                <c:ptCount val="1"/>
                <c:pt idx="0">
                  <c:v>IC_F</c:v>
                </c:pt>
              </c:strCache>
            </c:strRef>
          </c:tx>
          <c:spPr>
            <a:solidFill>
              <a:schemeClr val="accent2"/>
            </a:solidFill>
            <a:ln>
              <a:noFill/>
            </a:ln>
            <a:effectLst/>
          </c:spPr>
          <c:invertIfNegative val="0"/>
          <c:cat>
            <c:strRef>
              <c:f>Hoja4!$B$20:$D$20</c:f>
              <c:strCache>
                <c:ptCount val="3"/>
                <c:pt idx="0">
                  <c:v>Prevalencia global</c:v>
                </c:pt>
                <c:pt idx="1">
                  <c:v>Prevalencia monogeneas </c:v>
                </c:pt>
                <c:pt idx="2">
                  <c:v>Prevalencia crustáceos </c:v>
                </c:pt>
              </c:strCache>
            </c:strRef>
          </c:cat>
          <c:val>
            <c:numRef>
              <c:f>Hoja4!$B$22:$D$22</c:f>
              <c:numCache>
                <c:formatCode>General</c:formatCode>
                <c:ptCount val="3"/>
                <c:pt idx="0">
                  <c:v>41.7</c:v>
                </c:pt>
                <c:pt idx="1">
                  <c:v>39.800000000000004</c:v>
                </c:pt>
                <c:pt idx="2">
                  <c:v>8.7000000000000011</c:v>
                </c:pt>
              </c:numCache>
            </c:numRef>
          </c:val>
          <c:extLst>
            <c:ext xmlns:c16="http://schemas.microsoft.com/office/drawing/2014/chart" uri="{C3380CC4-5D6E-409C-BE32-E72D297353CC}">
              <c16:uniqueId val="{00000001-8989-4A3D-A623-E7B3E5256397}"/>
            </c:ext>
          </c:extLst>
        </c:ser>
        <c:dLbls>
          <c:showLegendKey val="0"/>
          <c:showVal val="0"/>
          <c:showCatName val="0"/>
          <c:showSerName val="0"/>
          <c:showPercent val="0"/>
          <c:showBubbleSize val="0"/>
        </c:dLbls>
        <c:gapWidth val="219"/>
        <c:overlap val="-27"/>
        <c:axId val="224503680"/>
        <c:axId val="224505216"/>
      </c:barChart>
      <c:catAx>
        <c:axId val="22450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4505216"/>
        <c:crosses val="autoZero"/>
        <c:auto val="1"/>
        <c:lblAlgn val="ctr"/>
        <c:lblOffset val="100"/>
        <c:noMultiLvlLbl val="0"/>
      </c:catAx>
      <c:valAx>
        <c:axId val="22450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450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b="0">
                <a:solidFill>
                  <a:schemeClr val="tx1">
                    <a:lumMod val="65000"/>
                    <a:lumOff val="35000"/>
                  </a:schemeClr>
                </a:solidFill>
              </a:rPr>
              <a:t>Riqueza</a:t>
            </a:r>
            <a:r>
              <a:rPr lang="es-ES" b="0" baseline="0">
                <a:solidFill>
                  <a:schemeClr val="tx1">
                    <a:lumMod val="65000"/>
                    <a:lumOff val="35000"/>
                  </a:schemeClr>
                </a:solidFill>
              </a:rPr>
              <a:t> parasitaria</a:t>
            </a:r>
            <a:endParaRPr lang="es-ES" b="0">
              <a:solidFill>
                <a:schemeClr val="tx1">
                  <a:lumMod val="65000"/>
                  <a:lumOff val="35000"/>
                </a:schemeClr>
              </a:solidFill>
            </a:endParaRPr>
          </a:p>
        </c:rich>
      </c:tx>
      <c:overlay val="0"/>
    </c:title>
    <c:autoTitleDeleted val="0"/>
    <c:plotArea>
      <c:layout/>
      <c:barChart>
        <c:barDir val="col"/>
        <c:grouping val="stacked"/>
        <c:varyColors val="0"/>
        <c:ser>
          <c:idx val="0"/>
          <c:order val="0"/>
          <c:tx>
            <c:strRef>
              <c:f>'[result_pp2 (7).xlsx]Hoja3'!$B$1</c:f>
              <c:strCache>
                <c:ptCount val="1"/>
                <c:pt idx="0">
                  <c:v>1 sp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'[result_pp2 (7).xlsx]Hoja3'!$A$2:$A$5</c:f>
              <c:strCache>
                <c:ptCount val="4"/>
                <c:pt idx="0">
                  <c:v>DENTRO</c:v>
                </c:pt>
                <c:pt idx="1">
                  <c:v>FUERA</c:v>
                </c:pt>
                <c:pt idx="2">
                  <c:v>CV</c:v>
                </c:pt>
                <c:pt idx="3">
                  <c:v>IC</c:v>
                </c:pt>
              </c:strCache>
            </c:strRef>
          </c:cat>
          <c:val>
            <c:numRef>
              <c:f>'[result_pp2 (7).xlsx]Hoja3'!$B$2:$B$5</c:f>
              <c:numCache>
                <c:formatCode>General</c:formatCode>
                <c:ptCount val="4"/>
                <c:pt idx="0">
                  <c:v>85.8</c:v>
                </c:pt>
                <c:pt idx="1">
                  <c:v>75.900000000000006</c:v>
                </c:pt>
                <c:pt idx="2">
                  <c:v>76.2</c:v>
                </c:pt>
                <c:pt idx="3">
                  <c:v>89.5</c:v>
                </c:pt>
              </c:numCache>
            </c:numRef>
          </c:val>
          <c:extLst>
            <c:ext xmlns:c16="http://schemas.microsoft.com/office/drawing/2014/chart" uri="{C3380CC4-5D6E-409C-BE32-E72D297353CC}">
              <c16:uniqueId val="{00000000-957D-40B8-AE18-91937EE79698}"/>
            </c:ext>
          </c:extLst>
        </c:ser>
        <c:ser>
          <c:idx val="1"/>
          <c:order val="1"/>
          <c:tx>
            <c:strRef>
              <c:f>'[result_pp2 (7).xlsx]Hoja3'!$C$1</c:f>
              <c:strCache>
                <c:ptCount val="1"/>
                <c:pt idx="0">
                  <c:v>2 sp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'[result_pp2 (7).xlsx]Hoja3'!$A$2:$A$5</c:f>
              <c:strCache>
                <c:ptCount val="4"/>
                <c:pt idx="0">
                  <c:v>DENTRO</c:v>
                </c:pt>
                <c:pt idx="1">
                  <c:v>FUERA</c:v>
                </c:pt>
                <c:pt idx="2">
                  <c:v>CV</c:v>
                </c:pt>
                <c:pt idx="3">
                  <c:v>IC</c:v>
                </c:pt>
              </c:strCache>
            </c:strRef>
          </c:cat>
          <c:val>
            <c:numRef>
              <c:f>'[result_pp2 (7).xlsx]Hoja3'!$C$2:$C$5</c:f>
              <c:numCache>
                <c:formatCode>General</c:formatCode>
                <c:ptCount val="4"/>
                <c:pt idx="0">
                  <c:v>14.2</c:v>
                </c:pt>
                <c:pt idx="1">
                  <c:v>18.399999999999999</c:v>
                </c:pt>
                <c:pt idx="2">
                  <c:v>21.4</c:v>
                </c:pt>
                <c:pt idx="3">
                  <c:v>8.4</c:v>
                </c:pt>
              </c:numCache>
            </c:numRef>
          </c:val>
          <c:extLst>
            <c:ext xmlns:c16="http://schemas.microsoft.com/office/drawing/2014/chart" uri="{C3380CC4-5D6E-409C-BE32-E72D297353CC}">
              <c16:uniqueId val="{00000001-957D-40B8-AE18-91937EE79698}"/>
            </c:ext>
          </c:extLst>
        </c:ser>
        <c:ser>
          <c:idx val="2"/>
          <c:order val="2"/>
          <c:tx>
            <c:strRef>
              <c:f>'[result_pp2 (7).xlsx]Hoja3'!$D$1</c:f>
              <c:strCache>
                <c:ptCount val="1"/>
                <c:pt idx="0">
                  <c:v>3 sp</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'[result_pp2 (7).xlsx]Hoja3'!$A$2:$A$5</c:f>
              <c:strCache>
                <c:ptCount val="4"/>
                <c:pt idx="0">
                  <c:v>DENTRO</c:v>
                </c:pt>
                <c:pt idx="1">
                  <c:v>FUERA</c:v>
                </c:pt>
                <c:pt idx="2">
                  <c:v>CV</c:v>
                </c:pt>
                <c:pt idx="3">
                  <c:v>IC</c:v>
                </c:pt>
              </c:strCache>
            </c:strRef>
          </c:cat>
          <c:val>
            <c:numRef>
              <c:f>'[result_pp2 (7).xlsx]Hoja3'!$D$2:$D$5</c:f>
              <c:numCache>
                <c:formatCode>General</c:formatCode>
                <c:ptCount val="4"/>
                <c:pt idx="0">
                  <c:v>0</c:v>
                </c:pt>
                <c:pt idx="1">
                  <c:v>5.7</c:v>
                </c:pt>
                <c:pt idx="2">
                  <c:v>2.4</c:v>
                </c:pt>
                <c:pt idx="3">
                  <c:v>2.1</c:v>
                </c:pt>
              </c:numCache>
            </c:numRef>
          </c:val>
          <c:extLst>
            <c:ext xmlns:c16="http://schemas.microsoft.com/office/drawing/2014/chart" uri="{C3380CC4-5D6E-409C-BE32-E72D297353CC}">
              <c16:uniqueId val="{00000002-957D-40B8-AE18-91937EE79698}"/>
            </c:ext>
          </c:extLst>
        </c:ser>
        <c:dLbls>
          <c:showLegendKey val="0"/>
          <c:showVal val="0"/>
          <c:showCatName val="0"/>
          <c:showSerName val="0"/>
          <c:showPercent val="0"/>
          <c:showBubbleSize val="0"/>
        </c:dLbls>
        <c:gapWidth val="75"/>
        <c:overlap val="100"/>
        <c:axId val="107492480"/>
        <c:axId val="107494016"/>
      </c:barChart>
      <c:catAx>
        <c:axId val="107492480"/>
        <c:scaling>
          <c:orientation val="minMax"/>
        </c:scaling>
        <c:delete val="0"/>
        <c:axPos val="b"/>
        <c:numFmt formatCode="General" sourceLinked="0"/>
        <c:majorTickMark val="none"/>
        <c:minorTickMark val="none"/>
        <c:tickLblPos val="nextTo"/>
        <c:crossAx val="107494016"/>
        <c:crosses val="autoZero"/>
        <c:auto val="1"/>
        <c:lblAlgn val="ctr"/>
        <c:lblOffset val="100"/>
        <c:noMultiLvlLbl val="0"/>
      </c:catAx>
      <c:valAx>
        <c:axId val="107494016"/>
        <c:scaling>
          <c:orientation val="minMax"/>
          <c:max val="100"/>
        </c:scaling>
        <c:delete val="0"/>
        <c:axPos val="l"/>
        <c:majorGridlines/>
        <c:numFmt formatCode="#,##0.0" sourceLinked="0"/>
        <c:majorTickMark val="none"/>
        <c:minorTickMark val="none"/>
        <c:tickLblPos val="nextTo"/>
        <c:spPr>
          <a:ln w="9525">
            <a:noFill/>
          </a:ln>
        </c:spPr>
        <c:crossAx val="107492480"/>
        <c:crosses val="autoZero"/>
        <c:crossBetween val="between"/>
      </c:valAx>
    </c:plotArea>
    <c:legend>
      <c:legendPos val="b"/>
      <c:overlay val="0"/>
    </c:legend>
    <c:plotVisOnly val="1"/>
    <c:dispBlanksAs val="gap"/>
    <c:showDLblsOverMax val="0"/>
  </c:chart>
  <c:txPr>
    <a:bodyPr/>
    <a:lstStyle/>
    <a:p>
      <a:pPr>
        <a:defRPr sz="900"/>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sz="1200" b="0">
                <a:solidFill>
                  <a:schemeClr val="tx1">
                    <a:lumMod val="65000"/>
                    <a:lumOff val="35000"/>
                  </a:schemeClr>
                </a:solidFill>
              </a:rPr>
              <a:t>Prevalencia de parasitación branquial</a:t>
            </a:r>
            <a:r>
              <a:rPr lang="es-ES" sz="1200" b="0" baseline="0">
                <a:solidFill>
                  <a:schemeClr val="tx1">
                    <a:lumMod val="65000"/>
                    <a:lumOff val="35000"/>
                  </a:schemeClr>
                </a:solidFill>
              </a:rPr>
              <a:t> por hospedador</a:t>
            </a:r>
            <a:endParaRPr lang="es-ES" sz="1200" b="0">
              <a:solidFill>
                <a:schemeClr val="tx1">
                  <a:lumMod val="65000"/>
                  <a:lumOff val="35000"/>
                </a:schemeClr>
              </a:solidFill>
            </a:endParaRPr>
          </a:p>
        </c:rich>
      </c:tx>
      <c:overlay val="0"/>
    </c:title>
    <c:autoTitleDeleted val="0"/>
    <c:plotArea>
      <c:layout/>
      <c:barChart>
        <c:barDir val="col"/>
        <c:grouping val="clustered"/>
        <c:varyColors val="0"/>
        <c:ser>
          <c:idx val="0"/>
          <c:order val="0"/>
          <c:invertIfNegative val="0"/>
          <c:dPt>
            <c:idx val="5"/>
            <c:invertIfNegative val="0"/>
            <c:bubble3D val="0"/>
            <c:spPr>
              <a:solidFill>
                <a:srgbClr val="00B050"/>
              </a:solidFill>
            </c:spPr>
            <c:extLst>
              <c:ext xmlns:c16="http://schemas.microsoft.com/office/drawing/2014/chart" uri="{C3380CC4-5D6E-409C-BE32-E72D297353CC}">
                <c16:uniqueId val="{00000001-7190-4D3B-982F-C9D4EFE426B4}"/>
              </c:ext>
            </c:extLst>
          </c:dPt>
          <c:dPt>
            <c:idx val="6"/>
            <c:invertIfNegative val="0"/>
            <c:bubble3D val="0"/>
            <c:spPr>
              <a:solidFill>
                <a:srgbClr val="00B050"/>
              </a:solidFill>
            </c:spPr>
            <c:extLst>
              <c:ext xmlns:c16="http://schemas.microsoft.com/office/drawing/2014/chart" uri="{C3380CC4-5D6E-409C-BE32-E72D297353CC}">
                <c16:uniqueId val="{00000003-7190-4D3B-982F-C9D4EFE426B4}"/>
              </c:ext>
            </c:extLst>
          </c:dPt>
          <c:dPt>
            <c:idx val="10"/>
            <c:invertIfNegative val="0"/>
            <c:bubble3D val="0"/>
            <c:spPr>
              <a:solidFill>
                <a:srgbClr val="00B050"/>
              </a:solidFill>
            </c:spPr>
            <c:extLst>
              <c:ext xmlns:c16="http://schemas.microsoft.com/office/drawing/2014/chart" uri="{C3380CC4-5D6E-409C-BE32-E72D297353CC}">
                <c16:uniqueId val="{00000005-7190-4D3B-982F-C9D4EFE426B4}"/>
              </c:ext>
            </c:extLst>
          </c:dPt>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190-4D3B-982F-C9D4EFE426B4}"/>
                </c:ext>
              </c:extLst>
            </c:dLbl>
            <c:dLbl>
              <c:idx val="1"/>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190-4D3B-982F-C9D4EFE426B4}"/>
                </c:ext>
              </c:extLst>
            </c:dLbl>
            <c:dLbl>
              <c:idx val="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190-4D3B-982F-C9D4EFE426B4}"/>
                </c:ext>
              </c:extLst>
            </c:dLbl>
            <c:dLbl>
              <c:idx val="3"/>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190-4D3B-982F-C9D4EFE426B4}"/>
                </c:ext>
              </c:extLst>
            </c:dLbl>
            <c:dLbl>
              <c:idx val="4"/>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190-4D3B-982F-C9D4EFE426B4}"/>
                </c:ext>
              </c:extLst>
            </c:dLbl>
            <c:dLbl>
              <c:idx val="5"/>
              <c:tx>
                <c:rich>
                  <a:bodyPr/>
                  <a:lstStyle/>
                  <a:p>
                    <a:r>
                      <a:rPr lang="en-US"/>
                      <a:t>132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190-4D3B-982F-C9D4EFE426B4}"/>
                </c:ext>
              </c:extLst>
            </c:dLbl>
            <c:dLbl>
              <c:idx val="6"/>
              <c:layout>
                <c:manualLayout>
                  <c:x val="-1.8787162894318115E-3"/>
                  <c:y val="0"/>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190-4D3B-982F-C9D4EFE426B4}"/>
                </c:ext>
              </c:extLst>
            </c:dLbl>
            <c:dLbl>
              <c:idx val="7"/>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190-4D3B-982F-C9D4EFE426B4}"/>
                </c:ext>
              </c:extLst>
            </c:dLbl>
            <c:dLbl>
              <c:idx val="8"/>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190-4D3B-982F-C9D4EFE426B4}"/>
                </c:ext>
              </c:extLst>
            </c:dLbl>
            <c:dLbl>
              <c:idx val="9"/>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190-4D3B-982F-C9D4EFE426B4}"/>
                </c:ext>
              </c:extLst>
            </c:dLbl>
            <c:dLbl>
              <c:idx val="10"/>
              <c:tx>
                <c:rich>
                  <a:bodyPr/>
                  <a:lstStyle/>
                  <a:p>
                    <a:r>
                      <a:rPr lang="en-US"/>
                      <a:t>117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190-4D3B-982F-C9D4EFE426B4}"/>
                </c:ext>
              </c:extLst>
            </c:dLbl>
            <c:dLbl>
              <c:idx val="11"/>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7190-4D3B-982F-C9D4EFE426B4}"/>
                </c:ext>
              </c:extLst>
            </c:dLbl>
            <c:dLbl>
              <c:idx val="1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190-4D3B-982F-C9D4EFE426B4}"/>
                </c:ext>
              </c:extLst>
            </c:dLbl>
            <c:dLbl>
              <c:idx val="13"/>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190-4D3B-982F-C9D4EFE426B4}"/>
                </c:ext>
              </c:extLst>
            </c:dLbl>
            <c:dLbl>
              <c:idx val="14"/>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190-4D3B-982F-C9D4EFE426B4}"/>
                </c:ext>
              </c:extLst>
            </c:dLbl>
            <c:dLbl>
              <c:idx val="15"/>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190-4D3B-982F-C9D4EFE426B4}"/>
                </c:ext>
              </c:extLst>
            </c:dLbl>
            <c:dLbl>
              <c:idx val="16"/>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190-4D3B-982F-C9D4EFE426B4}"/>
                </c:ext>
              </c:extLst>
            </c:dLbl>
            <c:dLbl>
              <c:idx val="17"/>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7190-4D3B-982F-C9D4EFE426B4}"/>
                </c:ext>
              </c:extLst>
            </c:dLbl>
            <c:dLbl>
              <c:idx val="18"/>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190-4D3B-982F-C9D4EFE426B4}"/>
                </c:ext>
              </c:extLst>
            </c:dLbl>
            <c:dLbl>
              <c:idx val="19"/>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190-4D3B-982F-C9D4EFE426B4}"/>
                </c:ext>
              </c:extLst>
            </c:dLbl>
            <c:dLbl>
              <c:idx val="2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190-4D3B-982F-C9D4EFE426B4}"/>
                </c:ext>
              </c:extLst>
            </c:dLbl>
            <c:dLbl>
              <c:idx val="21"/>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190-4D3B-982F-C9D4EFE426B4}"/>
                </c:ext>
              </c:extLst>
            </c:dLbl>
            <c:dLbl>
              <c:idx val="2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190-4D3B-982F-C9D4EFE426B4}"/>
                </c:ext>
              </c:extLst>
            </c:dLbl>
            <c:dLbl>
              <c:idx val="23"/>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190-4D3B-982F-C9D4EFE426B4}"/>
                </c:ext>
              </c:extLst>
            </c:dLbl>
            <c:dLbl>
              <c:idx val="24"/>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7190-4D3B-982F-C9D4EFE426B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'[result_pp2 (8).xlsx]Hoja7'!$A$36:$A$60</c:f>
              <c:strCache>
                <c:ptCount val="25"/>
                <c:pt idx="0">
                  <c:v>Serranus hepatus </c:v>
                </c:pt>
                <c:pt idx="1">
                  <c:v>Sphyraena viridensis</c:v>
                </c:pt>
                <c:pt idx="2">
                  <c:v>Spondyliosoma cantharus</c:v>
                </c:pt>
                <c:pt idx="3">
                  <c:v>Diplodus sargus</c:v>
                </c:pt>
                <c:pt idx="4">
                  <c:v>Diplodus puntazzo</c:v>
                </c:pt>
                <c:pt idx="5">
                  <c:v>Dicentrarchus labrax</c:v>
                </c:pt>
                <c:pt idx="6">
                  <c:v>Argyrosomus regius</c:v>
                </c:pt>
                <c:pt idx="7">
                  <c:v>Diplodus vulgaris</c:v>
                </c:pt>
                <c:pt idx="8">
                  <c:v>Trachinotus ovatus</c:v>
                </c:pt>
                <c:pt idx="9">
                  <c:v>Scomber japonicus</c:v>
                </c:pt>
                <c:pt idx="10">
                  <c:v>Sparus aurata</c:v>
                </c:pt>
                <c:pt idx="11">
                  <c:v>Trachurus mediterraneus</c:v>
                </c:pt>
                <c:pt idx="12">
                  <c:v>Belone belone</c:v>
                </c:pt>
                <c:pt idx="13">
                  <c:v>Pagellus erythrinus</c:v>
                </c:pt>
                <c:pt idx="14">
                  <c:v>Pagellus acarne</c:v>
                </c:pt>
                <c:pt idx="15">
                  <c:v>Spicara maena</c:v>
                </c:pt>
                <c:pt idx="16">
                  <c:v>Boops boops</c:v>
                </c:pt>
                <c:pt idx="17">
                  <c:v>Oblada melanura</c:v>
                </c:pt>
                <c:pt idx="18">
                  <c:v>Sardinella aurita</c:v>
                </c:pt>
                <c:pt idx="19">
                  <c:v>Sardinella maderensis</c:v>
                </c:pt>
                <c:pt idx="20">
                  <c:v>Sardinella sp.</c:v>
                </c:pt>
                <c:pt idx="21">
                  <c:v>Sarpa salpa</c:v>
                </c:pt>
                <c:pt idx="22">
                  <c:v>Scomber scombrus</c:v>
                </c:pt>
                <c:pt idx="23">
                  <c:v>Scomber sp.</c:v>
                </c:pt>
                <c:pt idx="24">
                  <c:v>Serranus cabrilla</c:v>
                </c:pt>
              </c:strCache>
            </c:strRef>
          </c:cat>
          <c:val>
            <c:numRef>
              <c:f>'[result_pp2 (8).xlsx]Hoja7'!$B$36:$B$60</c:f>
              <c:numCache>
                <c:formatCode>0.0</c:formatCode>
                <c:ptCount val="25"/>
                <c:pt idx="0">
                  <c:v>100</c:v>
                </c:pt>
                <c:pt idx="1">
                  <c:v>100</c:v>
                </c:pt>
                <c:pt idx="2">
                  <c:v>100</c:v>
                </c:pt>
                <c:pt idx="3">
                  <c:v>72.222222222222214</c:v>
                </c:pt>
                <c:pt idx="4">
                  <c:v>66.666666666666657</c:v>
                </c:pt>
                <c:pt idx="5">
                  <c:v>62.121212121212125</c:v>
                </c:pt>
                <c:pt idx="6">
                  <c:v>56.000000000000007</c:v>
                </c:pt>
                <c:pt idx="7">
                  <c:v>53.846153846153847</c:v>
                </c:pt>
                <c:pt idx="8">
                  <c:v>51.612903225806448</c:v>
                </c:pt>
                <c:pt idx="9">
                  <c:v>50</c:v>
                </c:pt>
                <c:pt idx="10">
                  <c:v>47.863247863247864</c:v>
                </c:pt>
                <c:pt idx="11">
                  <c:v>36</c:v>
                </c:pt>
                <c:pt idx="12">
                  <c:v>33.333333333333329</c:v>
                </c:pt>
                <c:pt idx="13">
                  <c:v>18.75</c:v>
                </c:pt>
                <c:pt idx="14">
                  <c:v>17.857142857142858</c:v>
                </c:pt>
                <c:pt idx="15">
                  <c:v>7.1428571428571423</c:v>
                </c:pt>
                <c:pt idx="16">
                  <c:v>4.8780487804878048</c:v>
                </c:pt>
                <c:pt idx="17">
                  <c:v>0</c:v>
                </c:pt>
                <c:pt idx="18">
                  <c:v>0</c:v>
                </c:pt>
                <c:pt idx="19">
                  <c:v>0</c:v>
                </c:pt>
                <c:pt idx="20">
                  <c:v>0</c:v>
                </c:pt>
                <c:pt idx="21">
                  <c:v>0</c:v>
                </c:pt>
                <c:pt idx="22">
                  <c:v>0</c:v>
                </c:pt>
                <c:pt idx="23">
                  <c:v>0</c:v>
                </c:pt>
                <c:pt idx="24">
                  <c:v>0</c:v>
                </c:pt>
              </c:numCache>
            </c:numRef>
          </c:val>
          <c:extLst>
            <c:ext xmlns:c16="http://schemas.microsoft.com/office/drawing/2014/chart" uri="{C3380CC4-5D6E-409C-BE32-E72D297353CC}">
              <c16:uniqueId val="{0000001C-7190-4D3B-982F-C9D4EFE426B4}"/>
            </c:ext>
          </c:extLst>
        </c:ser>
        <c:dLbls>
          <c:showLegendKey val="0"/>
          <c:showVal val="0"/>
          <c:showCatName val="0"/>
          <c:showSerName val="0"/>
          <c:showPercent val="0"/>
          <c:showBubbleSize val="0"/>
        </c:dLbls>
        <c:gapWidth val="75"/>
        <c:overlap val="-25"/>
        <c:axId val="102766080"/>
        <c:axId val="102767616"/>
      </c:barChart>
      <c:catAx>
        <c:axId val="102766080"/>
        <c:scaling>
          <c:orientation val="minMax"/>
        </c:scaling>
        <c:delete val="0"/>
        <c:axPos val="b"/>
        <c:numFmt formatCode="General" sourceLinked="0"/>
        <c:majorTickMark val="none"/>
        <c:minorTickMark val="none"/>
        <c:tickLblPos val="nextTo"/>
        <c:txPr>
          <a:bodyPr/>
          <a:lstStyle/>
          <a:p>
            <a:pPr>
              <a:defRPr sz="900" b="1"/>
            </a:pPr>
            <a:endParaRPr lang="es-ES"/>
          </a:p>
        </c:txPr>
        <c:crossAx val="102767616"/>
        <c:crosses val="autoZero"/>
        <c:auto val="1"/>
        <c:lblAlgn val="ctr"/>
        <c:lblOffset val="100"/>
        <c:noMultiLvlLbl val="0"/>
      </c:catAx>
      <c:valAx>
        <c:axId val="102767616"/>
        <c:scaling>
          <c:orientation val="minMax"/>
          <c:max val="100"/>
        </c:scaling>
        <c:delete val="0"/>
        <c:axPos val="l"/>
        <c:majorGridlines/>
        <c:numFmt formatCode="0.0" sourceLinked="1"/>
        <c:majorTickMark val="none"/>
        <c:minorTickMark val="none"/>
        <c:tickLblPos val="nextTo"/>
        <c:crossAx val="10276608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Prevalencia media de parasitación</a:t>
            </a:r>
            <a:r>
              <a:rPr lang="es-ES" baseline="0"/>
              <a:t> branquial en CV-A.</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Hoja5!$A$23:$B$23</c:f>
              <c:strCache>
                <c:ptCount val="2"/>
                <c:pt idx="0">
                  <c:v>Burriana</c:v>
                </c:pt>
                <c:pt idx="1">
                  <c:v>D</c:v>
                </c:pt>
              </c:strCache>
            </c:strRef>
          </c:tx>
          <c:spPr>
            <a:solidFill>
              <a:schemeClr val="accent1"/>
            </a:solidFill>
            <a:ln>
              <a:noFill/>
            </a:ln>
            <a:effectLst/>
          </c:spPr>
          <c:invertIfNegative val="0"/>
          <c:cat>
            <c:strRef>
              <c:f>Hoja5!$C$22:$E$22</c:f>
              <c:strCache>
                <c:ptCount val="3"/>
                <c:pt idx="0">
                  <c:v>Prev. global </c:v>
                </c:pt>
                <c:pt idx="1">
                  <c:v>Prev. monogeneas </c:v>
                </c:pt>
                <c:pt idx="2">
                  <c:v>Prev. crustáceos </c:v>
                </c:pt>
              </c:strCache>
            </c:strRef>
          </c:cat>
          <c:val>
            <c:numRef>
              <c:f>Hoja5!$C$23:$E$23</c:f>
              <c:numCache>
                <c:formatCode>General</c:formatCode>
                <c:ptCount val="3"/>
                <c:pt idx="0">
                  <c:v>86.7</c:v>
                </c:pt>
                <c:pt idx="1">
                  <c:v>86.7</c:v>
                </c:pt>
                <c:pt idx="2">
                  <c:v>0</c:v>
                </c:pt>
              </c:numCache>
            </c:numRef>
          </c:val>
          <c:extLst>
            <c:ext xmlns:c16="http://schemas.microsoft.com/office/drawing/2014/chart" uri="{C3380CC4-5D6E-409C-BE32-E72D297353CC}">
              <c16:uniqueId val="{00000000-E92F-415D-8A07-C75FEEC02DBC}"/>
            </c:ext>
          </c:extLst>
        </c:ser>
        <c:ser>
          <c:idx val="1"/>
          <c:order val="1"/>
          <c:tx>
            <c:strRef>
              <c:f>Hoja5!$A$24:$B$24</c:f>
              <c:strCache>
                <c:ptCount val="2"/>
                <c:pt idx="0">
                  <c:v>Burriana</c:v>
                </c:pt>
                <c:pt idx="1">
                  <c:v>F</c:v>
                </c:pt>
              </c:strCache>
            </c:strRef>
          </c:tx>
          <c:spPr>
            <a:solidFill>
              <a:schemeClr val="accent2"/>
            </a:solidFill>
            <a:ln>
              <a:noFill/>
            </a:ln>
            <a:effectLst/>
          </c:spPr>
          <c:invertIfNegative val="0"/>
          <c:cat>
            <c:strRef>
              <c:f>Hoja5!$C$22:$E$22</c:f>
              <c:strCache>
                <c:ptCount val="3"/>
                <c:pt idx="0">
                  <c:v>Prev. global </c:v>
                </c:pt>
                <c:pt idx="1">
                  <c:v>Prev. monogeneas </c:v>
                </c:pt>
                <c:pt idx="2">
                  <c:v>Prev. crustáceos </c:v>
                </c:pt>
              </c:strCache>
            </c:strRef>
          </c:cat>
          <c:val>
            <c:numRef>
              <c:f>Hoja5!$C$24:$E$24</c:f>
              <c:numCache>
                <c:formatCode>General</c:formatCode>
                <c:ptCount val="3"/>
                <c:pt idx="0">
                  <c:v>16.7</c:v>
                </c:pt>
                <c:pt idx="1">
                  <c:v>16.7</c:v>
                </c:pt>
                <c:pt idx="2">
                  <c:v>6.7</c:v>
                </c:pt>
              </c:numCache>
            </c:numRef>
          </c:val>
          <c:extLst>
            <c:ext xmlns:c16="http://schemas.microsoft.com/office/drawing/2014/chart" uri="{C3380CC4-5D6E-409C-BE32-E72D297353CC}">
              <c16:uniqueId val="{00000001-E92F-415D-8A07-C75FEEC02DBC}"/>
            </c:ext>
          </c:extLst>
        </c:ser>
        <c:dLbls>
          <c:showLegendKey val="0"/>
          <c:showVal val="0"/>
          <c:showCatName val="0"/>
          <c:showSerName val="0"/>
          <c:showPercent val="0"/>
          <c:showBubbleSize val="0"/>
        </c:dLbls>
        <c:gapWidth val="219"/>
        <c:overlap val="-27"/>
        <c:axId val="2064671647"/>
        <c:axId val="2064677471"/>
      </c:barChart>
      <c:catAx>
        <c:axId val="2064671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64677471"/>
        <c:crosses val="autoZero"/>
        <c:auto val="1"/>
        <c:lblAlgn val="ctr"/>
        <c:lblOffset val="100"/>
        <c:noMultiLvlLbl val="0"/>
      </c:catAx>
      <c:valAx>
        <c:axId val="2064677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64671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sz="1400" b="0">
                <a:solidFill>
                  <a:schemeClr val="tx1">
                    <a:lumMod val="65000"/>
                    <a:lumOff val="35000"/>
                  </a:schemeClr>
                </a:solidFill>
              </a:rPr>
              <a:t>Prevalencia</a:t>
            </a:r>
            <a:r>
              <a:rPr lang="es-ES" sz="1400" b="0" baseline="0">
                <a:solidFill>
                  <a:schemeClr val="tx1">
                    <a:lumMod val="65000"/>
                    <a:lumOff val="35000"/>
                  </a:schemeClr>
                </a:solidFill>
              </a:rPr>
              <a:t> </a:t>
            </a:r>
            <a:r>
              <a:rPr lang="es-ES" sz="1400" b="0">
                <a:solidFill>
                  <a:schemeClr val="tx1">
                    <a:lumMod val="65000"/>
                    <a:lumOff val="35000"/>
                  </a:schemeClr>
                </a:solidFill>
              </a:rPr>
              <a:t>media de parasitación</a:t>
            </a:r>
            <a:r>
              <a:rPr lang="es-ES" sz="1400" b="0" baseline="0">
                <a:solidFill>
                  <a:schemeClr val="tx1">
                    <a:lumMod val="65000"/>
                    <a:lumOff val="35000"/>
                  </a:schemeClr>
                </a:solidFill>
              </a:rPr>
              <a:t> intestinal. </a:t>
            </a:r>
            <a:endParaRPr lang="es-ES" sz="1400" b="0">
              <a:solidFill>
                <a:schemeClr val="tx1">
                  <a:lumMod val="65000"/>
                  <a:lumOff val="35000"/>
                </a:schemeClr>
              </a:solidFill>
            </a:endParaRPr>
          </a:p>
        </c:rich>
      </c:tx>
      <c:overlay val="0"/>
    </c:title>
    <c:autoTitleDeleted val="0"/>
    <c:plotArea>
      <c:layout/>
      <c:barChart>
        <c:barDir val="col"/>
        <c:grouping val="clustered"/>
        <c:varyColors val="0"/>
        <c:ser>
          <c:idx val="0"/>
          <c:order val="0"/>
          <c:tx>
            <c:strRef>
              <c:f>Hoja9!$M$2</c:f>
              <c:strCache>
                <c:ptCount val="1"/>
                <c:pt idx="0">
                  <c:v>CV_F</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Hoja9!$N$2:$P$2</c:f>
              <c:numCache>
                <c:formatCode>0.0</c:formatCode>
                <c:ptCount val="3"/>
                <c:pt idx="0">
                  <c:v>11.9</c:v>
                </c:pt>
                <c:pt idx="1">
                  <c:v>11.9</c:v>
                </c:pt>
                <c:pt idx="2">
                  <c:v>0</c:v>
                </c:pt>
              </c:numCache>
            </c:numRef>
          </c:val>
          <c:extLst>
            <c:ext xmlns:c16="http://schemas.microsoft.com/office/drawing/2014/chart" uri="{C3380CC4-5D6E-409C-BE32-E72D297353CC}">
              <c16:uniqueId val="{00000000-BBBC-45EB-B351-8B34987AA3C5}"/>
            </c:ext>
          </c:extLst>
        </c:ser>
        <c:ser>
          <c:idx val="1"/>
          <c:order val="1"/>
          <c:tx>
            <c:strRef>
              <c:f>Hoja9!$M$3</c:f>
              <c:strCache>
                <c:ptCount val="1"/>
                <c:pt idx="0">
                  <c:v>IC_F</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Hoja9!$N$1:$P$1</c:f>
              <c:strCache>
                <c:ptCount val="3"/>
                <c:pt idx="0">
                  <c:v>Prev. Global</c:v>
                </c:pt>
                <c:pt idx="1">
                  <c:v>Prev. Nematodos </c:v>
                </c:pt>
                <c:pt idx="2">
                  <c:v>Prev. Acantocéfalos</c:v>
                </c:pt>
              </c:strCache>
            </c:strRef>
          </c:cat>
          <c:val>
            <c:numRef>
              <c:f>Hoja9!$N$3:$P$3</c:f>
              <c:numCache>
                <c:formatCode>0.0</c:formatCode>
                <c:ptCount val="3"/>
                <c:pt idx="0">
                  <c:v>6.2</c:v>
                </c:pt>
                <c:pt idx="1">
                  <c:v>1</c:v>
                </c:pt>
                <c:pt idx="2">
                  <c:v>5.1546391752577305</c:v>
                </c:pt>
              </c:numCache>
            </c:numRef>
          </c:val>
          <c:extLst>
            <c:ext xmlns:c16="http://schemas.microsoft.com/office/drawing/2014/chart" uri="{C3380CC4-5D6E-409C-BE32-E72D297353CC}">
              <c16:uniqueId val="{00000001-BBBC-45EB-B351-8B34987AA3C5}"/>
            </c:ext>
          </c:extLst>
        </c:ser>
        <c:dLbls>
          <c:showLegendKey val="0"/>
          <c:showVal val="0"/>
          <c:showCatName val="0"/>
          <c:showSerName val="0"/>
          <c:showPercent val="0"/>
          <c:showBubbleSize val="0"/>
        </c:dLbls>
        <c:gapWidth val="75"/>
        <c:overlap val="-25"/>
        <c:axId val="224816512"/>
        <c:axId val="224822400"/>
      </c:barChart>
      <c:catAx>
        <c:axId val="224816512"/>
        <c:scaling>
          <c:orientation val="minMax"/>
        </c:scaling>
        <c:delete val="0"/>
        <c:axPos val="b"/>
        <c:numFmt formatCode="General" sourceLinked="0"/>
        <c:majorTickMark val="none"/>
        <c:minorTickMark val="none"/>
        <c:tickLblPos val="nextTo"/>
        <c:crossAx val="224822400"/>
        <c:crosses val="autoZero"/>
        <c:auto val="1"/>
        <c:lblAlgn val="ctr"/>
        <c:lblOffset val="100"/>
        <c:noMultiLvlLbl val="0"/>
      </c:catAx>
      <c:valAx>
        <c:axId val="224822400"/>
        <c:scaling>
          <c:orientation val="minMax"/>
        </c:scaling>
        <c:delete val="0"/>
        <c:axPos val="l"/>
        <c:majorGridlines/>
        <c:numFmt formatCode="0.0" sourceLinked="1"/>
        <c:majorTickMark val="none"/>
        <c:minorTickMark val="none"/>
        <c:tickLblPos val="nextTo"/>
        <c:crossAx val="224816512"/>
        <c:crosses val="autoZero"/>
        <c:crossBetween val="between"/>
      </c:valAx>
    </c:plotArea>
    <c:legend>
      <c:legendPos val="b"/>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0.74182</cdr:x>
      <cdr:y>0.50513</cdr:y>
    </cdr:from>
    <cdr:to>
      <cdr:x>0.81067</cdr:x>
      <cdr:y>0.61823</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2736850" y="1125855"/>
          <a:ext cx="254000" cy="25209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s-ES" sz="1100">
              <a:effectLst/>
              <a:latin typeface="Calibri" panose="020F0502020204030204" pitchFamily="34" charset="0"/>
              <a:ea typeface="Calibri" panose="020F0502020204030204" pitchFamily="34" charset="0"/>
              <a:cs typeface="Times New Roman" panose="02020603050405020304" pitchFamily="18" charset="0"/>
            </a:rPr>
            <a:t>C</a:t>
          </a:r>
        </a:p>
      </cdr:txBody>
    </cdr:sp>
  </cdr:relSizeAnchor>
  <cdr:relSizeAnchor xmlns:cdr="http://schemas.openxmlformats.org/drawingml/2006/chartDrawing">
    <cdr:from>
      <cdr:x>0.53356</cdr:x>
      <cdr:y>0.18519</cdr:y>
    </cdr:from>
    <cdr:to>
      <cdr:x>0.60241</cdr:x>
      <cdr:y>0.29829</cdr:y>
    </cdr:to>
    <cdr:sp macro="" textlink="">
      <cdr:nvSpPr>
        <cdr:cNvPr id="3" name="Cuadro de texto 2"/>
        <cdr:cNvSpPr txBox="1">
          <a:spLocks xmlns:a="http://schemas.openxmlformats.org/drawingml/2006/main" noChangeArrowheads="1"/>
        </cdr:cNvSpPr>
      </cdr:nvSpPr>
      <cdr:spPr bwMode="auto">
        <a:xfrm xmlns:a="http://schemas.openxmlformats.org/drawingml/2006/main">
          <a:off x="1968500" y="412750"/>
          <a:ext cx="254000" cy="25209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s-ES" sz="1100">
              <a:effectLst/>
              <a:latin typeface="Calibri" panose="020F0502020204030204" pitchFamily="34" charset="0"/>
              <a:ea typeface="Calibri" panose="020F0502020204030204" pitchFamily="34" charset="0"/>
              <a:cs typeface="Times New Roman" panose="02020603050405020304" pitchFamily="18" charset="0"/>
            </a:rPr>
            <a:t>B</a:t>
          </a:r>
        </a:p>
      </cdr:txBody>
    </cdr:sp>
  </cdr:relSizeAnchor>
</c:userShapes>
</file>

<file path=word/drawings/drawing2.xml><?xml version="1.0" encoding="utf-8"?>
<c:userShapes xmlns:c="http://schemas.openxmlformats.org/drawingml/2006/chart">
  <cdr:relSizeAnchor xmlns:cdr="http://schemas.openxmlformats.org/drawingml/2006/chartDrawing">
    <cdr:from>
      <cdr:x>0.14774</cdr:x>
      <cdr:y>0.16314</cdr:y>
    </cdr:from>
    <cdr:to>
      <cdr:x>0.21306</cdr:x>
      <cdr:y>0.27062</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603250" y="401955"/>
          <a:ext cx="266700" cy="26479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s-ES" sz="1100">
              <a:effectLst/>
              <a:latin typeface="+mn-lt"/>
              <a:ea typeface="+mn-ea"/>
              <a:cs typeface="+mn-cs"/>
            </a:rPr>
            <a:t>A</a:t>
          </a:r>
        </a:p>
      </cdr:txBody>
    </cdr:sp>
  </cdr:relSizeAnchor>
  <cdr:relSizeAnchor xmlns:cdr="http://schemas.openxmlformats.org/drawingml/2006/chartDrawing">
    <cdr:from>
      <cdr:x>0.44479</cdr:x>
      <cdr:y>0.17784</cdr:y>
    </cdr:from>
    <cdr:to>
      <cdr:x>0.50389</cdr:x>
      <cdr:y>0.28608</cdr:y>
    </cdr:to>
    <cdr:sp macro="" textlink="">
      <cdr:nvSpPr>
        <cdr:cNvPr id="3" name="Cuadro de texto 2"/>
        <cdr:cNvSpPr txBox="1">
          <a:spLocks xmlns:a="http://schemas.openxmlformats.org/drawingml/2006/main" noChangeArrowheads="1"/>
        </cdr:cNvSpPr>
      </cdr:nvSpPr>
      <cdr:spPr bwMode="auto">
        <a:xfrm xmlns:a="http://schemas.openxmlformats.org/drawingml/2006/main">
          <a:off x="1816100" y="438151"/>
          <a:ext cx="241300" cy="2667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100">
              <a:effectLst/>
              <a:latin typeface="+mn-lt"/>
              <a:ea typeface="+mn-ea"/>
              <a:cs typeface="+mn-cs"/>
            </a:rPr>
            <a:t>B</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40D827171A4D194FB3793535CA57C832" ma:contentTypeVersion="8" ma:contentTypeDescription="Crear nuevo documento." ma:contentTypeScope="" ma:versionID="88ec5a4fb0bdf7cf496a2e7a9603036c">
  <xsd:schema xmlns:xsd="http://www.w3.org/2001/XMLSchema" xmlns:xs="http://www.w3.org/2001/XMLSchema" xmlns:p="http://schemas.microsoft.com/office/2006/metadata/properties" xmlns:ns2="b4af2daf-1610-4599-91ea-fbaf6b4e4d55" targetNamespace="http://schemas.microsoft.com/office/2006/metadata/properties" ma:root="true" ma:fieldsID="e0de8fb8ae8fb3d807a00ca3803dd0ba" ns2:_="">
    <xsd:import namespace="b4af2daf-1610-4599-91ea-fbaf6b4e4d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f2daf-1610-4599-91ea-fbaf6b4e4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9A9CF0-C083-4219-A987-D9A602E4B28E}">
  <ds:schemaRefs>
    <ds:schemaRef ds:uri="http://schemas.microsoft.com/sharepoint/v3/contenttype/forms"/>
  </ds:schemaRefs>
</ds:datastoreItem>
</file>

<file path=customXml/itemProps2.xml><?xml version="1.0" encoding="utf-8"?>
<ds:datastoreItem xmlns:ds="http://schemas.openxmlformats.org/officeDocument/2006/customXml" ds:itemID="{7D582C00-DC78-430D-A80A-ACB49F36614B}">
  <ds:schemaRefs>
    <ds:schemaRef ds:uri="http://schemas.openxmlformats.org/officeDocument/2006/bibliography"/>
  </ds:schemaRefs>
</ds:datastoreItem>
</file>

<file path=customXml/itemProps3.xml><?xml version="1.0" encoding="utf-8"?>
<ds:datastoreItem xmlns:ds="http://schemas.openxmlformats.org/officeDocument/2006/customXml" ds:itemID="{D0613C96-F6E6-428B-90EE-2AA24FC12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f2daf-1610-4599-91ea-fbaf6b4e4d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D7B68F-1B9B-48AA-98CD-720539D11D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90</Pages>
  <Words>16680</Words>
  <Characters>91740</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Elena Corcuera Martinez</cp:lastModifiedBy>
  <cp:revision>2</cp:revision>
  <cp:lastPrinted>2021-02-07T10:55:00Z</cp:lastPrinted>
  <dcterms:created xsi:type="dcterms:W3CDTF">2021-09-10T11:50:00Z</dcterms:created>
  <dcterms:modified xsi:type="dcterms:W3CDTF">2021-09-10T11:50:00Z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0x01010040D827171A4D194FB3793535CA57C832</vt:lpwstr>
  </property>
</Properties>
</file>